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 xml:space="preserve">坪部球道景观苗木         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项目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提升球道景观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购买景观苗木一批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苗木具体长势要求：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麦秆菊种:盆植高度17厘米，苗总高不低于35厘米，冠幅不低于25厘米；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五色梅，美女樱：盆植高度13厘米，苗宗高不低于35厘米，冠幅不低于25厘；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成交通知书7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供货前需通知甲方现场确认花卉长势需鲜活且无病虫害，否则甲方有权拒收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2.1.3所需苗木清单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36"/>
        <w:gridCol w:w="1410"/>
        <w:gridCol w:w="3789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五色梅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="0" w:after="0" w:line="360" w:lineRule="auto"/>
              <w:ind w:right="0"/>
              <w:jc w:val="both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盆植高度13厘米，苗宗高不低于35厘米，冠幅不低于25厘。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麦秆菊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盆植高度17厘米，苗总高不低于35厘米，冠幅不低于25厘米。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美女樱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="0" w:after="0" w:line="360" w:lineRule="auto"/>
              <w:ind w:right="0"/>
              <w:jc w:val="left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盆植高度13厘米，苗宗高不低于35厘米，冠幅不低于25厘。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4.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验收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4.1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验收的内容和范围： 数量、质量、规格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必须达到甲方要求方可收货。</w:t>
      </w: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C1149"/>
    <w:rsid w:val="0814056C"/>
    <w:rsid w:val="08B10A52"/>
    <w:rsid w:val="154A777B"/>
    <w:rsid w:val="15871137"/>
    <w:rsid w:val="17496D1C"/>
    <w:rsid w:val="19AC44AC"/>
    <w:rsid w:val="1B4B09DA"/>
    <w:rsid w:val="1C58538F"/>
    <w:rsid w:val="1EBC25FB"/>
    <w:rsid w:val="1F1710D3"/>
    <w:rsid w:val="277A0E4F"/>
    <w:rsid w:val="2B956B6C"/>
    <w:rsid w:val="2D803A32"/>
    <w:rsid w:val="2DD868DC"/>
    <w:rsid w:val="2E483A7C"/>
    <w:rsid w:val="2E98188B"/>
    <w:rsid w:val="31D3074A"/>
    <w:rsid w:val="33977131"/>
    <w:rsid w:val="38242728"/>
    <w:rsid w:val="3FAD2587"/>
    <w:rsid w:val="420A52A5"/>
    <w:rsid w:val="43461BDD"/>
    <w:rsid w:val="43D1495B"/>
    <w:rsid w:val="4DF02F95"/>
    <w:rsid w:val="543812B3"/>
    <w:rsid w:val="57B66EF2"/>
    <w:rsid w:val="58A00135"/>
    <w:rsid w:val="5E742855"/>
    <w:rsid w:val="6C411DCB"/>
    <w:rsid w:val="73B64FBA"/>
    <w:rsid w:val="74792624"/>
    <w:rsid w:val="7493246F"/>
    <w:rsid w:val="75830E38"/>
    <w:rsid w:val="7ED43B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王继刚</cp:lastModifiedBy>
  <dcterms:modified xsi:type="dcterms:W3CDTF">2024-04-25T06:20:14Z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1BB014960EFD42A396D65F43D71318F8</vt:lpwstr>
  </property>
</Properties>
</file>