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sz w:val="44"/>
          <w:szCs w:val="44"/>
          <w:lang w:val="en-US" w:eastAsia="zh-CN"/>
        </w:rPr>
      </w:pPr>
      <w:r>
        <w:rPr>
          <w:rFonts w:hint="eastAsia"/>
          <w:b/>
          <w:bCs/>
          <w:sz w:val="44"/>
          <w:szCs w:val="44"/>
          <w:lang w:val="en-US" w:eastAsia="zh-CN"/>
        </w:rPr>
        <w:t>承办超高压公司本部户外文体活动的</w:t>
      </w:r>
    </w:p>
    <w:p>
      <w:pPr>
        <w:jc w:val="center"/>
        <w:rPr>
          <w:rFonts w:hint="eastAsia"/>
          <w:b/>
          <w:bCs/>
          <w:sz w:val="44"/>
          <w:szCs w:val="44"/>
          <w:lang w:val="en-US" w:eastAsia="zh-CN"/>
        </w:rPr>
      </w:pPr>
      <w:r>
        <w:rPr>
          <w:rFonts w:hint="eastAsia"/>
          <w:b/>
          <w:bCs/>
          <w:sz w:val="44"/>
          <w:szCs w:val="44"/>
          <w:lang w:val="en-US" w:eastAsia="zh-CN"/>
        </w:rPr>
        <w:t>采购项目</w:t>
      </w:r>
    </w:p>
    <w:p>
      <w:pPr>
        <w:jc w:val="center"/>
        <w:rPr>
          <w:rFonts w:hint="eastAsia"/>
          <w:b/>
          <w:bCs/>
          <w:sz w:val="44"/>
          <w:szCs w:val="44"/>
          <w:lang w:val="en-US" w:eastAsia="zh-CN"/>
        </w:rPr>
      </w:pPr>
      <w:r>
        <w:rPr>
          <w:rFonts w:hint="eastAsia"/>
          <w:b/>
          <w:bCs/>
          <w:sz w:val="44"/>
          <w:szCs w:val="44"/>
          <w:lang w:val="en-US" w:eastAsia="zh-CN"/>
        </w:rPr>
        <w:t>（2024年第一期）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为促进本部各部门职工身心健康，增强员工之间的沟通与互动，提高团队凝聚力与协作意识，优化员工工作情绪、舒缓压力、缓解疲劳，由公司工会主办，宾馆工会承办2024年第一期户外文体活动，现需采购一家有资质的旅行社协助宾馆完成本次活动承办，具体方案内容如下：</w:t>
      </w:r>
    </w:p>
    <w:p>
      <w:pPr>
        <w:ind w:firstLine="643" w:firstLineChars="200"/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一、活动安排</w:t>
      </w:r>
    </w:p>
    <w:p>
      <w:pPr>
        <w:ind w:firstLine="643" w:firstLineChars="200"/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1.活动时间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2024年5月中下旬开始——2024年6月（具体时间以公司组织安排为准）</w:t>
      </w:r>
    </w:p>
    <w:p>
      <w:pPr>
        <w:numPr>
          <w:ilvl w:val="0"/>
          <w:numId w:val="0"/>
        </w:numPr>
        <w:ind w:firstLine="643" w:firstLineChars="200"/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2.活动人数</w:t>
      </w:r>
    </w:p>
    <w:p>
      <w:pPr>
        <w:numPr>
          <w:ilvl w:val="0"/>
          <w:numId w:val="0"/>
        </w:numPr>
        <w:ind w:firstLine="640" w:firstLineChars="200"/>
        <w:rPr>
          <w:rFonts w:hint="default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预估总人数不超180人</w:t>
      </w:r>
    </w:p>
    <w:p>
      <w:pPr>
        <w:pStyle w:val="2"/>
        <w:numPr>
          <w:ilvl w:val="0"/>
          <w:numId w:val="0"/>
        </w:numPr>
        <w:ind w:leftChars="200" w:firstLine="321" w:firstLineChars="100"/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3.预算总金额</w:t>
      </w:r>
    </w:p>
    <w:p>
      <w:pPr>
        <w:pStyle w:val="2"/>
        <w:numPr>
          <w:ilvl w:val="0"/>
          <w:numId w:val="0"/>
        </w:numPr>
        <w:ind w:firstLine="640" w:firstLineChars="200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预估总金额45000元</w:t>
      </w:r>
    </w:p>
    <w:p>
      <w:pPr>
        <w:ind w:firstLine="643" w:firstLineChars="200"/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4.报价要求</w:t>
      </w:r>
    </w:p>
    <w:p>
      <w:pPr>
        <w:ind w:firstLine="640" w:firstLineChars="200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4.1请有资质的旅行社根据附件1-3的活动方案进行报价，填写附件4的《报价明细表》加盖公章。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本次活动所报费用含每车一名导游、空调旅游大巴、餐费（1正餐，餐标50元/人）、景区第一道大门票、团队旅游意外保险（最高保额20万元/人）。</w:t>
      </w:r>
    </w:p>
    <w:p>
      <w:pPr>
        <w:pStyle w:val="2"/>
        <w:rPr>
          <w:rFonts w:hint="default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4.2请报价单位填写附件5《服务承诺书》，内容包括：一是承诺所提交的报价文件内容真实有效；二是本次活动报价及相关服务自中标通知发出后，60天内有效，期间不再收取任何其他费用等。如有其他服务承诺，请明确承诺内容。</w:t>
      </w:r>
    </w:p>
    <w:p>
      <w:pPr>
        <w:pStyle w:val="2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联系人：</w:t>
      </w:r>
    </w:p>
    <w:p>
      <w:pPr>
        <w:pStyle w:val="2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李小姐  37121717  13922709090</w:t>
      </w:r>
    </w:p>
    <w:p>
      <w:pPr>
        <w:tabs>
          <w:tab w:val="left" w:pos="4978"/>
        </w:tabs>
        <w:bidi w:val="0"/>
        <w:ind w:firstLine="560" w:firstLineChars="200"/>
        <w:rPr>
          <w:rFonts w:hint="eastAsia" w:asciiTheme="minorHAnsi" w:hAnsiTheme="minorHAnsi" w:eastAsiaTheme="minorEastAsia" w:cstheme="minorBidi"/>
          <w:kern w:val="2"/>
          <w:sz w:val="28"/>
          <w:szCs w:val="28"/>
          <w:lang w:val="en-US" w:eastAsia="zh-CN" w:bidi="ar-SA"/>
        </w:rPr>
      </w:pPr>
      <w:r>
        <w:rPr>
          <w:rFonts w:hint="eastAsia" w:asciiTheme="minorHAnsi" w:hAnsiTheme="minorHAnsi" w:eastAsiaTheme="minorEastAsia" w:cstheme="minorBidi"/>
          <w:kern w:val="2"/>
          <w:sz w:val="28"/>
          <w:szCs w:val="28"/>
          <w:lang w:val="en-US" w:eastAsia="zh-CN" w:bidi="ar-SA"/>
        </w:rPr>
        <w:t xml:space="preserve">蒋小姐  37121827  </w:t>
      </w:r>
      <w:r>
        <w:rPr>
          <w:rFonts w:hint="eastAsia" w:cstheme="minorBidi"/>
          <w:kern w:val="2"/>
          <w:sz w:val="28"/>
          <w:szCs w:val="28"/>
          <w:lang w:val="en-US" w:eastAsia="zh-CN" w:bidi="ar-SA"/>
        </w:rPr>
        <w:t>17305070798</w:t>
      </w:r>
      <w:r>
        <w:rPr>
          <w:rFonts w:hint="eastAsia" w:asciiTheme="minorHAnsi" w:hAnsiTheme="minorHAnsi" w:eastAsiaTheme="minorEastAsia" w:cstheme="minorBidi"/>
          <w:kern w:val="2"/>
          <w:sz w:val="28"/>
          <w:szCs w:val="28"/>
          <w:lang w:val="en-US" w:eastAsia="zh-CN" w:bidi="ar-SA"/>
        </w:rPr>
        <w:tab/>
      </w:r>
    </w:p>
    <w:p>
      <w:pPr>
        <w:pStyle w:val="2"/>
        <w:rPr>
          <w:rFonts w:hint="eastAsia" w:asciiTheme="minorHAnsi" w:hAnsiTheme="minorHAnsi" w:eastAsiaTheme="minorEastAsia" w:cstheme="minorBidi"/>
          <w:kern w:val="2"/>
          <w:sz w:val="28"/>
          <w:szCs w:val="28"/>
          <w:lang w:val="en-US" w:eastAsia="zh-CN" w:bidi="ar-SA"/>
        </w:rPr>
      </w:pPr>
    </w:p>
    <w:p>
      <w:pPr>
        <w:pStyle w:val="2"/>
        <w:rPr>
          <w:rFonts w:hint="eastAsia" w:asciiTheme="minorHAnsi" w:hAnsiTheme="minorHAnsi" w:eastAsiaTheme="minorEastAsia" w:cstheme="minorBidi"/>
          <w:kern w:val="2"/>
          <w:sz w:val="28"/>
          <w:szCs w:val="28"/>
          <w:lang w:val="en-US" w:eastAsia="zh-CN" w:bidi="ar-SA"/>
        </w:rPr>
      </w:pPr>
    </w:p>
    <w:p>
      <w:pPr>
        <w:pStyle w:val="2"/>
        <w:rPr>
          <w:rFonts w:hint="eastAsia" w:asciiTheme="minorHAnsi" w:hAnsiTheme="minorHAnsi" w:eastAsiaTheme="minorEastAsia" w:cstheme="minorBidi"/>
          <w:kern w:val="2"/>
          <w:sz w:val="28"/>
          <w:szCs w:val="28"/>
          <w:lang w:val="en-US" w:eastAsia="zh-CN" w:bidi="ar-SA"/>
        </w:rPr>
      </w:pPr>
    </w:p>
    <w:p>
      <w:pPr>
        <w:pStyle w:val="2"/>
        <w:rPr>
          <w:rFonts w:hint="eastAsia" w:asciiTheme="minorHAnsi" w:hAnsiTheme="minorHAnsi" w:eastAsiaTheme="minorEastAsia" w:cstheme="minorBidi"/>
          <w:kern w:val="2"/>
          <w:sz w:val="28"/>
          <w:szCs w:val="28"/>
          <w:lang w:val="en-US" w:eastAsia="zh-CN" w:bidi="ar-SA"/>
        </w:rPr>
      </w:pPr>
    </w:p>
    <w:p>
      <w:pPr>
        <w:pStyle w:val="2"/>
        <w:rPr>
          <w:rFonts w:hint="eastAsia" w:asciiTheme="minorHAnsi" w:hAnsiTheme="minorHAnsi" w:eastAsiaTheme="minorEastAsia" w:cstheme="minorBidi"/>
          <w:kern w:val="2"/>
          <w:sz w:val="28"/>
          <w:szCs w:val="28"/>
          <w:lang w:val="en-US" w:eastAsia="zh-CN" w:bidi="ar-SA"/>
        </w:rPr>
      </w:pPr>
    </w:p>
    <w:p>
      <w:pPr>
        <w:pStyle w:val="2"/>
        <w:rPr>
          <w:rFonts w:hint="eastAsia" w:asciiTheme="minorHAnsi" w:hAnsiTheme="minorHAnsi" w:eastAsiaTheme="minorEastAsia" w:cstheme="minorBidi"/>
          <w:kern w:val="2"/>
          <w:sz w:val="28"/>
          <w:szCs w:val="28"/>
          <w:lang w:val="en-US" w:eastAsia="zh-CN" w:bidi="ar-SA"/>
        </w:rPr>
      </w:pPr>
    </w:p>
    <w:p>
      <w:pPr>
        <w:pStyle w:val="2"/>
        <w:rPr>
          <w:rFonts w:hint="eastAsia" w:asciiTheme="minorHAnsi" w:hAnsiTheme="minorHAnsi" w:eastAsiaTheme="minorEastAsia" w:cstheme="minorBidi"/>
          <w:kern w:val="2"/>
          <w:sz w:val="28"/>
          <w:szCs w:val="28"/>
          <w:lang w:val="en-US" w:eastAsia="zh-CN" w:bidi="ar-SA"/>
        </w:rPr>
      </w:pPr>
    </w:p>
    <w:p>
      <w:pPr>
        <w:pStyle w:val="2"/>
        <w:rPr>
          <w:rFonts w:hint="eastAsia" w:asciiTheme="minorHAnsi" w:hAnsiTheme="minorHAnsi" w:eastAsiaTheme="minorEastAsia" w:cstheme="minorBidi"/>
          <w:kern w:val="2"/>
          <w:sz w:val="28"/>
          <w:szCs w:val="28"/>
          <w:lang w:val="en-US" w:eastAsia="zh-CN" w:bidi="ar-SA"/>
        </w:rPr>
      </w:pPr>
    </w:p>
    <w:p>
      <w:pPr>
        <w:pStyle w:val="2"/>
        <w:rPr>
          <w:rFonts w:hint="eastAsia" w:asciiTheme="minorHAnsi" w:hAnsiTheme="minorHAnsi" w:eastAsiaTheme="minorEastAsia" w:cstheme="minorBidi"/>
          <w:kern w:val="2"/>
          <w:sz w:val="28"/>
          <w:szCs w:val="28"/>
          <w:lang w:val="en-US" w:eastAsia="zh-CN" w:bidi="ar-SA"/>
        </w:rPr>
      </w:pPr>
    </w:p>
    <w:p>
      <w:pPr>
        <w:pStyle w:val="2"/>
        <w:rPr>
          <w:rFonts w:hint="eastAsia" w:asciiTheme="minorHAnsi" w:hAnsiTheme="minorHAnsi" w:eastAsiaTheme="minorEastAsia" w:cstheme="minorBidi"/>
          <w:kern w:val="2"/>
          <w:sz w:val="28"/>
          <w:szCs w:val="28"/>
          <w:lang w:val="en-US" w:eastAsia="zh-CN" w:bidi="ar-SA"/>
        </w:rPr>
      </w:pPr>
    </w:p>
    <w:p>
      <w:pPr>
        <w:pStyle w:val="2"/>
        <w:rPr>
          <w:rFonts w:hint="eastAsia" w:asciiTheme="minorHAnsi" w:hAnsiTheme="minorHAnsi" w:eastAsiaTheme="minorEastAsia" w:cstheme="minorBidi"/>
          <w:kern w:val="2"/>
          <w:sz w:val="28"/>
          <w:szCs w:val="28"/>
          <w:lang w:val="en-US" w:eastAsia="zh-CN" w:bidi="ar-SA"/>
        </w:rPr>
      </w:pPr>
    </w:p>
    <w:p>
      <w:pPr>
        <w:pStyle w:val="2"/>
        <w:rPr>
          <w:rFonts w:hint="eastAsia" w:asciiTheme="minorHAnsi" w:hAnsiTheme="minorHAnsi" w:eastAsiaTheme="minorEastAsia" w:cstheme="minorBidi"/>
          <w:kern w:val="2"/>
          <w:sz w:val="28"/>
          <w:szCs w:val="28"/>
          <w:lang w:val="en-US" w:eastAsia="zh-CN" w:bidi="ar-SA"/>
        </w:rPr>
      </w:pPr>
    </w:p>
    <w:p>
      <w:pPr>
        <w:pStyle w:val="2"/>
        <w:rPr>
          <w:rFonts w:hint="eastAsia" w:asciiTheme="minorHAnsi" w:hAnsiTheme="minorHAnsi" w:eastAsiaTheme="minorEastAsia" w:cstheme="minorBidi"/>
          <w:kern w:val="2"/>
          <w:sz w:val="28"/>
          <w:szCs w:val="28"/>
          <w:lang w:val="en-US" w:eastAsia="zh-CN" w:bidi="ar-SA"/>
        </w:rPr>
      </w:pPr>
    </w:p>
    <w:p>
      <w:pPr>
        <w:pStyle w:val="2"/>
        <w:rPr>
          <w:rFonts w:hint="eastAsia" w:asciiTheme="minorHAnsi" w:hAnsiTheme="minorHAnsi" w:eastAsiaTheme="minorEastAsia" w:cstheme="minorBidi"/>
          <w:kern w:val="2"/>
          <w:sz w:val="28"/>
          <w:szCs w:val="28"/>
          <w:lang w:val="en-US" w:eastAsia="zh-CN" w:bidi="ar-SA"/>
        </w:rPr>
      </w:pPr>
    </w:p>
    <w:p>
      <w:pPr>
        <w:pStyle w:val="2"/>
        <w:rPr>
          <w:rFonts w:hint="eastAsia" w:asciiTheme="minorHAnsi" w:hAnsiTheme="minorHAnsi" w:eastAsiaTheme="minorEastAsia" w:cstheme="minorBidi"/>
          <w:kern w:val="2"/>
          <w:sz w:val="28"/>
          <w:szCs w:val="28"/>
          <w:lang w:val="en-US" w:eastAsia="zh-CN" w:bidi="ar-SA"/>
        </w:rPr>
      </w:pPr>
    </w:p>
    <w:p>
      <w:pPr>
        <w:pStyle w:val="7"/>
        <w:widowControl/>
        <w:shd w:val="clear" w:color="auto" w:fill="FFFFFF"/>
        <w:spacing w:beforeAutospacing="0" w:afterAutospacing="0" w:line="440" w:lineRule="exact"/>
        <w:rPr>
          <w:rFonts w:hint="eastAsia" w:ascii="宋体" w:hAnsi="宋体" w:cs="Arial"/>
          <w:sz w:val="28"/>
          <w:szCs w:val="28"/>
          <w:lang w:val="en-US" w:eastAsia="zh-CN"/>
        </w:rPr>
      </w:pPr>
      <w:r>
        <w:rPr>
          <w:rFonts w:hint="eastAsia" w:ascii="宋体" w:hAnsi="宋体" w:cs="Arial"/>
          <w:sz w:val="28"/>
          <w:szCs w:val="28"/>
          <w:lang w:val="en-US" w:eastAsia="zh-CN"/>
        </w:rPr>
        <w:t>附件：1</w:t>
      </w:r>
    </w:p>
    <w:p>
      <w:pPr>
        <w:pStyle w:val="7"/>
        <w:widowControl/>
        <w:shd w:val="clear" w:color="auto" w:fill="FFFFFF"/>
        <w:spacing w:beforeAutospacing="0" w:afterAutospacing="0" w:line="440" w:lineRule="exact"/>
        <w:rPr>
          <w:rFonts w:hint="eastAsia" w:ascii="宋体" w:hAnsi="宋体" w:cs="Arial"/>
          <w:sz w:val="28"/>
          <w:szCs w:val="28"/>
          <w:lang w:val="en-US" w:eastAsia="zh-CN"/>
        </w:rPr>
      </w:pPr>
    </w:p>
    <w:p>
      <w:pPr>
        <w:pStyle w:val="7"/>
        <w:widowControl/>
        <w:shd w:val="clear" w:color="auto" w:fill="FFFFFF"/>
        <w:spacing w:beforeAutospacing="0" w:afterAutospacing="0" w:line="440" w:lineRule="exact"/>
        <w:ind w:firstLine="723" w:firstLineChars="200"/>
        <w:jc w:val="center"/>
        <w:rPr>
          <w:rFonts w:ascii="宋体" w:hAnsi="宋体" w:cs="Arial"/>
          <w:b/>
          <w:bCs/>
          <w:sz w:val="36"/>
          <w:szCs w:val="36"/>
        </w:rPr>
      </w:pPr>
      <w:r>
        <w:rPr>
          <w:rFonts w:hint="eastAsia" w:ascii="宋体" w:hAnsi="宋体" w:cs="Arial"/>
          <w:b/>
          <w:bCs/>
          <w:sz w:val="36"/>
          <w:szCs w:val="36"/>
          <w:lang w:val="en-US" w:eastAsia="zh-CN"/>
        </w:rPr>
        <w:t>方案一：</w:t>
      </w:r>
      <w:r>
        <w:rPr>
          <w:rFonts w:hint="eastAsia" w:ascii="宋体" w:hAnsi="宋体" w:cs="Arial"/>
          <w:b/>
          <w:bCs/>
          <w:sz w:val="36"/>
          <w:szCs w:val="36"/>
        </w:rPr>
        <w:t>珠海淇澳岛、船游港珠澳大桥</w:t>
      </w:r>
    </w:p>
    <w:p>
      <w:pPr>
        <w:numPr>
          <w:ilvl w:val="0"/>
          <w:numId w:val="0"/>
        </w:numPr>
        <w:rPr>
          <w:rFonts w:hint="default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活动人数：60人</w:t>
      </w:r>
    </w:p>
    <w:p>
      <w:pPr>
        <w:rPr>
          <w:rFonts w:hint="eastAsia" w:eastAsiaTheme="minorEastAsia"/>
          <w:b/>
          <w:bCs/>
          <w:sz w:val="28"/>
          <w:szCs w:val="28"/>
          <w:lang w:eastAsia="zh-CN"/>
        </w:rPr>
      </w:pPr>
      <w:r>
        <w:rPr>
          <w:rFonts w:hint="eastAsia"/>
          <w:b/>
          <w:bCs/>
          <w:sz w:val="28"/>
          <w:szCs w:val="28"/>
          <w:lang w:eastAsia="zh-CN"/>
        </w:rPr>
        <w:t>行程安排：</w:t>
      </w:r>
    </w:p>
    <w:p>
      <w:pPr>
        <w:pStyle w:val="7"/>
        <w:widowControl/>
        <w:shd w:val="clear" w:color="auto" w:fill="FFFFFF"/>
        <w:spacing w:beforeAutospacing="0" w:afterAutospacing="0" w:line="440" w:lineRule="exact"/>
        <w:ind w:firstLine="560" w:firstLineChars="200"/>
        <w:rPr>
          <w:rFonts w:ascii="宋体" w:hAnsi="宋体" w:cs="Arial"/>
          <w:sz w:val="28"/>
          <w:szCs w:val="28"/>
        </w:rPr>
      </w:pPr>
      <w:r>
        <w:rPr>
          <w:rFonts w:hint="eastAsia" w:ascii="宋体" w:hAnsi="宋体" w:cs="Arial"/>
          <w:sz w:val="28"/>
          <w:szCs w:val="28"/>
          <w:lang w:eastAsia="zh-CN"/>
        </w:rPr>
        <w:t>集合</w:t>
      </w:r>
      <w:r>
        <w:rPr>
          <w:rFonts w:hint="eastAsia" w:ascii="宋体" w:hAnsi="宋体" w:cs="Arial"/>
          <w:sz w:val="28"/>
          <w:szCs w:val="28"/>
        </w:rPr>
        <w:t>—淇澳岛</w:t>
      </w:r>
      <w:r>
        <w:rPr>
          <w:rFonts w:ascii="宋体" w:hAnsi="宋体" w:cs="Arial"/>
          <w:sz w:val="28"/>
          <w:szCs w:val="28"/>
        </w:rPr>
        <w:t>—午餐</w:t>
      </w:r>
      <w:r>
        <w:rPr>
          <w:rFonts w:hint="eastAsia" w:ascii="宋体" w:hAnsi="宋体" w:cs="Arial"/>
          <w:sz w:val="28"/>
          <w:szCs w:val="28"/>
        </w:rPr>
        <w:t>—船</w:t>
      </w:r>
      <w:r>
        <w:rPr>
          <w:rFonts w:ascii="宋体" w:hAnsi="宋体" w:cs="Arial"/>
          <w:sz w:val="28"/>
          <w:szCs w:val="28"/>
        </w:rPr>
        <w:t>游港珠澳大桥—</w:t>
      </w:r>
      <w:r>
        <w:rPr>
          <w:rFonts w:hint="eastAsia" w:ascii="宋体" w:hAnsi="宋体" w:cs="Arial"/>
          <w:sz w:val="28"/>
          <w:szCs w:val="28"/>
          <w:lang w:eastAsia="zh-CN"/>
        </w:rPr>
        <w:t>结束</w:t>
      </w:r>
    </w:p>
    <w:p>
      <w:pPr>
        <w:pStyle w:val="7"/>
        <w:widowControl/>
        <w:shd w:val="clear" w:color="auto" w:fill="FFFFFF"/>
        <w:spacing w:beforeAutospacing="0" w:afterAutospacing="0" w:line="440" w:lineRule="exact"/>
        <w:rPr>
          <w:rFonts w:ascii="宋体" w:hAnsi="宋体" w:eastAsia="宋体" w:cstheme="minorEastAsia"/>
          <w:b/>
          <w:bCs/>
          <w:color w:val="000000" w:themeColor="text1"/>
          <w:spacing w:val="8"/>
          <w:sz w:val="28"/>
          <w:szCs w:val="28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theme="minorEastAsia"/>
          <w:b/>
          <w:bCs/>
          <w:color w:val="000000" w:themeColor="text1"/>
          <w:spacing w:val="8"/>
          <w:sz w:val="28"/>
          <w:szCs w:val="28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  <w:t xml:space="preserve">09:00  </w:t>
      </w:r>
      <w:r>
        <w:rPr>
          <w:rFonts w:hint="eastAsia" w:ascii="宋体" w:hAnsi="宋体" w:eastAsia="宋体" w:cstheme="minorEastAsia"/>
          <w:b/>
          <w:bCs/>
          <w:color w:val="000000" w:themeColor="text1"/>
          <w:spacing w:val="8"/>
          <w:sz w:val="28"/>
          <w:szCs w:val="28"/>
          <w:shd w:val="clear" w:color="auto" w:fill="FFFFFF"/>
          <w14:textFill>
            <w14:solidFill>
              <w14:schemeClr w14:val="tx1"/>
            </w14:solidFill>
          </w14:textFill>
        </w:rPr>
        <w:t>集中乘车</w:t>
      </w:r>
      <w:r>
        <w:rPr>
          <w:rFonts w:ascii="宋体" w:hAnsi="宋体" w:eastAsia="宋体" w:cstheme="minorEastAsia"/>
          <w:b/>
          <w:bCs/>
          <w:color w:val="000000" w:themeColor="text1"/>
          <w:spacing w:val="8"/>
          <w:sz w:val="28"/>
          <w:szCs w:val="28"/>
          <w:shd w:val="clear" w:color="auto" w:fill="FFFFFF"/>
          <w14:textFill>
            <w14:solidFill>
              <w14:schemeClr w14:val="tx1"/>
            </w14:solidFill>
          </w14:textFill>
        </w:rPr>
        <w:t>前往珠海</w:t>
      </w:r>
    </w:p>
    <w:p>
      <w:pPr>
        <w:pStyle w:val="7"/>
        <w:widowControl/>
        <w:shd w:val="clear" w:color="auto" w:fill="FFFFFF"/>
        <w:spacing w:beforeAutospacing="0" w:afterAutospacing="0" w:line="440" w:lineRule="exact"/>
        <w:rPr>
          <w:rFonts w:ascii="宋体" w:hAnsi="宋体" w:cs="Arial"/>
          <w:sz w:val="28"/>
          <w:szCs w:val="28"/>
        </w:rPr>
      </w:pPr>
      <w:r>
        <w:rPr>
          <w:rFonts w:hint="eastAsia" w:ascii="宋体" w:hAnsi="宋体" w:eastAsia="宋体" w:cstheme="minorEastAsia"/>
          <w:b/>
          <w:bCs/>
          <w:color w:val="000000" w:themeColor="text1"/>
          <w:spacing w:val="8"/>
          <w:sz w:val="28"/>
          <w:szCs w:val="28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  <w:t xml:space="preserve">11:00  </w:t>
      </w:r>
      <w:r>
        <w:rPr>
          <w:rFonts w:ascii="宋体" w:hAnsi="宋体" w:eastAsia="宋体" w:cstheme="minorEastAsia"/>
          <w:b/>
          <w:bCs/>
          <w:color w:val="000000" w:themeColor="text1"/>
          <w:spacing w:val="8"/>
          <w:sz w:val="28"/>
          <w:szCs w:val="28"/>
          <w:shd w:val="clear" w:color="auto" w:fill="FFFFFF"/>
          <w14:textFill>
            <w14:solidFill>
              <w14:schemeClr w14:val="tx1"/>
            </w14:solidFill>
          </w14:textFill>
        </w:rPr>
        <w:t>到达</w:t>
      </w:r>
      <w:r>
        <w:rPr>
          <w:rFonts w:ascii="宋体" w:hAnsi="宋体" w:cs="Arial"/>
          <w:b/>
          <w:bCs/>
          <w:sz w:val="28"/>
          <w:szCs w:val="28"/>
          <w:u w:val="double"/>
          <w:shd w:val="clear" w:color="auto" w:fill="FFFFFF"/>
        </w:rPr>
        <w:t>珠海淇澳岛</w:t>
      </w:r>
      <w:r>
        <w:rPr>
          <w:rFonts w:hint="eastAsia" w:ascii="宋体" w:hAnsi="宋体" w:cs="Arial"/>
          <w:sz w:val="28"/>
          <w:szCs w:val="28"/>
          <w:shd w:val="clear" w:color="auto" w:fill="FFFFFF"/>
          <w:lang w:eastAsia="zh-CN"/>
        </w:rPr>
        <w:t>（</w:t>
      </w:r>
      <w:r>
        <w:rPr>
          <w:rFonts w:ascii="宋体" w:hAnsi="宋体" w:cs="Arial"/>
          <w:sz w:val="28"/>
          <w:szCs w:val="28"/>
        </w:rPr>
        <w:t>淇澳岛有大桥与市区相连</w:t>
      </w:r>
      <w:r>
        <w:rPr>
          <w:rFonts w:hint="eastAsia" w:ascii="宋体" w:hAnsi="宋体" w:cs="Arial"/>
          <w:sz w:val="28"/>
          <w:szCs w:val="28"/>
          <w:shd w:val="clear" w:color="auto" w:fill="FFFFFF"/>
          <w:lang w:eastAsia="zh-CN"/>
        </w:rPr>
        <w:t>）</w:t>
      </w:r>
      <w:r>
        <w:rPr>
          <w:rFonts w:ascii="宋体" w:hAnsi="宋体" w:cs="Arial"/>
          <w:sz w:val="28"/>
          <w:szCs w:val="28"/>
        </w:rPr>
        <w:t>。</w:t>
      </w:r>
    </w:p>
    <w:p>
      <w:pPr>
        <w:pStyle w:val="7"/>
        <w:widowControl/>
        <w:shd w:val="clear" w:color="auto" w:fill="FFFFFF"/>
        <w:spacing w:beforeAutospacing="0" w:afterAutospacing="0" w:line="440" w:lineRule="exact"/>
        <w:ind w:firstLine="560" w:firstLineChars="200"/>
        <w:rPr>
          <w:rFonts w:hint="eastAsia" w:ascii="宋体" w:hAnsi="宋体" w:cs="Arial"/>
          <w:sz w:val="28"/>
          <w:szCs w:val="28"/>
        </w:rPr>
      </w:pPr>
      <w:r>
        <w:rPr>
          <w:rFonts w:ascii="宋体" w:hAnsi="宋体" w:cs="Arial"/>
          <w:sz w:val="28"/>
          <w:szCs w:val="28"/>
        </w:rPr>
        <w:t>淇澳岛动植物资源丰富，岛的北部设立了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HYPERLINK "https://baike.baidu.com/item/%E7%BA%A2%E6%A0%91%E6%9E%97" \t "_blank" </w:instrText>
      </w:r>
      <w:r>
        <w:rPr>
          <w:sz w:val="28"/>
          <w:szCs w:val="28"/>
        </w:rPr>
        <w:fldChar w:fldCharType="separate"/>
      </w:r>
      <w:r>
        <w:rPr>
          <w:rStyle w:val="12"/>
          <w:rFonts w:ascii="宋体" w:hAnsi="宋体" w:cs="Arial"/>
          <w:sz w:val="28"/>
          <w:szCs w:val="28"/>
        </w:rPr>
        <w:t>红树林</w:t>
      </w:r>
      <w:r>
        <w:rPr>
          <w:rStyle w:val="12"/>
          <w:rFonts w:ascii="宋体" w:hAnsi="宋体" w:cs="Arial"/>
          <w:sz w:val="28"/>
          <w:szCs w:val="28"/>
        </w:rPr>
        <w:fldChar w:fldCharType="end"/>
      </w:r>
      <w:r>
        <w:rPr>
          <w:rFonts w:ascii="宋体" w:hAnsi="宋体" w:cs="Arial"/>
          <w:sz w:val="28"/>
          <w:szCs w:val="28"/>
        </w:rPr>
        <w:t>湿地保护区。淇澳岛历史悠久，人文资源丰富，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HYPERLINK "https://baike.baidu.com/item/%E7%99%BD%E7%9F%B3%E8%A1%97" \t "_blank" </w:instrText>
      </w:r>
      <w:r>
        <w:rPr>
          <w:sz w:val="28"/>
          <w:szCs w:val="28"/>
        </w:rPr>
        <w:fldChar w:fldCharType="separate"/>
      </w:r>
      <w:r>
        <w:rPr>
          <w:rStyle w:val="12"/>
          <w:rFonts w:ascii="宋体" w:hAnsi="宋体" w:cs="Arial"/>
          <w:sz w:val="28"/>
          <w:szCs w:val="28"/>
        </w:rPr>
        <w:t>白石街</w:t>
      </w:r>
      <w:r>
        <w:rPr>
          <w:rStyle w:val="12"/>
          <w:rFonts w:ascii="宋体" w:hAnsi="宋体" w:cs="Arial"/>
          <w:sz w:val="28"/>
          <w:szCs w:val="28"/>
        </w:rPr>
        <w:fldChar w:fldCharType="end"/>
      </w:r>
      <w:r>
        <w:rPr>
          <w:rFonts w:ascii="宋体" w:hAnsi="宋体" w:cs="Arial"/>
          <w:sz w:val="28"/>
          <w:szCs w:val="28"/>
        </w:rPr>
        <w:t>、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HYPERLINK "https://baike.baidu.com/item/%E5%A4%A9%E5%90%8E%E5%AE%AB" \t "_blank" </w:instrText>
      </w:r>
      <w:r>
        <w:rPr>
          <w:sz w:val="28"/>
          <w:szCs w:val="28"/>
        </w:rPr>
        <w:fldChar w:fldCharType="separate"/>
      </w:r>
      <w:r>
        <w:rPr>
          <w:rStyle w:val="12"/>
          <w:rFonts w:ascii="宋体" w:hAnsi="宋体" w:cs="Arial"/>
          <w:sz w:val="28"/>
          <w:szCs w:val="28"/>
        </w:rPr>
        <w:t>天后宫</w:t>
      </w:r>
      <w:r>
        <w:rPr>
          <w:rStyle w:val="12"/>
          <w:rFonts w:ascii="宋体" w:hAnsi="宋体" w:cs="Arial"/>
          <w:sz w:val="28"/>
          <w:szCs w:val="28"/>
        </w:rPr>
        <w:fldChar w:fldCharType="end"/>
      </w:r>
      <w:r>
        <w:rPr>
          <w:rFonts w:ascii="宋体" w:hAnsi="宋体" w:cs="Arial"/>
          <w:sz w:val="28"/>
          <w:szCs w:val="28"/>
        </w:rPr>
        <w:t>、抗英炮台和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HYPERLINK "https://baike.baidu.com/item/%E8%8B%8F%E5%85%86%E5%BE%81%E6%95%85%E5%B1%85" \t "_blank" </w:instrText>
      </w:r>
      <w:r>
        <w:rPr>
          <w:sz w:val="28"/>
          <w:szCs w:val="28"/>
        </w:rPr>
        <w:fldChar w:fldCharType="separate"/>
      </w:r>
      <w:r>
        <w:rPr>
          <w:rStyle w:val="12"/>
          <w:rFonts w:ascii="宋体" w:hAnsi="宋体" w:cs="Arial"/>
          <w:sz w:val="28"/>
          <w:szCs w:val="28"/>
        </w:rPr>
        <w:t>苏兆征故居</w:t>
      </w:r>
      <w:r>
        <w:rPr>
          <w:rStyle w:val="12"/>
          <w:rFonts w:ascii="宋体" w:hAnsi="宋体" w:cs="Arial"/>
          <w:sz w:val="28"/>
          <w:szCs w:val="28"/>
        </w:rPr>
        <w:fldChar w:fldCharType="end"/>
      </w:r>
      <w:r>
        <w:rPr>
          <w:rFonts w:ascii="宋体" w:hAnsi="宋体" w:cs="Arial"/>
          <w:sz w:val="28"/>
          <w:szCs w:val="28"/>
        </w:rPr>
        <w:t>是珠海市文物保护单位。在岛上的后沙湾、东澳湾古遗址，</w:t>
      </w:r>
      <w:r>
        <w:rPr>
          <w:rFonts w:ascii="宋体" w:hAnsi="宋体" w:cs="Arial"/>
          <w:sz w:val="28"/>
          <w:szCs w:val="28"/>
        </w:rPr>
        <w:fldChar w:fldCharType="begin"/>
      </w:r>
      <w:r>
        <w:rPr>
          <w:rFonts w:ascii="宋体" w:hAnsi="宋体" w:cs="Arial"/>
          <w:sz w:val="28"/>
          <w:szCs w:val="28"/>
        </w:rPr>
        <w:instrText xml:space="preserve"> HYPERLINK "https://baike.baidu.com/item/%E8%80%83%E5%8F%A4/35056" \t "_blank" </w:instrText>
      </w:r>
      <w:r>
        <w:rPr>
          <w:rFonts w:ascii="宋体" w:hAnsi="宋体" w:cs="Arial"/>
          <w:sz w:val="28"/>
          <w:szCs w:val="28"/>
        </w:rPr>
        <w:fldChar w:fldCharType="separate"/>
      </w:r>
      <w:r>
        <w:rPr>
          <w:rFonts w:ascii="宋体" w:hAnsi="宋体" w:cs="Arial"/>
          <w:sz w:val="28"/>
          <w:szCs w:val="28"/>
        </w:rPr>
        <w:t>考古</w:t>
      </w:r>
      <w:r>
        <w:rPr>
          <w:rFonts w:ascii="宋体" w:hAnsi="宋体" w:cs="Arial"/>
          <w:sz w:val="28"/>
          <w:szCs w:val="28"/>
        </w:rPr>
        <w:fldChar w:fldCharType="end"/>
      </w:r>
      <w:r>
        <w:rPr>
          <w:rFonts w:ascii="宋体" w:hAnsi="宋体" w:cs="Arial"/>
          <w:sz w:val="28"/>
          <w:szCs w:val="28"/>
        </w:rPr>
        <w:t>工作者发掘了大量距今约4500至5000年的</w:t>
      </w:r>
      <w:r>
        <w:rPr>
          <w:rFonts w:ascii="宋体" w:hAnsi="宋体" w:cs="Arial"/>
          <w:sz w:val="28"/>
          <w:szCs w:val="28"/>
        </w:rPr>
        <w:fldChar w:fldCharType="begin"/>
      </w:r>
      <w:r>
        <w:rPr>
          <w:rFonts w:ascii="宋体" w:hAnsi="宋体" w:cs="Arial"/>
          <w:sz w:val="28"/>
          <w:szCs w:val="28"/>
        </w:rPr>
        <w:instrText xml:space="preserve"> HYPERLINK "https://baike.baidu.com/item/%E5%BD%A9%E9%99%B6" \t "_blank" </w:instrText>
      </w:r>
      <w:r>
        <w:rPr>
          <w:rFonts w:ascii="宋体" w:hAnsi="宋体" w:cs="Arial"/>
          <w:sz w:val="28"/>
          <w:szCs w:val="28"/>
        </w:rPr>
        <w:fldChar w:fldCharType="separate"/>
      </w:r>
      <w:r>
        <w:rPr>
          <w:rFonts w:ascii="宋体" w:hAnsi="宋体" w:cs="Arial"/>
          <w:sz w:val="28"/>
          <w:szCs w:val="28"/>
        </w:rPr>
        <w:t>彩陶</w:t>
      </w:r>
      <w:r>
        <w:rPr>
          <w:rFonts w:ascii="宋体" w:hAnsi="宋体" w:cs="Arial"/>
          <w:sz w:val="28"/>
          <w:szCs w:val="28"/>
        </w:rPr>
        <w:fldChar w:fldCharType="end"/>
      </w:r>
      <w:r>
        <w:rPr>
          <w:rFonts w:ascii="宋体" w:hAnsi="宋体" w:cs="Arial"/>
          <w:sz w:val="28"/>
          <w:szCs w:val="28"/>
        </w:rPr>
        <w:t>和</w:t>
      </w:r>
      <w:r>
        <w:rPr>
          <w:rFonts w:ascii="宋体" w:hAnsi="宋体" w:cs="Arial"/>
          <w:sz w:val="28"/>
          <w:szCs w:val="28"/>
        </w:rPr>
        <w:fldChar w:fldCharType="begin"/>
      </w:r>
      <w:r>
        <w:rPr>
          <w:rFonts w:ascii="宋体" w:hAnsi="宋体" w:cs="Arial"/>
          <w:sz w:val="28"/>
          <w:szCs w:val="28"/>
        </w:rPr>
        <w:instrText xml:space="preserve"> HYPERLINK "https://baike.baidu.com/item/%E7%99%BD%E9%99%B6" \t "_blank" </w:instrText>
      </w:r>
      <w:r>
        <w:rPr>
          <w:rFonts w:ascii="宋体" w:hAnsi="宋体" w:cs="Arial"/>
          <w:sz w:val="28"/>
          <w:szCs w:val="28"/>
        </w:rPr>
        <w:fldChar w:fldCharType="separate"/>
      </w:r>
      <w:r>
        <w:rPr>
          <w:rFonts w:ascii="宋体" w:hAnsi="宋体" w:cs="Arial"/>
          <w:sz w:val="28"/>
          <w:szCs w:val="28"/>
        </w:rPr>
        <w:t>白陶</w:t>
      </w:r>
      <w:r>
        <w:rPr>
          <w:rFonts w:ascii="宋体" w:hAnsi="宋体" w:cs="Arial"/>
          <w:sz w:val="28"/>
          <w:szCs w:val="28"/>
        </w:rPr>
        <w:fldChar w:fldCharType="end"/>
      </w:r>
      <w:r>
        <w:rPr>
          <w:rFonts w:ascii="宋体" w:hAnsi="宋体" w:cs="Arial"/>
          <w:sz w:val="28"/>
          <w:szCs w:val="28"/>
        </w:rPr>
        <w:t>，它们是珠海迄今最早</w:t>
      </w:r>
      <w:r>
        <w:rPr>
          <w:rFonts w:ascii="宋体" w:hAnsi="宋体" w:cs="Arial"/>
          <w:sz w:val="28"/>
          <w:szCs w:val="28"/>
        </w:rPr>
        <w:fldChar w:fldCharType="begin"/>
      </w:r>
      <w:r>
        <w:rPr>
          <w:rFonts w:ascii="宋体" w:hAnsi="宋体" w:cs="Arial"/>
          <w:sz w:val="28"/>
          <w:szCs w:val="28"/>
        </w:rPr>
        <w:instrText xml:space="preserve"> HYPERLINK "https://baike.baidu.com/item/%E4%BA%BA%E7%B1%BB%E6%B4%BB%E5%8A%A8" \t "_blank" </w:instrText>
      </w:r>
      <w:r>
        <w:rPr>
          <w:rFonts w:ascii="宋体" w:hAnsi="宋体" w:cs="Arial"/>
          <w:sz w:val="28"/>
          <w:szCs w:val="28"/>
        </w:rPr>
        <w:fldChar w:fldCharType="separate"/>
      </w:r>
      <w:r>
        <w:rPr>
          <w:rFonts w:ascii="宋体" w:hAnsi="宋体" w:cs="Arial"/>
          <w:sz w:val="28"/>
          <w:szCs w:val="28"/>
        </w:rPr>
        <w:t>人类活动</w:t>
      </w:r>
      <w:r>
        <w:rPr>
          <w:rFonts w:ascii="宋体" w:hAnsi="宋体" w:cs="Arial"/>
          <w:sz w:val="28"/>
          <w:szCs w:val="28"/>
        </w:rPr>
        <w:fldChar w:fldCharType="end"/>
      </w:r>
      <w:r>
        <w:rPr>
          <w:rFonts w:ascii="宋体" w:hAnsi="宋体" w:cs="Arial"/>
          <w:sz w:val="28"/>
          <w:szCs w:val="28"/>
        </w:rPr>
        <w:t>的证据，而东澳湾</w:t>
      </w:r>
      <w:r>
        <w:rPr>
          <w:rFonts w:ascii="宋体" w:hAnsi="宋体" w:cs="Arial"/>
          <w:sz w:val="28"/>
          <w:szCs w:val="28"/>
        </w:rPr>
        <w:fldChar w:fldCharType="begin"/>
      </w:r>
      <w:r>
        <w:rPr>
          <w:rFonts w:ascii="宋体" w:hAnsi="宋体" w:cs="Arial"/>
          <w:sz w:val="28"/>
          <w:szCs w:val="28"/>
        </w:rPr>
        <w:instrText xml:space="preserve"> HYPERLINK "https://baike.baidu.com/item/%E5%8F%A4%E9%81%97%E5%9D%80" \t "_blank" </w:instrText>
      </w:r>
      <w:r>
        <w:rPr>
          <w:rFonts w:ascii="宋体" w:hAnsi="宋体" w:cs="Arial"/>
          <w:sz w:val="28"/>
          <w:szCs w:val="28"/>
        </w:rPr>
        <w:fldChar w:fldCharType="separate"/>
      </w:r>
      <w:r>
        <w:rPr>
          <w:rFonts w:ascii="宋体" w:hAnsi="宋体" w:cs="Arial"/>
          <w:sz w:val="28"/>
          <w:szCs w:val="28"/>
        </w:rPr>
        <w:t>古遗址</w:t>
      </w:r>
      <w:r>
        <w:rPr>
          <w:rFonts w:ascii="宋体" w:hAnsi="宋体" w:cs="Arial"/>
          <w:sz w:val="28"/>
          <w:szCs w:val="28"/>
        </w:rPr>
        <w:fldChar w:fldCharType="end"/>
      </w:r>
      <w:r>
        <w:rPr>
          <w:rFonts w:ascii="宋体" w:hAnsi="宋体" w:cs="Arial"/>
          <w:sz w:val="28"/>
          <w:szCs w:val="28"/>
        </w:rPr>
        <w:t>是珠江三角洲最典型最完整的沙石遗址</w:t>
      </w:r>
      <w:r>
        <w:rPr>
          <w:rFonts w:hint="eastAsia" w:ascii="宋体" w:hAnsi="宋体" w:cs="Arial"/>
          <w:sz w:val="28"/>
          <w:szCs w:val="28"/>
        </w:rPr>
        <w:t>。</w:t>
      </w:r>
    </w:p>
    <w:p>
      <w:pPr>
        <w:pStyle w:val="7"/>
        <w:widowControl/>
        <w:shd w:val="clear" w:color="auto" w:fill="FFFFFF"/>
        <w:spacing w:beforeAutospacing="0" w:afterAutospacing="0" w:line="440" w:lineRule="exact"/>
        <w:rPr>
          <w:rFonts w:hint="eastAsia" w:ascii="宋体" w:hAnsi="宋体" w:cs="Arial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cs="Arial"/>
          <w:b/>
          <w:bCs/>
          <w:sz w:val="28"/>
          <w:szCs w:val="28"/>
          <w:lang w:val="en-US" w:eastAsia="zh-CN"/>
        </w:rPr>
        <w:t>12:00  午餐</w:t>
      </w:r>
    </w:p>
    <w:p>
      <w:pPr>
        <w:pStyle w:val="7"/>
        <w:widowControl/>
        <w:shd w:val="clear" w:color="auto" w:fill="FFFFFF"/>
        <w:spacing w:beforeAutospacing="0" w:afterAutospacing="0" w:line="440" w:lineRule="exact"/>
        <w:ind w:firstLine="560" w:firstLineChars="200"/>
        <w:rPr>
          <w:rFonts w:hint="eastAsia" w:ascii="宋体" w:hAnsi="宋体" w:cs="Arial"/>
          <w:sz w:val="28"/>
          <w:szCs w:val="28"/>
        </w:rPr>
      </w:pPr>
      <w:r>
        <w:rPr>
          <w:rFonts w:hint="eastAsia" w:ascii="宋体" w:hAnsi="宋体" w:cs="Arial"/>
          <w:sz w:val="28"/>
          <w:szCs w:val="28"/>
        </w:rPr>
        <w:t>午餐</w:t>
      </w:r>
      <w:r>
        <w:rPr>
          <w:rFonts w:ascii="宋体" w:hAnsi="宋体" w:cs="Arial"/>
          <w:sz w:val="28"/>
          <w:szCs w:val="28"/>
        </w:rPr>
        <w:t>后</w:t>
      </w:r>
      <w:r>
        <w:rPr>
          <w:rFonts w:hint="eastAsia" w:ascii="宋体" w:hAnsi="宋体" w:cs="Arial"/>
          <w:sz w:val="28"/>
          <w:szCs w:val="28"/>
        </w:rPr>
        <w:t>抵达珠海湾仔码头，前往九洲港乘船</w:t>
      </w:r>
      <w:r>
        <w:rPr>
          <w:rFonts w:hint="eastAsia" w:ascii="宋体" w:hAnsi="宋体" w:cs="Arial"/>
          <w:sz w:val="28"/>
          <w:szCs w:val="28"/>
          <w:lang w:eastAsia="zh-CN"/>
        </w:rPr>
        <w:t>前往</w:t>
      </w:r>
      <w:r>
        <w:rPr>
          <w:rFonts w:hint="eastAsia" w:ascii="宋体" w:hAnsi="宋体" w:cs="Arial"/>
          <w:sz w:val="28"/>
          <w:szCs w:val="28"/>
        </w:rPr>
        <w:t>连接香港、珠海、澳门的世界最长的跨海大桥【港珠澳大桥】（备注：由于游船易受天气原因影响，因不可抗力因素，若遇出发当天通知停航，则</w:t>
      </w:r>
      <w:r>
        <w:rPr>
          <w:rFonts w:hint="eastAsia" w:ascii="宋体" w:hAnsi="宋体" w:cs="Arial"/>
          <w:sz w:val="28"/>
          <w:szCs w:val="28"/>
          <w:lang w:eastAsia="zh-CN"/>
        </w:rPr>
        <w:t>无法出行</w:t>
      </w:r>
      <w:r>
        <w:rPr>
          <w:rFonts w:hint="eastAsia" w:ascii="宋体" w:hAnsi="宋体" w:cs="Arial"/>
          <w:sz w:val="28"/>
          <w:szCs w:val="28"/>
        </w:rPr>
        <w:t>）。 港珠澳大桥，全长55公里，建成后将成为世界最长的跨海大桥。其中工程量最大、技术难度最高的是长约29.6公里的桥—岛—隧集群的主体工程。主体工程“海中桥隧”长35.578公里，其中海底隧道长约6.75公里。港珠澳大桥主桥为三座大跨度钢结构斜拉桥，每座主桥均有独特的艺术构思。其中青州航道桥塔顶结型撑吸收“中国结”文化元素，将最初的直角、直线造型“曲线化”，使桥塔显得纤巧灵动、精致优雅。江海直达船航道桥主塔塔冠造型取自“白海豚”元素，与海豚保护区的海洋文化相结合。</w:t>
      </w:r>
    </w:p>
    <w:p>
      <w:pPr>
        <w:pStyle w:val="7"/>
        <w:widowControl/>
        <w:shd w:val="clear" w:color="auto" w:fill="FFFFFF"/>
        <w:spacing w:beforeAutospacing="0" w:afterAutospacing="0" w:line="440" w:lineRule="exact"/>
        <w:ind w:firstLine="560" w:firstLineChars="200"/>
        <w:rPr>
          <w:rFonts w:hint="eastAsia" w:ascii="宋体" w:hAnsi="宋体" w:cs="Arial"/>
        </w:rPr>
      </w:pPr>
      <w:r>
        <w:rPr>
          <w:rFonts w:hint="eastAsia" w:ascii="宋体" w:hAnsi="宋体" w:cs="Arial"/>
          <w:sz w:val="28"/>
          <w:szCs w:val="28"/>
        </w:rPr>
        <w:t>整个乘船时间长达100分钟左右</w:t>
      </w:r>
      <w:r>
        <w:rPr>
          <w:rFonts w:hint="eastAsia" w:ascii="宋体" w:hAnsi="宋体" w:cs="Arial"/>
          <w:sz w:val="28"/>
          <w:szCs w:val="28"/>
          <w:lang w:eastAsia="zh-CN"/>
        </w:rPr>
        <w:t>，期间开展“大湾区知识问答”活动</w:t>
      </w:r>
      <w:r>
        <w:rPr>
          <w:rFonts w:hint="eastAsia" w:ascii="宋体" w:hAnsi="宋体" w:cs="Arial"/>
          <w:sz w:val="28"/>
          <w:szCs w:val="28"/>
        </w:rPr>
        <w:t>。</w:t>
      </w:r>
    </w:p>
    <w:p>
      <w:pPr>
        <w:pStyle w:val="7"/>
        <w:widowControl/>
        <w:shd w:val="clear" w:color="auto" w:fill="FFFFFF"/>
        <w:spacing w:beforeAutospacing="0" w:afterAutospacing="0" w:line="440" w:lineRule="exact"/>
        <w:rPr>
          <w:rFonts w:hint="eastAsia" w:ascii="宋体" w:hAnsi="宋体" w:cs="Arial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cs="Arial"/>
          <w:b/>
          <w:bCs/>
          <w:sz w:val="28"/>
          <w:szCs w:val="28"/>
          <w:lang w:val="en-US" w:eastAsia="zh-CN"/>
        </w:rPr>
        <w:t>16:30  抵达广州，活动结束</w:t>
      </w:r>
    </w:p>
    <w:p>
      <w:pPr>
        <w:pStyle w:val="7"/>
        <w:widowControl/>
        <w:shd w:val="clear" w:color="auto" w:fill="FFFFFF"/>
        <w:spacing w:beforeAutospacing="0" w:afterAutospacing="0" w:line="440" w:lineRule="exact"/>
        <w:ind w:firstLine="480" w:firstLineChars="200"/>
        <w:rPr>
          <w:rFonts w:hint="eastAsia" w:ascii="宋体" w:hAnsi="宋体" w:cs="Arial"/>
        </w:rPr>
      </w:pPr>
    </w:p>
    <w:p>
      <w:pPr>
        <w:rPr>
          <w:rFonts w:hint="default" w:ascii="宋体" w:hAnsi="宋体" w:eastAsia="宋体" w:cstheme="minorEastAsia"/>
          <w:color w:val="000000" w:themeColor="text1"/>
          <w:spacing w:val="8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default" w:ascii="宋体" w:hAnsi="宋体" w:eastAsia="宋体" w:cstheme="minorEastAsia"/>
          <w:color w:val="000000" w:themeColor="text1"/>
          <w:spacing w:val="8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  <w:br w:type="page"/>
      </w:r>
    </w:p>
    <w:p>
      <w:pPr>
        <w:pStyle w:val="7"/>
        <w:widowControl/>
        <w:shd w:val="clear" w:color="auto" w:fill="FFFFFF"/>
        <w:spacing w:beforeAutospacing="0" w:afterAutospacing="0" w:line="440" w:lineRule="exact"/>
        <w:rPr>
          <w:rFonts w:hint="default" w:ascii="宋体" w:hAnsi="宋体" w:cs="Arial"/>
          <w:sz w:val="28"/>
          <w:szCs w:val="28"/>
          <w:lang w:val="en-US" w:eastAsia="zh-CN"/>
        </w:rPr>
      </w:pPr>
      <w:r>
        <w:rPr>
          <w:rFonts w:hint="eastAsia" w:ascii="宋体" w:hAnsi="宋体" w:cs="Arial"/>
          <w:sz w:val="28"/>
          <w:szCs w:val="28"/>
          <w:lang w:val="en-US" w:eastAsia="zh-CN"/>
        </w:rPr>
        <w:t>附件：2</w:t>
      </w:r>
    </w:p>
    <w:p>
      <w:pPr>
        <w:pStyle w:val="7"/>
        <w:widowControl/>
        <w:shd w:val="clear" w:color="auto" w:fill="FFFFFF"/>
        <w:spacing w:beforeAutospacing="0" w:afterAutospacing="0" w:line="440" w:lineRule="exact"/>
        <w:rPr>
          <w:rFonts w:hint="eastAsia" w:ascii="宋体" w:hAnsi="宋体" w:cs="Arial"/>
          <w:sz w:val="28"/>
          <w:szCs w:val="28"/>
          <w:lang w:val="en-US" w:eastAsia="zh-CN"/>
        </w:rPr>
      </w:pPr>
    </w:p>
    <w:p>
      <w:pPr>
        <w:pStyle w:val="7"/>
        <w:widowControl/>
        <w:shd w:val="clear" w:color="auto" w:fill="FFFFFF"/>
        <w:spacing w:beforeAutospacing="0" w:afterAutospacing="0" w:line="440" w:lineRule="exact"/>
        <w:jc w:val="center"/>
        <w:rPr>
          <w:rFonts w:hint="eastAsia" w:ascii="宋体" w:hAnsi="宋体" w:cs="Arial"/>
          <w:b/>
          <w:bCs/>
          <w:sz w:val="36"/>
          <w:szCs w:val="36"/>
          <w:lang w:val="en-US" w:eastAsia="zh-CN"/>
        </w:rPr>
      </w:pPr>
      <w:r>
        <w:rPr>
          <w:rFonts w:hint="eastAsia" w:ascii="宋体" w:hAnsi="宋体" w:cs="Arial"/>
          <w:b/>
          <w:bCs/>
          <w:sz w:val="36"/>
          <w:szCs w:val="36"/>
          <w:lang w:val="en-US" w:eastAsia="zh-CN"/>
        </w:rPr>
        <w:t>方案二：清远水晶弹野战、笔架山大瀑布徒步</w:t>
      </w:r>
    </w:p>
    <w:p>
      <w:pPr>
        <w:numPr>
          <w:ilvl w:val="0"/>
          <w:numId w:val="0"/>
        </w:numPr>
        <w:rPr>
          <w:rFonts w:hint="eastAsia"/>
          <w:lang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活动人数：60人</w:t>
      </w:r>
    </w:p>
    <w:p>
      <w:pPr>
        <w:tabs>
          <w:tab w:val="left" w:pos="3600"/>
        </w:tabs>
        <w:ind w:right="124" w:rightChars="59"/>
        <w:outlineLvl w:val="0"/>
        <w:rPr>
          <w:rFonts w:hint="eastAsia" w:ascii="宋体" w:hAnsi="宋体" w:cs="宋体"/>
          <w:b/>
          <w:bCs/>
          <w:color w:val="000000"/>
          <w:sz w:val="28"/>
          <w:szCs w:val="28"/>
        </w:rPr>
      </w:pPr>
      <w:r>
        <w:rPr>
          <w:rFonts w:hint="eastAsia" w:ascii="宋体" w:hAnsi="宋体" w:cs="宋体"/>
          <w:b/>
          <w:bCs/>
          <w:color w:val="000000"/>
          <w:sz w:val="28"/>
          <w:szCs w:val="28"/>
        </w:rPr>
        <w:t>行程安排：</w:t>
      </w:r>
    </w:p>
    <w:p>
      <w:pPr>
        <w:tabs>
          <w:tab w:val="left" w:pos="3600"/>
        </w:tabs>
        <w:ind w:right="124" w:rightChars="59" w:firstLine="560" w:firstLineChars="200"/>
        <w:outlineLvl w:val="0"/>
        <w:rPr>
          <w:rFonts w:hint="eastAsia" w:eastAsia="黑体"/>
          <w:b w:val="0"/>
          <w:bCs w:val="0"/>
          <w:sz w:val="28"/>
          <w:szCs w:val="28"/>
        </w:rPr>
      </w:pPr>
      <w:r>
        <w:rPr>
          <w:rFonts w:hint="eastAsia" w:ascii="宋体" w:hAnsi="宋体" w:cs="宋体"/>
          <w:b w:val="0"/>
          <w:bCs w:val="0"/>
          <w:color w:val="000000"/>
          <w:sz w:val="28"/>
          <w:szCs w:val="28"/>
          <w:lang w:eastAsia="zh-CN"/>
        </w:rPr>
        <w:t>集合</w:t>
      </w:r>
      <w:r>
        <w:rPr>
          <w:rFonts w:hint="eastAsia" w:ascii="宋体" w:hAnsi="宋体" w:cs="宋体"/>
          <w:b w:val="0"/>
          <w:bCs w:val="0"/>
          <w:color w:val="000000"/>
          <w:sz w:val="28"/>
          <w:szCs w:val="28"/>
        </w:rPr>
        <w:t>—水晶弹野战—午餐—笔架山大瀑布—</w:t>
      </w:r>
      <w:r>
        <w:rPr>
          <w:rFonts w:hint="eastAsia" w:ascii="宋体" w:hAnsi="宋体" w:cs="宋体"/>
          <w:b w:val="0"/>
          <w:bCs w:val="0"/>
          <w:color w:val="000000"/>
          <w:sz w:val="28"/>
          <w:szCs w:val="28"/>
          <w:lang w:eastAsia="zh-CN"/>
        </w:rPr>
        <w:t>结束</w:t>
      </w:r>
      <w:r>
        <w:rPr>
          <w:rFonts w:hint="eastAsia" w:ascii="宋体" w:hAnsi="宋体" w:cs="宋体"/>
          <w:b w:val="0"/>
          <w:bCs w:val="0"/>
          <w:color w:val="000000"/>
          <w:sz w:val="28"/>
          <w:szCs w:val="28"/>
        </w:rPr>
        <w:t xml:space="preserve"> </w:t>
      </w:r>
    </w:p>
    <w:p>
      <w:pPr>
        <w:pStyle w:val="7"/>
        <w:widowControl/>
        <w:shd w:val="clear" w:color="auto" w:fill="FFFFFF"/>
        <w:spacing w:beforeAutospacing="0" w:afterAutospacing="0" w:line="440" w:lineRule="exact"/>
        <w:rPr>
          <w:rFonts w:hint="eastAsia" w:ascii="宋体" w:hAnsi="宋体" w:cs="Arial"/>
          <w:b/>
          <w:bCs/>
          <w:sz w:val="28"/>
          <w:szCs w:val="28"/>
        </w:rPr>
      </w:pPr>
      <w:r>
        <w:rPr>
          <w:rFonts w:hint="eastAsia" w:ascii="宋体" w:hAnsi="宋体" w:cs="Arial"/>
          <w:b/>
          <w:bCs/>
          <w:sz w:val="28"/>
          <w:szCs w:val="28"/>
        </w:rPr>
        <w:t>09：00</w:t>
      </w:r>
      <w:r>
        <w:rPr>
          <w:rFonts w:hint="eastAsia" w:ascii="宋体" w:hAnsi="宋体" w:cs="Arial"/>
          <w:b/>
          <w:bCs/>
          <w:sz w:val="28"/>
          <w:szCs w:val="28"/>
          <w:lang w:val="en-US" w:eastAsia="zh-CN"/>
        </w:rPr>
        <w:t xml:space="preserve">  </w:t>
      </w:r>
      <w:r>
        <w:rPr>
          <w:rFonts w:hint="eastAsia" w:ascii="宋体" w:hAnsi="宋体" w:cs="Arial"/>
          <w:b/>
          <w:bCs/>
          <w:sz w:val="28"/>
          <w:szCs w:val="28"/>
        </w:rPr>
        <w:t>集中</w:t>
      </w:r>
      <w:r>
        <w:rPr>
          <w:rFonts w:hint="eastAsia" w:ascii="宋体" w:hAnsi="宋体" w:cs="Arial"/>
          <w:b/>
          <w:bCs/>
          <w:sz w:val="28"/>
          <w:szCs w:val="28"/>
          <w:lang w:eastAsia="zh-CN"/>
        </w:rPr>
        <w:t>乘车</w:t>
      </w:r>
      <w:r>
        <w:rPr>
          <w:rFonts w:hint="eastAsia" w:ascii="宋体" w:hAnsi="宋体" w:cs="Arial"/>
          <w:b/>
          <w:bCs/>
          <w:sz w:val="28"/>
          <w:szCs w:val="28"/>
        </w:rPr>
        <w:t>前往清远</w:t>
      </w:r>
    </w:p>
    <w:p>
      <w:pPr>
        <w:pStyle w:val="7"/>
        <w:widowControl/>
        <w:shd w:val="clear" w:color="auto" w:fill="FFFFFF"/>
        <w:spacing w:beforeAutospacing="0" w:afterAutospacing="0" w:line="440" w:lineRule="exact"/>
        <w:rPr>
          <w:rFonts w:hint="eastAsia" w:ascii="宋体" w:hAnsi="宋体" w:cs="Arial"/>
          <w:b/>
          <w:bCs/>
          <w:sz w:val="28"/>
          <w:szCs w:val="28"/>
        </w:rPr>
      </w:pPr>
      <w:r>
        <w:rPr>
          <w:rFonts w:hint="eastAsia" w:ascii="宋体" w:hAnsi="宋体" w:cs="Arial"/>
          <w:b/>
          <w:bCs/>
          <w:sz w:val="28"/>
          <w:szCs w:val="28"/>
        </w:rPr>
        <w:t>11：00</w:t>
      </w:r>
      <w:r>
        <w:rPr>
          <w:rFonts w:hint="eastAsia" w:ascii="宋体" w:hAnsi="宋体" w:cs="Arial"/>
          <w:b/>
          <w:bCs/>
          <w:sz w:val="28"/>
          <w:szCs w:val="28"/>
          <w:lang w:val="en-US" w:eastAsia="zh-CN"/>
        </w:rPr>
        <w:t xml:space="preserve">  </w:t>
      </w:r>
      <w:r>
        <w:rPr>
          <w:rFonts w:hint="eastAsia" w:ascii="宋体" w:hAnsi="宋体" w:cs="Arial"/>
          <w:b/>
          <w:bCs/>
          <w:sz w:val="28"/>
          <w:szCs w:val="28"/>
          <w:lang w:eastAsia="zh-CN"/>
        </w:rPr>
        <w:t>开展</w:t>
      </w:r>
      <w:r>
        <w:rPr>
          <w:rFonts w:hint="eastAsia" w:ascii="宋体" w:hAnsi="宋体" w:cs="Arial"/>
          <w:b/>
          <w:bCs/>
          <w:sz w:val="28"/>
          <w:szCs w:val="28"/>
        </w:rPr>
        <w:t>水晶弹野战</w:t>
      </w:r>
    </w:p>
    <w:p>
      <w:pPr>
        <w:pStyle w:val="7"/>
        <w:widowControl/>
        <w:shd w:val="clear" w:color="auto" w:fill="FFFFFF"/>
        <w:spacing w:beforeAutospacing="0" w:afterAutospacing="0" w:line="440" w:lineRule="exact"/>
        <w:ind w:firstLine="560" w:firstLineChars="200"/>
        <w:rPr>
          <w:rFonts w:hint="eastAsia" w:ascii="宋体" w:hAnsi="宋体" w:cs="Arial"/>
          <w:sz w:val="28"/>
          <w:szCs w:val="28"/>
        </w:rPr>
      </w:pPr>
      <w:r>
        <w:rPr>
          <w:rFonts w:hint="eastAsia" w:ascii="宋体" w:hAnsi="宋体" w:cs="Arial"/>
          <w:sz w:val="28"/>
          <w:szCs w:val="28"/>
        </w:rPr>
        <w:t>野战是模仿军事体验，军事娱乐的拓展和户外枪战的仿真游戏。</w:t>
      </w:r>
      <w:r>
        <w:rPr>
          <w:rFonts w:hint="eastAsia" w:ascii="宋体" w:hAnsi="宋体" w:cs="Arial"/>
          <w:sz w:val="28"/>
          <w:szCs w:val="28"/>
          <w:lang w:eastAsia="zh-CN"/>
        </w:rPr>
        <w:t>通过</w:t>
      </w:r>
      <w:r>
        <w:rPr>
          <w:rFonts w:hint="eastAsia" w:ascii="宋体" w:hAnsi="宋体" w:cs="Arial"/>
          <w:sz w:val="28"/>
          <w:szCs w:val="28"/>
        </w:rPr>
        <w:t>模仿现代军事</w:t>
      </w:r>
      <w:r>
        <w:rPr>
          <w:rFonts w:hint="eastAsia" w:ascii="宋体" w:hAnsi="宋体" w:cs="Arial"/>
          <w:sz w:val="28"/>
          <w:szCs w:val="28"/>
          <w:lang w:eastAsia="zh-CN"/>
        </w:rPr>
        <w:t>场景</w:t>
      </w:r>
      <w:r>
        <w:rPr>
          <w:rFonts w:hint="eastAsia" w:ascii="宋体" w:hAnsi="宋体" w:cs="Arial"/>
          <w:sz w:val="28"/>
          <w:szCs w:val="28"/>
        </w:rPr>
        <w:t>，在不断变化的战斗环境</w:t>
      </w:r>
      <w:r>
        <w:rPr>
          <w:rFonts w:hint="eastAsia" w:ascii="宋体" w:hAnsi="宋体" w:cs="Arial"/>
          <w:sz w:val="28"/>
          <w:szCs w:val="28"/>
          <w:lang w:eastAsia="zh-CN"/>
        </w:rPr>
        <w:t>中锻炼团队合作能力</w:t>
      </w:r>
      <w:r>
        <w:rPr>
          <w:rFonts w:hint="eastAsia" w:ascii="宋体" w:hAnsi="宋体" w:cs="Arial"/>
          <w:sz w:val="28"/>
          <w:szCs w:val="28"/>
        </w:rPr>
        <w:t>。</w:t>
      </w:r>
      <w:r>
        <w:rPr>
          <w:rFonts w:hint="eastAsia" w:ascii="宋体" w:hAnsi="宋体" w:cs="Arial"/>
          <w:sz w:val="28"/>
          <w:szCs w:val="28"/>
          <w:lang w:eastAsia="zh-CN"/>
        </w:rPr>
        <w:t>既可以</w:t>
      </w:r>
      <w:r>
        <w:rPr>
          <w:rFonts w:hint="eastAsia" w:ascii="宋体" w:hAnsi="宋体" w:cs="Arial"/>
          <w:sz w:val="28"/>
          <w:szCs w:val="28"/>
        </w:rPr>
        <w:t>体验穿梭在弹林的刺激，也</w:t>
      </w:r>
      <w:r>
        <w:rPr>
          <w:rFonts w:hint="eastAsia" w:ascii="宋体" w:hAnsi="宋体" w:cs="Arial"/>
          <w:sz w:val="28"/>
          <w:szCs w:val="28"/>
          <w:lang w:eastAsia="zh-CN"/>
        </w:rPr>
        <w:t>是</w:t>
      </w:r>
      <w:r>
        <w:rPr>
          <w:rFonts w:hint="eastAsia" w:ascii="宋体" w:hAnsi="宋体" w:cs="Arial"/>
          <w:sz w:val="28"/>
          <w:szCs w:val="28"/>
        </w:rPr>
        <w:t>一种娱乐放松方式。</w:t>
      </w:r>
    </w:p>
    <w:p>
      <w:pPr>
        <w:pStyle w:val="7"/>
        <w:widowControl/>
        <w:shd w:val="clear" w:color="auto" w:fill="FFFFFF"/>
        <w:spacing w:beforeAutospacing="0" w:afterAutospacing="0" w:line="440" w:lineRule="exact"/>
        <w:rPr>
          <w:rFonts w:hint="eastAsia" w:ascii="宋体" w:hAnsi="宋体" w:cs="Arial"/>
          <w:b/>
          <w:bCs/>
          <w:sz w:val="28"/>
          <w:szCs w:val="28"/>
        </w:rPr>
      </w:pPr>
      <w:r>
        <w:rPr>
          <w:rFonts w:hint="eastAsia" w:ascii="宋体" w:hAnsi="宋体" w:cs="Arial"/>
          <w:b/>
          <w:bCs/>
          <w:sz w:val="28"/>
          <w:szCs w:val="28"/>
        </w:rPr>
        <w:t>12：00</w:t>
      </w:r>
      <w:r>
        <w:rPr>
          <w:rFonts w:hint="eastAsia" w:ascii="宋体" w:hAnsi="宋体" w:cs="Arial"/>
          <w:b/>
          <w:bCs/>
          <w:sz w:val="28"/>
          <w:szCs w:val="28"/>
          <w:lang w:val="en-US" w:eastAsia="zh-CN"/>
        </w:rPr>
        <w:t xml:space="preserve">  </w:t>
      </w:r>
      <w:r>
        <w:rPr>
          <w:rFonts w:hint="eastAsia" w:ascii="宋体" w:hAnsi="宋体" w:cs="Arial"/>
          <w:b/>
          <w:bCs/>
          <w:sz w:val="28"/>
          <w:szCs w:val="28"/>
        </w:rPr>
        <w:t>午餐</w:t>
      </w:r>
    </w:p>
    <w:p>
      <w:pPr>
        <w:pStyle w:val="7"/>
        <w:widowControl/>
        <w:shd w:val="clear" w:color="auto" w:fill="FFFFFF"/>
        <w:spacing w:beforeAutospacing="0" w:afterAutospacing="0" w:line="440" w:lineRule="exact"/>
        <w:rPr>
          <w:rFonts w:ascii="宋体" w:hAnsi="宋体" w:cs="Arial"/>
          <w:sz w:val="28"/>
          <w:szCs w:val="28"/>
        </w:rPr>
      </w:pPr>
      <w:r>
        <w:rPr>
          <w:rFonts w:hint="eastAsia" w:ascii="宋体" w:hAnsi="宋体" w:cs="Arial"/>
          <w:b/>
          <w:bCs/>
          <w:sz w:val="28"/>
          <w:szCs w:val="28"/>
        </w:rPr>
        <w:t>13：00</w:t>
      </w:r>
      <w:r>
        <w:rPr>
          <w:rFonts w:hint="eastAsia" w:ascii="宋体" w:hAnsi="宋体" w:cs="Arial"/>
          <w:b/>
          <w:bCs/>
          <w:sz w:val="28"/>
          <w:szCs w:val="28"/>
          <w:lang w:val="en-US" w:eastAsia="zh-CN"/>
        </w:rPr>
        <w:t xml:space="preserve">  </w:t>
      </w:r>
      <w:r>
        <w:rPr>
          <w:rFonts w:hint="eastAsia" w:ascii="宋体" w:hAnsi="宋体" w:cs="Arial"/>
          <w:b/>
          <w:bCs/>
          <w:sz w:val="28"/>
          <w:szCs w:val="28"/>
        </w:rPr>
        <w:t>乘车前往笔架山</w:t>
      </w:r>
      <w:r>
        <w:rPr>
          <w:rFonts w:hint="eastAsia" w:ascii="宋体" w:hAnsi="宋体" w:cs="Arial"/>
          <w:sz w:val="28"/>
          <w:szCs w:val="28"/>
        </w:rPr>
        <w:t>（大约30分钟）.</w:t>
      </w:r>
    </w:p>
    <w:p>
      <w:pPr>
        <w:pStyle w:val="7"/>
        <w:widowControl/>
        <w:shd w:val="clear" w:color="auto" w:fill="FFFFFF"/>
        <w:spacing w:beforeAutospacing="0" w:afterAutospacing="0" w:line="440" w:lineRule="exact"/>
        <w:ind w:firstLine="560" w:firstLineChars="200"/>
        <w:rPr>
          <w:rFonts w:hint="default" w:ascii="宋体" w:hAnsi="宋体" w:cs="Arial" w:eastAsiaTheme="minorEastAsia"/>
          <w:sz w:val="28"/>
          <w:szCs w:val="28"/>
          <w:lang w:val="en-US" w:eastAsia="zh-CN"/>
        </w:rPr>
      </w:pPr>
      <w:r>
        <w:rPr>
          <w:rFonts w:hint="eastAsia" w:ascii="宋体" w:hAnsi="宋体" w:cs="Arial"/>
          <w:sz w:val="28"/>
          <w:szCs w:val="28"/>
        </w:rPr>
        <w:t>笔架山大瀑布</w:t>
      </w:r>
      <w:r>
        <w:rPr>
          <w:rFonts w:hint="eastAsia" w:ascii="宋体" w:hAnsi="宋体" w:cs="Arial"/>
          <w:sz w:val="28"/>
          <w:szCs w:val="28"/>
          <w:lang w:eastAsia="zh-CN"/>
        </w:rPr>
        <w:t>徒步线路</w:t>
      </w:r>
      <w:r>
        <w:rPr>
          <w:rFonts w:hint="eastAsia" w:ascii="宋体" w:hAnsi="宋体" w:cs="Arial"/>
          <w:sz w:val="28"/>
          <w:szCs w:val="28"/>
        </w:rPr>
        <w:t>全长3.5公里，经山泉水千万年冲刷天然而成，常年水流充沛、林荫茂密,是天然的氧吧。</w:t>
      </w:r>
      <w:r>
        <w:rPr>
          <w:rFonts w:hint="eastAsia" w:ascii="宋体" w:hAnsi="宋体" w:cs="Arial"/>
          <w:sz w:val="28"/>
          <w:szCs w:val="28"/>
          <w:lang w:eastAsia="zh-CN"/>
        </w:rPr>
        <w:t>经过约</w:t>
      </w:r>
      <w:r>
        <w:rPr>
          <w:rFonts w:hint="eastAsia" w:ascii="宋体" w:hAnsi="宋体" w:cs="Arial"/>
          <w:sz w:val="28"/>
          <w:szCs w:val="28"/>
          <w:lang w:val="en-US" w:eastAsia="zh-CN"/>
        </w:rPr>
        <w:t>3小时徒步跋涉，既得到锻炼，有能收获清新的空气和愉悦。</w:t>
      </w:r>
    </w:p>
    <w:p>
      <w:pPr>
        <w:pStyle w:val="7"/>
        <w:widowControl/>
        <w:shd w:val="clear" w:color="auto" w:fill="FFFFFF"/>
        <w:spacing w:beforeAutospacing="0" w:afterAutospacing="0" w:line="440" w:lineRule="exact"/>
        <w:rPr>
          <w:rFonts w:hint="eastAsia" w:ascii="宋体" w:hAnsi="宋体" w:cs="Arial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cs="Arial"/>
          <w:b/>
          <w:bCs/>
          <w:sz w:val="28"/>
          <w:szCs w:val="28"/>
          <w:lang w:val="en-US" w:eastAsia="zh-CN"/>
        </w:rPr>
        <w:t>16:30  抵达广州，活动结束</w:t>
      </w:r>
    </w:p>
    <w:p>
      <w:pPr>
        <w:ind w:firstLine="592" w:firstLineChars="200"/>
        <w:rPr>
          <w:rFonts w:hint="default" w:ascii="宋体" w:hAnsi="宋体" w:eastAsia="宋体" w:cstheme="minorEastAsia"/>
          <w:color w:val="000000" w:themeColor="text1"/>
          <w:spacing w:val="8"/>
          <w:sz w:val="28"/>
          <w:szCs w:val="28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</w:pPr>
    </w:p>
    <w:p>
      <w:pPr>
        <w:pStyle w:val="4"/>
        <w:rPr>
          <w:rFonts w:hint="default" w:ascii="宋体" w:hAnsi="宋体" w:eastAsia="宋体" w:cstheme="minorEastAsia"/>
          <w:color w:val="000000" w:themeColor="text1"/>
          <w:spacing w:val="8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</w:pPr>
    </w:p>
    <w:p>
      <w:pPr>
        <w:rPr>
          <w:rFonts w:hint="default" w:ascii="宋体" w:hAnsi="宋体" w:eastAsia="宋体" w:cstheme="minorEastAsia"/>
          <w:color w:val="000000" w:themeColor="text1"/>
          <w:spacing w:val="8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default" w:ascii="宋体" w:hAnsi="宋体" w:eastAsia="宋体" w:cstheme="minorEastAsia"/>
          <w:color w:val="000000" w:themeColor="text1"/>
          <w:spacing w:val="8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  <w:br w:type="page"/>
      </w:r>
    </w:p>
    <w:p>
      <w:pPr>
        <w:pStyle w:val="7"/>
        <w:widowControl/>
        <w:shd w:val="clear" w:color="auto" w:fill="FFFFFF"/>
        <w:spacing w:beforeAutospacing="0" w:afterAutospacing="0" w:line="440" w:lineRule="exact"/>
        <w:rPr>
          <w:rFonts w:hint="default" w:ascii="宋体" w:hAnsi="宋体" w:cs="Arial"/>
          <w:sz w:val="28"/>
          <w:szCs w:val="28"/>
          <w:lang w:val="en-US" w:eastAsia="zh-CN"/>
        </w:rPr>
      </w:pPr>
      <w:r>
        <w:rPr>
          <w:rFonts w:hint="eastAsia" w:ascii="宋体" w:hAnsi="宋体" w:cs="Arial"/>
          <w:sz w:val="28"/>
          <w:szCs w:val="28"/>
          <w:lang w:val="en-US" w:eastAsia="zh-CN"/>
        </w:rPr>
        <w:t>附件：3</w:t>
      </w:r>
    </w:p>
    <w:p>
      <w:pPr>
        <w:ind w:left="0" w:leftChars="0" w:firstLine="0" w:firstLineChars="0"/>
        <w:jc w:val="center"/>
        <w:rPr>
          <w:rFonts w:hint="eastAsia" w:ascii="Tahoma" w:hAnsi="Tahoma" w:cs="Tahoma"/>
          <w:b/>
          <w:bCs/>
          <w:color w:val="000000"/>
          <w:sz w:val="36"/>
          <w:szCs w:val="36"/>
        </w:rPr>
      </w:pPr>
      <w:r>
        <w:rPr>
          <w:rFonts w:hint="eastAsia" w:ascii="宋体" w:hAnsi="宋体" w:eastAsia="宋体" w:cstheme="minorEastAsia"/>
          <w:b/>
          <w:bCs/>
          <w:color w:val="000000" w:themeColor="text1"/>
          <w:spacing w:val="8"/>
          <w:sz w:val="36"/>
          <w:szCs w:val="36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  <w:t>方案三：</w:t>
      </w:r>
      <w:r>
        <w:rPr>
          <w:rFonts w:hint="eastAsia" w:ascii="Tahoma" w:hAnsi="Tahoma" w:cs="Tahoma"/>
          <w:b/>
          <w:bCs/>
          <w:color w:val="000000"/>
          <w:sz w:val="36"/>
          <w:szCs w:val="36"/>
        </w:rPr>
        <w:t>英西峰林、洞天仙境、峰林晓镇一天游</w:t>
      </w:r>
    </w:p>
    <w:p>
      <w:pPr>
        <w:numPr>
          <w:ilvl w:val="0"/>
          <w:numId w:val="0"/>
        </w:numPr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活动人数：60人</w:t>
      </w:r>
    </w:p>
    <w:p>
      <w:pPr>
        <w:numPr>
          <w:ilvl w:val="0"/>
          <w:numId w:val="0"/>
        </w:numPr>
        <w:rPr>
          <w:rFonts w:hint="eastAsia" w:ascii="宋体" w:hAnsi="宋体" w:cs="宋体"/>
          <w:b/>
          <w:bCs/>
          <w:color w:val="000000"/>
          <w:sz w:val="28"/>
          <w:szCs w:val="28"/>
        </w:rPr>
      </w:pPr>
      <w:r>
        <w:rPr>
          <w:rFonts w:hint="eastAsia" w:ascii="宋体" w:hAnsi="宋体" w:cs="宋体"/>
          <w:b/>
          <w:bCs/>
          <w:color w:val="000000"/>
          <w:sz w:val="28"/>
          <w:szCs w:val="28"/>
        </w:rPr>
        <w:t>行程安排：</w:t>
      </w:r>
    </w:p>
    <w:p>
      <w:pPr>
        <w:pStyle w:val="7"/>
        <w:widowControl/>
        <w:shd w:val="clear" w:color="auto" w:fill="FFFFFF"/>
        <w:spacing w:beforeAutospacing="0" w:afterAutospacing="0" w:line="440" w:lineRule="exact"/>
        <w:ind w:firstLine="560" w:firstLineChars="200"/>
        <w:rPr>
          <w:rFonts w:hint="eastAsia" w:ascii="宋体" w:hAnsi="宋体" w:cs="Arial"/>
          <w:sz w:val="28"/>
          <w:szCs w:val="28"/>
        </w:rPr>
      </w:pPr>
      <w:r>
        <w:rPr>
          <w:rFonts w:hint="eastAsia" w:ascii="宋体" w:hAnsi="宋体" w:cs="Arial"/>
          <w:sz w:val="28"/>
          <w:szCs w:val="28"/>
          <w:lang w:eastAsia="zh-CN"/>
        </w:rPr>
        <w:t>集合</w:t>
      </w:r>
      <w:r>
        <w:rPr>
          <w:rFonts w:hint="eastAsia" w:ascii="宋体" w:hAnsi="宋体" w:cs="Arial"/>
          <w:sz w:val="28"/>
          <w:szCs w:val="28"/>
        </w:rPr>
        <w:t>—英西峰林—峰林晓镇—午餐—洞天仙境—</w:t>
      </w:r>
      <w:r>
        <w:rPr>
          <w:rFonts w:hint="eastAsia" w:ascii="宋体" w:hAnsi="宋体" w:cs="Arial"/>
          <w:sz w:val="28"/>
          <w:szCs w:val="28"/>
          <w:lang w:eastAsia="zh-CN"/>
        </w:rPr>
        <w:t>结束</w:t>
      </w:r>
      <w:r>
        <w:rPr>
          <w:rFonts w:hint="eastAsia" w:ascii="宋体" w:hAnsi="宋体" w:cs="Arial"/>
          <w:sz w:val="28"/>
          <w:szCs w:val="28"/>
        </w:rPr>
        <w:t xml:space="preserve"> </w:t>
      </w:r>
    </w:p>
    <w:p>
      <w:pPr>
        <w:pStyle w:val="7"/>
        <w:widowControl/>
        <w:shd w:val="clear" w:color="auto" w:fill="FFFFFF"/>
        <w:spacing w:beforeAutospacing="0" w:afterAutospacing="0" w:line="440" w:lineRule="exact"/>
        <w:rPr>
          <w:rFonts w:hint="eastAsia" w:ascii="宋体" w:hAnsi="宋体" w:cs="Arial"/>
          <w:b/>
          <w:bCs/>
          <w:sz w:val="28"/>
          <w:szCs w:val="28"/>
        </w:rPr>
      </w:pPr>
      <w:r>
        <w:rPr>
          <w:rFonts w:hint="eastAsia" w:ascii="宋体" w:hAnsi="宋体" w:cs="Arial"/>
          <w:b/>
          <w:bCs/>
          <w:sz w:val="28"/>
          <w:szCs w:val="28"/>
        </w:rPr>
        <w:t xml:space="preserve">08:00 </w:t>
      </w:r>
      <w:r>
        <w:rPr>
          <w:rFonts w:hint="eastAsia" w:ascii="宋体" w:hAnsi="宋体" w:cs="Arial"/>
          <w:b/>
          <w:bCs/>
          <w:sz w:val="28"/>
          <w:szCs w:val="28"/>
          <w:lang w:val="en-US" w:eastAsia="zh-CN"/>
        </w:rPr>
        <w:t xml:space="preserve"> </w:t>
      </w:r>
      <w:r>
        <w:rPr>
          <w:rFonts w:hint="eastAsia" w:ascii="宋体" w:hAnsi="宋体" w:cs="Arial"/>
          <w:b/>
          <w:bCs/>
          <w:sz w:val="28"/>
          <w:szCs w:val="28"/>
        </w:rPr>
        <w:t>集中</w:t>
      </w:r>
      <w:r>
        <w:rPr>
          <w:rFonts w:hint="eastAsia" w:ascii="宋体" w:hAnsi="宋体" w:cs="Arial"/>
          <w:b/>
          <w:bCs/>
          <w:sz w:val="28"/>
          <w:szCs w:val="28"/>
          <w:lang w:eastAsia="zh-CN"/>
        </w:rPr>
        <w:t>乘车</w:t>
      </w:r>
      <w:r>
        <w:rPr>
          <w:rFonts w:hint="eastAsia" w:ascii="宋体" w:hAnsi="宋体" w:cs="Arial"/>
          <w:b/>
          <w:bCs/>
          <w:sz w:val="28"/>
          <w:szCs w:val="28"/>
        </w:rPr>
        <w:t>前往清远</w:t>
      </w:r>
    </w:p>
    <w:p>
      <w:pPr>
        <w:pStyle w:val="7"/>
        <w:widowControl/>
        <w:shd w:val="clear" w:color="auto" w:fill="FFFFFF"/>
        <w:spacing w:beforeAutospacing="0" w:afterAutospacing="0" w:line="440" w:lineRule="exact"/>
        <w:ind w:firstLine="560" w:firstLineChars="200"/>
        <w:rPr>
          <w:rFonts w:hint="eastAsia" w:ascii="宋体" w:hAnsi="宋体" w:cs="Arial"/>
          <w:sz w:val="28"/>
          <w:szCs w:val="28"/>
        </w:rPr>
      </w:pPr>
      <w:r>
        <w:rPr>
          <w:rFonts w:hint="eastAsia" w:ascii="宋体" w:hAnsi="宋体" w:cs="Arial"/>
          <w:sz w:val="28"/>
          <w:szCs w:val="28"/>
          <w:lang w:eastAsia="zh-CN"/>
        </w:rPr>
        <w:t>途径</w:t>
      </w:r>
      <w:r>
        <w:rPr>
          <w:rFonts w:hint="eastAsia" w:ascii="宋体" w:hAnsi="宋体" w:cs="Arial"/>
          <w:sz w:val="28"/>
          <w:szCs w:val="28"/>
        </w:rPr>
        <w:t>英西峰林走廊。</w:t>
      </w:r>
    </w:p>
    <w:p>
      <w:pPr>
        <w:pStyle w:val="7"/>
        <w:widowControl/>
        <w:shd w:val="clear" w:color="auto" w:fill="FFFFFF"/>
        <w:spacing w:beforeAutospacing="0" w:afterAutospacing="0" w:line="440" w:lineRule="exact"/>
        <w:rPr>
          <w:rFonts w:hint="eastAsia" w:ascii="宋体" w:hAnsi="宋体" w:cs="Arial"/>
          <w:sz w:val="28"/>
          <w:szCs w:val="28"/>
          <w:lang w:eastAsia="zh-CN"/>
        </w:rPr>
      </w:pPr>
      <w:r>
        <w:rPr>
          <w:rFonts w:hint="eastAsia" w:ascii="宋体" w:hAnsi="宋体" w:cs="Arial"/>
          <w:b/>
          <w:bCs/>
          <w:sz w:val="28"/>
          <w:szCs w:val="28"/>
        </w:rPr>
        <w:t>10:30</w:t>
      </w:r>
      <w:r>
        <w:rPr>
          <w:rFonts w:hint="eastAsia" w:ascii="宋体" w:hAnsi="宋体" w:cs="Arial"/>
          <w:b/>
          <w:bCs/>
          <w:sz w:val="28"/>
          <w:szCs w:val="28"/>
          <w:lang w:val="en-US" w:eastAsia="zh-CN"/>
        </w:rPr>
        <w:t xml:space="preserve">  </w:t>
      </w:r>
      <w:r>
        <w:rPr>
          <w:rFonts w:hint="eastAsia" w:ascii="宋体" w:hAnsi="宋体" w:cs="Arial"/>
          <w:b/>
          <w:bCs/>
          <w:sz w:val="28"/>
          <w:szCs w:val="28"/>
        </w:rPr>
        <w:t>到达九龙峰林晓镇</w:t>
      </w:r>
    </w:p>
    <w:p>
      <w:pPr>
        <w:pStyle w:val="7"/>
        <w:widowControl/>
        <w:shd w:val="clear" w:color="auto" w:fill="FFFFFF"/>
        <w:spacing w:beforeAutospacing="0" w:afterAutospacing="0" w:line="440" w:lineRule="exact"/>
        <w:ind w:firstLine="560" w:firstLineChars="200"/>
        <w:rPr>
          <w:rFonts w:hint="eastAsia" w:ascii="宋体" w:hAnsi="宋体" w:cs="Arial"/>
          <w:sz w:val="28"/>
          <w:szCs w:val="28"/>
        </w:rPr>
      </w:pPr>
      <w:r>
        <w:rPr>
          <w:rFonts w:hint="eastAsia" w:ascii="宋体" w:hAnsi="宋体" w:cs="Arial"/>
          <w:sz w:val="28"/>
          <w:szCs w:val="28"/>
          <w:lang w:eastAsia="zh-CN"/>
        </w:rPr>
        <w:t>在</w:t>
      </w:r>
      <w:r>
        <w:rPr>
          <w:rFonts w:hint="eastAsia" w:ascii="宋体" w:hAnsi="宋体" w:cs="Arial"/>
          <w:sz w:val="28"/>
          <w:szCs w:val="28"/>
        </w:rPr>
        <w:t>峰林晓镇的自然风光中，有一个历史悠久的抗战旧址。修缮过后成为党建教育基地游客们可以亲身体验穿红装、唱红歌，感受拍摄氛围与喀斯特美景。体验红色文化、接受革命传统教育、了解幸福生活的来之不易。</w:t>
      </w:r>
    </w:p>
    <w:p>
      <w:pPr>
        <w:pStyle w:val="7"/>
        <w:widowControl/>
        <w:shd w:val="clear" w:color="auto" w:fill="FFFFFF"/>
        <w:spacing w:beforeAutospacing="0" w:afterAutospacing="0" w:line="440" w:lineRule="exact"/>
        <w:rPr>
          <w:rFonts w:hint="eastAsia" w:ascii="宋体" w:hAnsi="宋体" w:cs="Arial"/>
          <w:b/>
          <w:bCs/>
          <w:sz w:val="28"/>
          <w:szCs w:val="28"/>
        </w:rPr>
      </w:pPr>
      <w:r>
        <w:rPr>
          <w:rFonts w:hint="eastAsia" w:ascii="宋体" w:hAnsi="宋体" w:cs="Arial"/>
          <w:b/>
          <w:bCs/>
          <w:sz w:val="28"/>
          <w:szCs w:val="28"/>
        </w:rPr>
        <w:t xml:space="preserve">12:30 </w:t>
      </w:r>
      <w:r>
        <w:rPr>
          <w:rFonts w:hint="eastAsia" w:ascii="宋体" w:hAnsi="宋体" w:cs="Arial"/>
          <w:b/>
          <w:bCs/>
          <w:sz w:val="28"/>
          <w:szCs w:val="28"/>
          <w:lang w:val="en-US" w:eastAsia="zh-CN"/>
        </w:rPr>
        <w:t xml:space="preserve"> </w:t>
      </w:r>
      <w:r>
        <w:rPr>
          <w:rFonts w:hint="eastAsia" w:ascii="宋体" w:hAnsi="宋体" w:cs="Arial"/>
          <w:b/>
          <w:bCs/>
          <w:sz w:val="28"/>
          <w:szCs w:val="28"/>
        </w:rPr>
        <w:t>午餐</w:t>
      </w:r>
    </w:p>
    <w:p>
      <w:pPr>
        <w:pStyle w:val="7"/>
        <w:widowControl/>
        <w:shd w:val="clear" w:color="auto" w:fill="FFFFFF"/>
        <w:spacing w:beforeAutospacing="0" w:afterAutospacing="0" w:line="440" w:lineRule="exact"/>
        <w:rPr>
          <w:rFonts w:hint="eastAsia" w:ascii="宋体" w:hAnsi="宋体" w:cs="Arial"/>
          <w:b/>
          <w:bCs/>
          <w:sz w:val="28"/>
          <w:szCs w:val="28"/>
          <w:lang w:eastAsia="zh-CN"/>
        </w:rPr>
      </w:pPr>
      <w:r>
        <w:rPr>
          <w:rFonts w:hint="eastAsia" w:ascii="宋体" w:hAnsi="宋体" w:cs="Arial"/>
          <w:b/>
          <w:bCs/>
          <w:sz w:val="28"/>
          <w:szCs w:val="28"/>
        </w:rPr>
        <w:t xml:space="preserve">14:00 </w:t>
      </w:r>
      <w:r>
        <w:rPr>
          <w:rFonts w:hint="eastAsia" w:ascii="宋体" w:hAnsi="宋体" w:cs="Arial"/>
          <w:b/>
          <w:bCs/>
          <w:sz w:val="28"/>
          <w:szCs w:val="28"/>
          <w:lang w:val="en-US" w:eastAsia="zh-CN"/>
        </w:rPr>
        <w:t>九龙镇溶洞徒步</w:t>
      </w:r>
      <w:r>
        <w:rPr>
          <w:rFonts w:hint="eastAsia" w:ascii="宋体" w:hAnsi="宋体" w:cs="Arial"/>
          <w:b/>
          <w:bCs/>
          <w:sz w:val="28"/>
          <w:szCs w:val="28"/>
        </w:rPr>
        <w:t>岩洞</w:t>
      </w:r>
      <w:r>
        <w:rPr>
          <w:rFonts w:hint="eastAsia" w:ascii="宋体" w:hAnsi="宋体" w:cs="Arial"/>
          <w:b/>
          <w:bCs/>
          <w:sz w:val="28"/>
          <w:szCs w:val="28"/>
          <w:lang w:eastAsia="zh-CN"/>
        </w:rPr>
        <w:t>，游览</w:t>
      </w:r>
      <w:r>
        <w:rPr>
          <w:rFonts w:hint="eastAsia" w:ascii="宋体" w:hAnsi="宋体" w:cs="Arial"/>
          <w:b/>
          <w:bCs/>
          <w:sz w:val="28"/>
          <w:szCs w:val="28"/>
        </w:rPr>
        <w:t>翠竹林</w:t>
      </w:r>
    </w:p>
    <w:p>
      <w:pPr>
        <w:pStyle w:val="7"/>
        <w:widowControl/>
        <w:shd w:val="clear" w:color="auto" w:fill="FFFFFF"/>
        <w:spacing w:beforeAutospacing="0" w:afterAutospacing="0" w:line="440" w:lineRule="exact"/>
        <w:ind w:firstLine="560" w:firstLineChars="200"/>
        <w:rPr>
          <w:rFonts w:hint="eastAsia" w:ascii="宋体" w:hAnsi="宋体" w:cs="Arial"/>
          <w:sz w:val="28"/>
          <w:szCs w:val="28"/>
        </w:rPr>
      </w:pPr>
      <w:r>
        <w:rPr>
          <w:rFonts w:hint="eastAsia" w:ascii="宋体" w:hAnsi="宋体" w:cs="Arial"/>
          <w:sz w:val="28"/>
          <w:szCs w:val="28"/>
        </w:rPr>
        <w:t>空气负氧离子含量平均每立方达20万。</w:t>
      </w:r>
    </w:p>
    <w:p>
      <w:pPr>
        <w:pStyle w:val="7"/>
        <w:widowControl/>
        <w:shd w:val="clear" w:color="auto" w:fill="FFFFFF"/>
        <w:spacing w:beforeAutospacing="0" w:afterAutospacing="0" w:line="440" w:lineRule="exact"/>
        <w:rPr>
          <w:rFonts w:hint="eastAsia" w:ascii="宋体" w:hAnsi="宋体" w:cs="Arial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cs="Arial"/>
          <w:b/>
          <w:bCs/>
          <w:sz w:val="28"/>
          <w:szCs w:val="28"/>
          <w:lang w:val="en-US" w:eastAsia="zh-CN"/>
        </w:rPr>
        <w:t>16:30  抵达广州，活动结束</w:t>
      </w:r>
    </w:p>
    <w:p>
      <w:pPr>
        <w:pStyle w:val="7"/>
        <w:widowControl/>
        <w:shd w:val="clear" w:color="auto" w:fill="FFFFFF"/>
        <w:spacing w:beforeAutospacing="0" w:afterAutospacing="0" w:line="440" w:lineRule="exact"/>
        <w:rPr>
          <w:rFonts w:hint="default" w:ascii="宋体" w:hAnsi="宋体" w:cs="Arial"/>
          <w:sz w:val="28"/>
          <w:szCs w:val="28"/>
          <w:lang w:val="en-US" w:eastAsia="zh-CN"/>
        </w:rPr>
      </w:pPr>
    </w:p>
    <w:p>
      <w:pPr>
        <w:pStyle w:val="7"/>
        <w:widowControl/>
        <w:shd w:val="clear" w:color="auto" w:fill="FFFFFF"/>
        <w:spacing w:beforeAutospacing="0" w:afterAutospacing="0" w:line="440" w:lineRule="exact"/>
        <w:rPr>
          <w:rFonts w:hint="default" w:ascii="宋体" w:hAnsi="宋体" w:cs="Arial"/>
          <w:sz w:val="28"/>
          <w:szCs w:val="28"/>
          <w:lang w:val="en-US" w:eastAsia="zh-CN"/>
        </w:rPr>
      </w:pPr>
    </w:p>
    <w:p>
      <w:pPr>
        <w:pStyle w:val="7"/>
        <w:widowControl/>
        <w:shd w:val="clear" w:color="auto" w:fill="FFFFFF"/>
        <w:spacing w:beforeAutospacing="0" w:afterAutospacing="0" w:line="440" w:lineRule="exact"/>
        <w:rPr>
          <w:rFonts w:hint="default" w:ascii="宋体" w:hAnsi="宋体" w:cs="Arial"/>
          <w:sz w:val="28"/>
          <w:szCs w:val="28"/>
          <w:lang w:val="en-US" w:eastAsia="zh-CN"/>
        </w:rPr>
      </w:pPr>
    </w:p>
    <w:p>
      <w:pPr>
        <w:pStyle w:val="7"/>
        <w:widowControl/>
        <w:shd w:val="clear" w:color="auto" w:fill="FFFFFF"/>
        <w:spacing w:beforeAutospacing="0" w:afterAutospacing="0" w:line="440" w:lineRule="exact"/>
        <w:rPr>
          <w:rFonts w:hint="default" w:ascii="宋体" w:hAnsi="宋体" w:cs="Arial"/>
          <w:sz w:val="28"/>
          <w:szCs w:val="28"/>
          <w:lang w:val="en-US" w:eastAsia="zh-CN"/>
        </w:rPr>
      </w:pPr>
    </w:p>
    <w:p>
      <w:pPr>
        <w:pStyle w:val="2"/>
        <w:rPr>
          <w:rFonts w:hint="eastAsia" w:asciiTheme="minorHAnsi" w:hAnsiTheme="minorHAnsi" w:eastAsiaTheme="minorEastAsia" w:cstheme="minorBidi"/>
          <w:kern w:val="2"/>
          <w:sz w:val="28"/>
          <w:szCs w:val="28"/>
          <w:lang w:val="en-US" w:eastAsia="zh-CN" w:bidi="ar-SA"/>
        </w:rPr>
      </w:pPr>
    </w:p>
    <w:p>
      <w:pPr>
        <w:pStyle w:val="2"/>
        <w:rPr>
          <w:rFonts w:hint="eastAsia" w:asciiTheme="minorHAnsi" w:hAnsiTheme="minorHAnsi" w:eastAsiaTheme="minorEastAsia" w:cstheme="minorBidi"/>
          <w:kern w:val="2"/>
          <w:sz w:val="28"/>
          <w:szCs w:val="28"/>
          <w:lang w:val="en-US" w:eastAsia="zh-CN" w:bidi="ar-SA"/>
        </w:rPr>
      </w:pPr>
    </w:p>
    <w:p>
      <w:pPr>
        <w:pStyle w:val="2"/>
        <w:rPr>
          <w:rFonts w:hint="eastAsia" w:asciiTheme="minorHAnsi" w:hAnsiTheme="minorHAnsi" w:eastAsiaTheme="minorEastAsia" w:cstheme="minorBidi"/>
          <w:kern w:val="2"/>
          <w:sz w:val="28"/>
          <w:szCs w:val="28"/>
          <w:lang w:val="en-US" w:eastAsia="zh-CN" w:bidi="ar-SA"/>
        </w:rPr>
      </w:pPr>
    </w:p>
    <w:p>
      <w:pPr>
        <w:pStyle w:val="2"/>
        <w:rPr>
          <w:rFonts w:hint="eastAsia" w:asciiTheme="minorHAnsi" w:hAnsiTheme="minorHAnsi" w:eastAsiaTheme="minorEastAsia" w:cstheme="minorBidi"/>
          <w:kern w:val="2"/>
          <w:sz w:val="28"/>
          <w:szCs w:val="28"/>
          <w:lang w:val="en-US" w:eastAsia="zh-CN" w:bidi="ar-SA"/>
        </w:rPr>
      </w:pPr>
    </w:p>
    <w:p>
      <w:pPr>
        <w:pStyle w:val="2"/>
        <w:rPr>
          <w:rFonts w:hint="eastAsia" w:asciiTheme="minorHAnsi" w:hAnsiTheme="minorHAnsi" w:eastAsiaTheme="minorEastAsia" w:cstheme="minorBidi"/>
          <w:kern w:val="2"/>
          <w:sz w:val="28"/>
          <w:szCs w:val="28"/>
          <w:lang w:val="en-US" w:eastAsia="zh-CN" w:bidi="ar-SA"/>
        </w:rPr>
      </w:pPr>
    </w:p>
    <w:p>
      <w:pPr>
        <w:pStyle w:val="2"/>
        <w:rPr>
          <w:rFonts w:hint="eastAsia" w:asciiTheme="minorHAnsi" w:hAnsiTheme="minorHAnsi" w:eastAsiaTheme="minorEastAsia" w:cstheme="minorBidi"/>
          <w:kern w:val="2"/>
          <w:sz w:val="28"/>
          <w:szCs w:val="28"/>
          <w:lang w:val="en-US" w:eastAsia="zh-CN" w:bidi="ar-SA"/>
        </w:rPr>
      </w:pPr>
    </w:p>
    <w:p>
      <w:pPr>
        <w:pStyle w:val="2"/>
        <w:rPr>
          <w:rFonts w:hint="eastAsia" w:asciiTheme="minorHAnsi" w:hAnsiTheme="minorHAnsi" w:eastAsiaTheme="minorEastAsia" w:cstheme="minorBidi"/>
          <w:kern w:val="2"/>
          <w:sz w:val="28"/>
          <w:szCs w:val="28"/>
          <w:lang w:val="en-US" w:eastAsia="zh-CN" w:bidi="ar-SA"/>
        </w:rPr>
      </w:pPr>
    </w:p>
    <w:p>
      <w:pPr>
        <w:pStyle w:val="7"/>
        <w:widowControl/>
        <w:shd w:val="clear" w:color="auto" w:fill="FFFFFF"/>
        <w:spacing w:beforeAutospacing="0" w:afterAutospacing="0" w:line="440" w:lineRule="exact"/>
        <w:rPr>
          <w:rFonts w:hint="eastAsia" w:ascii="宋体" w:hAnsi="宋体" w:cs="Arial"/>
          <w:sz w:val="28"/>
          <w:szCs w:val="28"/>
          <w:lang w:val="en-US" w:eastAsia="zh-CN"/>
        </w:rPr>
      </w:pPr>
      <w:r>
        <w:rPr>
          <w:rFonts w:hint="eastAsia" w:ascii="宋体" w:hAnsi="宋体" w:cs="Arial"/>
          <w:sz w:val="28"/>
          <w:szCs w:val="28"/>
          <w:lang w:val="en-US" w:eastAsia="zh-CN"/>
        </w:rPr>
        <w:t>附件：4</w:t>
      </w:r>
    </w:p>
    <w:p>
      <w:pPr>
        <w:pStyle w:val="2"/>
        <w:jc w:val="center"/>
        <w:rPr>
          <w:rFonts w:hint="eastAsia"/>
          <w:b/>
          <w:bCs/>
          <w:sz w:val="36"/>
          <w:szCs w:val="36"/>
          <w:lang w:val="en-US" w:eastAsia="zh-CN"/>
        </w:rPr>
      </w:pPr>
      <w:r>
        <w:rPr>
          <w:rFonts w:hint="eastAsia"/>
          <w:b/>
          <w:bCs/>
          <w:sz w:val="36"/>
          <w:szCs w:val="36"/>
          <w:lang w:val="en-US" w:eastAsia="zh-CN"/>
        </w:rPr>
        <w:t>报价明细表</w:t>
      </w:r>
    </w:p>
    <w:p>
      <w:pPr>
        <w:pStyle w:val="2"/>
        <w:jc w:val="center"/>
        <w:rPr>
          <w:rFonts w:hint="eastAsia"/>
          <w:b/>
          <w:bCs/>
          <w:sz w:val="36"/>
          <w:szCs w:val="36"/>
          <w:lang w:val="en-US" w:eastAsia="zh-CN"/>
        </w:rPr>
      </w:pPr>
    </w:p>
    <w:p>
      <w:pPr>
        <w:pStyle w:val="2"/>
        <w:rPr>
          <w:rFonts w:hint="eastAsia"/>
          <w:b w:val="0"/>
          <w:bCs w:val="0"/>
          <w:sz w:val="28"/>
          <w:szCs w:val="28"/>
          <w:lang w:val="en-US" w:eastAsia="zh-CN"/>
        </w:rPr>
      </w:pPr>
      <w:r>
        <w:rPr>
          <w:rFonts w:hint="eastAsia"/>
          <w:b w:val="0"/>
          <w:bCs w:val="0"/>
          <w:sz w:val="28"/>
          <w:szCs w:val="28"/>
          <w:lang w:val="en-US" w:eastAsia="zh-CN"/>
        </w:rPr>
        <w:t>致</w:t>
      </w:r>
      <w:r>
        <w:rPr>
          <w:rFonts w:hint="eastAsia"/>
          <w:b w:val="0"/>
          <w:bCs w:val="0"/>
          <w:sz w:val="28"/>
          <w:szCs w:val="28"/>
          <w:u w:val="single"/>
          <w:lang w:val="en-US" w:eastAsia="zh-CN"/>
        </w:rPr>
        <w:t xml:space="preserve">                     </w:t>
      </w:r>
      <w:r>
        <w:rPr>
          <w:rFonts w:hint="eastAsia"/>
          <w:b w:val="0"/>
          <w:bCs w:val="0"/>
          <w:sz w:val="28"/>
          <w:szCs w:val="28"/>
          <w:lang w:val="en-US" w:eastAsia="zh-CN"/>
        </w:rPr>
        <w:t>公司：</w:t>
      </w:r>
    </w:p>
    <w:tbl>
      <w:tblPr>
        <w:tblStyle w:val="9"/>
        <w:tblpPr w:leftFromText="180" w:rightFromText="180" w:vertAnchor="text" w:horzAnchor="page" w:tblpX="2190" w:tblpY="356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2"/>
        <w:gridCol w:w="1575"/>
        <w:gridCol w:w="1931"/>
        <w:gridCol w:w="1912"/>
        <w:gridCol w:w="215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2" w:type="dxa"/>
          </w:tcPr>
          <w:p>
            <w:pPr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序号</w:t>
            </w:r>
          </w:p>
        </w:tc>
        <w:tc>
          <w:tcPr>
            <w:tcW w:w="1575" w:type="dxa"/>
          </w:tcPr>
          <w:p>
            <w:pPr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方案</w:t>
            </w:r>
          </w:p>
        </w:tc>
        <w:tc>
          <w:tcPr>
            <w:tcW w:w="1931" w:type="dxa"/>
          </w:tcPr>
          <w:p>
            <w:pPr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预估参加人数</w:t>
            </w:r>
          </w:p>
          <w:p>
            <w:pPr>
              <w:pStyle w:val="2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单位：（人）</w:t>
            </w:r>
          </w:p>
        </w:tc>
        <w:tc>
          <w:tcPr>
            <w:tcW w:w="1912" w:type="dxa"/>
          </w:tcPr>
          <w:p>
            <w:pPr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单价</w:t>
            </w:r>
          </w:p>
          <w:p>
            <w:pPr>
              <w:pStyle w:val="2"/>
              <w:rPr>
                <w:rFonts w:hint="eastAsia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单位：（元）</w:t>
            </w:r>
          </w:p>
        </w:tc>
        <w:tc>
          <w:tcPr>
            <w:tcW w:w="2152" w:type="dxa"/>
          </w:tcPr>
          <w:p>
            <w:pPr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合计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2" w:type="dxa"/>
          </w:tcPr>
          <w:p>
            <w:pPr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1575" w:type="dxa"/>
          </w:tcPr>
          <w:p>
            <w:pPr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方案一</w:t>
            </w:r>
          </w:p>
        </w:tc>
        <w:tc>
          <w:tcPr>
            <w:tcW w:w="1931" w:type="dxa"/>
          </w:tcPr>
          <w:p>
            <w:pPr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60</w:t>
            </w:r>
          </w:p>
        </w:tc>
        <w:tc>
          <w:tcPr>
            <w:tcW w:w="1912" w:type="dxa"/>
          </w:tcPr>
          <w:p>
            <w:pPr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152" w:type="dxa"/>
          </w:tcPr>
          <w:p>
            <w:pPr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2" w:type="dxa"/>
          </w:tcPr>
          <w:p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2</w:t>
            </w:r>
          </w:p>
        </w:tc>
        <w:tc>
          <w:tcPr>
            <w:tcW w:w="1575" w:type="dxa"/>
          </w:tcPr>
          <w:p>
            <w:pPr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方案二</w:t>
            </w:r>
          </w:p>
        </w:tc>
        <w:tc>
          <w:tcPr>
            <w:tcW w:w="1931" w:type="dxa"/>
          </w:tcPr>
          <w:p>
            <w:pPr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60</w:t>
            </w:r>
          </w:p>
        </w:tc>
        <w:tc>
          <w:tcPr>
            <w:tcW w:w="1912" w:type="dxa"/>
          </w:tcPr>
          <w:p>
            <w:pPr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152" w:type="dxa"/>
          </w:tcPr>
          <w:p>
            <w:pPr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2" w:type="dxa"/>
          </w:tcPr>
          <w:p>
            <w:pPr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3</w:t>
            </w:r>
          </w:p>
        </w:tc>
        <w:tc>
          <w:tcPr>
            <w:tcW w:w="1575" w:type="dxa"/>
          </w:tcPr>
          <w:p>
            <w:pPr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方案三</w:t>
            </w:r>
          </w:p>
        </w:tc>
        <w:tc>
          <w:tcPr>
            <w:tcW w:w="1931" w:type="dxa"/>
          </w:tcPr>
          <w:p>
            <w:pPr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60</w:t>
            </w:r>
          </w:p>
        </w:tc>
        <w:tc>
          <w:tcPr>
            <w:tcW w:w="1912" w:type="dxa"/>
          </w:tcPr>
          <w:p>
            <w:pPr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152" w:type="dxa"/>
          </w:tcPr>
          <w:p>
            <w:pPr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27" w:type="dxa"/>
            <w:gridSpan w:val="2"/>
          </w:tcPr>
          <w:p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总计</w:t>
            </w:r>
          </w:p>
        </w:tc>
        <w:tc>
          <w:tcPr>
            <w:tcW w:w="1931" w:type="dxa"/>
          </w:tcPr>
          <w:p>
            <w:pPr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180</w:t>
            </w:r>
          </w:p>
        </w:tc>
        <w:tc>
          <w:tcPr>
            <w:tcW w:w="1912" w:type="dxa"/>
          </w:tcPr>
          <w:p>
            <w:pPr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——</w:t>
            </w:r>
          </w:p>
        </w:tc>
        <w:tc>
          <w:tcPr>
            <w:tcW w:w="2152" w:type="dxa"/>
          </w:tcPr>
          <w:p>
            <w:pPr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5"/>
          </w:tcPr>
          <w:p>
            <w:pPr>
              <w:pStyle w:val="2"/>
              <w:ind w:left="0" w:leftChars="0" w:firstLine="0" w:firstLineChars="0"/>
              <w:rPr>
                <w:rFonts w:hint="eastAsia" w:cstheme="minorBidi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cstheme="minorBidi"/>
                <w:kern w:val="2"/>
                <w:sz w:val="28"/>
                <w:szCs w:val="28"/>
                <w:lang w:val="en-US" w:eastAsia="zh-CN" w:bidi="ar-SA"/>
              </w:rPr>
              <w:t>注：1.最终结算金额以实际参加人数为准。</w:t>
            </w:r>
          </w:p>
          <w:p>
            <w:pPr>
              <w:pStyle w:val="2"/>
              <w:numPr>
                <w:ilvl w:val="0"/>
                <w:numId w:val="1"/>
              </w:numPr>
              <w:ind w:left="0" w:leftChars="0" w:firstLine="560" w:firstLineChars="200"/>
              <w:rPr>
                <w:rFonts w:hint="eastAsia" w:cstheme="minorBidi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cstheme="minorBidi"/>
                <w:kern w:val="2"/>
                <w:sz w:val="28"/>
                <w:szCs w:val="28"/>
                <w:lang w:val="en-US" w:eastAsia="zh-CN" w:bidi="ar-SA"/>
              </w:rPr>
              <w:t>报价单位需提供有效的营业执照、法人代表身份证及相关的资质证明的复印件并加盖公章。</w:t>
            </w:r>
          </w:p>
          <w:p>
            <w:pPr>
              <w:pStyle w:val="2"/>
              <w:numPr>
                <w:ilvl w:val="0"/>
                <w:numId w:val="1"/>
              </w:numPr>
              <w:ind w:left="0" w:leftChars="0" w:firstLine="560" w:firstLineChars="200"/>
              <w:rPr>
                <w:rFonts w:hint="default" w:cstheme="minorBidi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cstheme="minorBidi"/>
                <w:kern w:val="2"/>
                <w:sz w:val="28"/>
                <w:szCs w:val="28"/>
                <w:lang w:val="en-US" w:eastAsia="zh-CN" w:bidi="ar-SA"/>
              </w:rPr>
              <w:t>原则每辆车出行人数不低于40人，不满40人不成团。</w:t>
            </w:r>
          </w:p>
          <w:p>
            <w:pPr>
              <w:pStyle w:val="2"/>
              <w:numPr>
                <w:ilvl w:val="0"/>
                <w:numId w:val="1"/>
              </w:numPr>
              <w:ind w:left="0" w:leftChars="0" w:firstLine="560" w:firstLineChars="200"/>
              <w:rPr>
                <w:rFonts w:hint="default" w:cstheme="minorBidi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cstheme="minorBidi"/>
                <w:kern w:val="2"/>
                <w:sz w:val="28"/>
                <w:szCs w:val="28"/>
                <w:lang w:val="en-US" w:eastAsia="zh-CN" w:bidi="ar-SA"/>
              </w:rPr>
              <w:t>旅行社须根据所设定的方案优化行程。</w:t>
            </w:r>
          </w:p>
        </w:tc>
      </w:tr>
    </w:tbl>
    <w:p>
      <w:pPr>
        <w:pStyle w:val="2"/>
        <w:rPr>
          <w:rFonts w:hint="default"/>
          <w:sz w:val="28"/>
          <w:szCs w:val="28"/>
          <w:lang w:val="en-US" w:eastAsia="zh-CN"/>
        </w:rPr>
      </w:pPr>
    </w:p>
    <w:p>
      <w:pPr>
        <w:pStyle w:val="2"/>
        <w:rPr>
          <w:rFonts w:hint="default"/>
          <w:sz w:val="28"/>
          <w:szCs w:val="28"/>
          <w:lang w:val="en-US" w:eastAsia="zh-CN"/>
        </w:rPr>
      </w:pPr>
    </w:p>
    <w:p>
      <w:pPr>
        <w:pStyle w:val="2"/>
        <w:jc w:val="center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 xml:space="preserve">                    报价单位：（加盖公章）</w:t>
      </w:r>
    </w:p>
    <w:p>
      <w:pPr>
        <w:pStyle w:val="2"/>
        <w:jc w:val="center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 xml:space="preserve">                   联系人（联系方式）：</w:t>
      </w:r>
    </w:p>
    <w:p>
      <w:pPr>
        <w:pStyle w:val="2"/>
        <w:jc w:val="center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 xml:space="preserve">     日期：</w:t>
      </w:r>
    </w:p>
    <w:p>
      <w:pPr>
        <w:pStyle w:val="2"/>
        <w:rPr>
          <w:rFonts w:hint="default"/>
          <w:sz w:val="28"/>
          <w:szCs w:val="28"/>
          <w:lang w:val="en-US" w:eastAsia="zh-CN"/>
        </w:rPr>
      </w:pPr>
    </w:p>
    <w:p>
      <w:pPr>
        <w:pStyle w:val="2"/>
        <w:rPr>
          <w:rFonts w:hint="default"/>
          <w:sz w:val="28"/>
          <w:szCs w:val="28"/>
          <w:lang w:val="en-US" w:eastAsia="zh-CN"/>
        </w:rPr>
      </w:pPr>
    </w:p>
    <w:p>
      <w:pPr>
        <w:pStyle w:val="2"/>
        <w:rPr>
          <w:rFonts w:hint="default"/>
          <w:sz w:val="28"/>
          <w:szCs w:val="28"/>
          <w:lang w:val="en-US" w:eastAsia="zh-CN"/>
        </w:rPr>
      </w:pPr>
    </w:p>
    <w:p>
      <w:pPr>
        <w:pStyle w:val="7"/>
        <w:widowControl/>
        <w:shd w:val="clear" w:color="auto" w:fill="FFFFFF"/>
        <w:spacing w:beforeAutospacing="0" w:afterAutospacing="0" w:line="440" w:lineRule="exact"/>
        <w:rPr>
          <w:rFonts w:hint="default" w:ascii="宋体" w:hAnsi="宋体" w:cs="Arial"/>
          <w:sz w:val="28"/>
          <w:szCs w:val="28"/>
          <w:lang w:val="en-US" w:eastAsia="zh-CN"/>
        </w:rPr>
      </w:pPr>
      <w:r>
        <w:rPr>
          <w:rFonts w:hint="eastAsia" w:ascii="宋体" w:hAnsi="宋体" w:cs="Arial"/>
          <w:sz w:val="28"/>
          <w:szCs w:val="28"/>
          <w:lang w:val="en-US" w:eastAsia="zh-CN"/>
        </w:rPr>
        <w:t>附件：5</w:t>
      </w:r>
    </w:p>
    <w:p>
      <w:pPr>
        <w:pStyle w:val="7"/>
        <w:widowControl/>
        <w:shd w:val="clear" w:color="auto" w:fill="FFFFFF"/>
        <w:spacing w:beforeAutospacing="0" w:afterAutospacing="0" w:line="440" w:lineRule="exact"/>
        <w:rPr>
          <w:rFonts w:hint="default" w:ascii="宋体" w:hAnsi="宋体" w:cs="Arial"/>
          <w:sz w:val="28"/>
          <w:szCs w:val="28"/>
          <w:lang w:val="en-US" w:eastAsia="zh-CN"/>
        </w:rPr>
      </w:pPr>
    </w:p>
    <w:p>
      <w:pPr>
        <w:pStyle w:val="7"/>
        <w:widowControl/>
        <w:shd w:val="clear" w:color="auto" w:fill="FFFFFF"/>
        <w:spacing w:beforeAutospacing="0" w:afterAutospacing="0" w:line="440" w:lineRule="exact"/>
        <w:jc w:val="center"/>
        <w:rPr>
          <w:rFonts w:hint="eastAsia" w:ascii="仿宋" w:hAnsi="仿宋" w:eastAsia="仿宋" w:cs="仿宋"/>
          <w:b/>
          <w:bCs/>
          <w:kern w:val="2"/>
          <w:sz w:val="44"/>
          <w:szCs w:val="44"/>
          <w:lang w:val="en-US" w:eastAsia="zh-CN" w:bidi="ar-SA"/>
        </w:rPr>
      </w:pPr>
      <w:r>
        <w:rPr>
          <w:rFonts w:hint="eastAsia" w:ascii="仿宋" w:hAnsi="仿宋" w:eastAsia="仿宋" w:cs="仿宋"/>
          <w:b/>
          <w:bCs/>
          <w:kern w:val="2"/>
          <w:sz w:val="44"/>
          <w:szCs w:val="44"/>
          <w:lang w:val="en-US" w:eastAsia="zh-CN" w:bidi="ar-SA"/>
        </w:rPr>
        <w:t>服务承诺书</w:t>
      </w:r>
    </w:p>
    <w:p>
      <w:pPr>
        <w:pStyle w:val="7"/>
        <w:widowControl/>
        <w:shd w:val="clear" w:color="auto" w:fill="FFFFFF"/>
        <w:spacing w:beforeAutospacing="0" w:afterAutospacing="0" w:line="440" w:lineRule="exact"/>
        <w:jc w:val="center"/>
        <w:rPr>
          <w:rFonts w:hint="eastAsia" w:ascii="仿宋" w:hAnsi="仿宋" w:eastAsia="仿宋" w:cs="仿宋"/>
          <w:b w:val="0"/>
          <w:bCs w:val="0"/>
          <w:kern w:val="2"/>
          <w:sz w:val="32"/>
          <w:szCs w:val="32"/>
          <w:lang w:val="en-US" w:eastAsia="zh-CN" w:bidi="ar-SA"/>
        </w:rPr>
      </w:pPr>
    </w:p>
    <w:p>
      <w:pPr>
        <w:pStyle w:val="7"/>
        <w:widowControl/>
        <w:shd w:val="clear" w:color="auto" w:fill="FFFFFF"/>
        <w:spacing w:beforeAutospacing="0" w:afterAutospacing="0" w:line="440" w:lineRule="exact"/>
        <w:jc w:val="left"/>
        <w:rPr>
          <w:rFonts w:hint="eastAsia" w:ascii="仿宋" w:hAnsi="仿宋" w:eastAsia="仿宋" w:cs="仿宋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kern w:val="2"/>
          <w:sz w:val="32"/>
          <w:szCs w:val="32"/>
          <w:lang w:val="en-US" w:eastAsia="zh-CN" w:bidi="ar-SA"/>
        </w:rPr>
        <w:t>致</w:t>
      </w:r>
      <w:r>
        <w:rPr>
          <w:rFonts w:hint="eastAsia" w:ascii="仿宋" w:hAnsi="仿宋" w:eastAsia="仿宋" w:cs="仿宋"/>
          <w:b w:val="0"/>
          <w:bCs w:val="0"/>
          <w:kern w:val="2"/>
          <w:sz w:val="32"/>
          <w:szCs w:val="32"/>
          <w:u w:val="single"/>
          <w:lang w:val="en-US" w:eastAsia="zh-CN" w:bidi="ar-SA"/>
        </w:rPr>
        <w:t xml:space="preserve">                   </w:t>
      </w:r>
      <w:r>
        <w:rPr>
          <w:rFonts w:hint="eastAsia" w:ascii="仿宋" w:hAnsi="仿宋" w:eastAsia="仿宋" w:cs="仿宋"/>
          <w:b w:val="0"/>
          <w:bCs w:val="0"/>
          <w:kern w:val="2"/>
          <w:sz w:val="32"/>
          <w:szCs w:val="32"/>
          <w:lang w:val="en-US" w:eastAsia="zh-CN" w:bidi="ar-SA"/>
        </w:rPr>
        <w:t>公司：</w:t>
      </w:r>
    </w:p>
    <w:p>
      <w:pPr>
        <w:pStyle w:val="7"/>
        <w:widowControl/>
        <w:shd w:val="clear" w:color="auto" w:fill="FFFFFF"/>
        <w:spacing w:beforeAutospacing="0" w:afterAutospacing="0" w:line="440" w:lineRule="exact"/>
        <w:jc w:val="left"/>
        <w:rPr>
          <w:rFonts w:hint="eastAsia" w:ascii="仿宋" w:hAnsi="仿宋" w:eastAsia="仿宋" w:cs="仿宋"/>
          <w:b w:val="0"/>
          <w:bCs w:val="0"/>
          <w:kern w:val="2"/>
          <w:sz w:val="32"/>
          <w:szCs w:val="32"/>
          <w:lang w:val="en-US" w:eastAsia="zh-CN" w:bidi="ar-SA"/>
        </w:rPr>
      </w:pPr>
    </w:p>
    <w:p>
      <w:pPr>
        <w:ind w:firstLine="640" w:firstLineChars="200"/>
        <w:jc w:val="left"/>
        <w:rPr>
          <w:rFonts w:hint="eastAsia" w:ascii="仿宋" w:hAnsi="仿宋" w:eastAsia="仿宋" w:cs="仿宋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kern w:val="2"/>
          <w:sz w:val="32"/>
          <w:szCs w:val="32"/>
          <w:lang w:val="en-US" w:eastAsia="zh-CN" w:bidi="ar-SA"/>
        </w:rPr>
        <w:t>我司就</w:t>
      </w:r>
      <w:r>
        <w:rPr>
          <w:rFonts w:hint="eastAsia" w:ascii="仿宋" w:hAnsi="仿宋" w:eastAsia="仿宋" w:cs="仿宋"/>
          <w:b w:val="0"/>
          <w:bCs w:val="0"/>
          <w:kern w:val="2"/>
          <w:sz w:val="32"/>
          <w:szCs w:val="32"/>
          <w:u w:val="single"/>
          <w:lang w:val="en-US" w:eastAsia="zh-CN" w:bidi="ar-SA"/>
        </w:rPr>
        <w:t xml:space="preserve">                      （公司）</w:t>
      </w:r>
      <w:r>
        <w:rPr>
          <w:rFonts w:hint="eastAsia" w:ascii="仿宋" w:hAnsi="仿宋" w:eastAsia="仿宋" w:cs="仿宋"/>
          <w:b w:val="0"/>
          <w:bCs w:val="0"/>
          <w:kern w:val="2"/>
          <w:sz w:val="32"/>
          <w:szCs w:val="32"/>
          <w:lang w:val="en-US" w:eastAsia="zh-CN" w:bidi="ar-SA"/>
        </w:rPr>
        <w:t xml:space="preserve"> 承办超高压公司本部户外文体活动的采购项目，现将报价及后续服务的相关事项承诺如下：</w:t>
      </w:r>
    </w:p>
    <w:p>
      <w:pPr>
        <w:pStyle w:val="2"/>
        <w:numPr>
          <w:ilvl w:val="0"/>
          <w:numId w:val="2"/>
        </w:numPr>
        <w:rPr>
          <w:rFonts w:hint="eastAsia" w:ascii="仿宋" w:hAnsi="仿宋" w:eastAsia="仿宋" w:cs="仿宋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kern w:val="2"/>
          <w:sz w:val="32"/>
          <w:szCs w:val="32"/>
          <w:lang w:val="en-US" w:eastAsia="zh-CN" w:bidi="ar-SA"/>
        </w:rPr>
        <w:t>我司保证本次提交的所有报价资料文件真实有效，否则所有后果由我司负责。</w:t>
      </w:r>
    </w:p>
    <w:p>
      <w:pPr>
        <w:pStyle w:val="2"/>
        <w:numPr>
          <w:ilvl w:val="0"/>
          <w:numId w:val="2"/>
        </w:numPr>
        <w:rPr>
          <w:rFonts w:hint="default" w:ascii="宋体" w:hAnsi="宋体" w:cs="Arial"/>
          <w:b w:val="0"/>
          <w:bCs w:val="0"/>
          <w:i w:val="0"/>
          <w:iCs w:val="0"/>
          <w:sz w:val="32"/>
          <w:szCs w:val="32"/>
          <w:u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我司承诺本次报价及相关服务在收到中标通知书后60天内有效，期间不再收取任何其他费用。</w:t>
      </w:r>
    </w:p>
    <w:p>
      <w:pPr>
        <w:pStyle w:val="2"/>
        <w:numPr>
          <w:ilvl w:val="0"/>
          <w:numId w:val="2"/>
        </w:numPr>
        <w:rPr>
          <w:rFonts w:hint="default" w:ascii="宋体" w:hAnsi="宋体" w:cs="Arial"/>
          <w:b w:val="0"/>
          <w:bCs w:val="0"/>
          <w:i w:val="0"/>
          <w:iCs w:val="0"/>
          <w:sz w:val="32"/>
          <w:szCs w:val="32"/>
          <w:u w:val="none"/>
          <w:lang w:val="en-US" w:eastAsia="zh-CN"/>
        </w:rPr>
      </w:pPr>
      <w:r>
        <w:rPr>
          <w:rFonts w:hint="eastAsia" w:ascii="宋体" w:hAnsi="宋体" w:cs="Arial"/>
          <w:b w:val="0"/>
          <w:bCs w:val="0"/>
          <w:i w:val="0"/>
          <w:iCs w:val="0"/>
          <w:sz w:val="32"/>
          <w:szCs w:val="32"/>
          <w:u w:val="none"/>
          <w:lang w:val="en-US" w:eastAsia="zh-CN"/>
        </w:rPr>
        <w:t>......（如有其他承诺请完善）</w:t>
      </w:r>
    </w:p>
    <w:p>
      <w:pPr>
        <w:pStyle w:val="2"/>
        <w:numPr>
          <w:ilvl w:val="0"/>
          <w:numId w:val="2"/>
        </w:numPr>
        <w:rPr>
          <w:rFonts w:hint="default" w:ascii="宋体" w:hAnsi="宋体" w:cs="Arial"/>
          <w:b w:val="0"/>
          <w:bCs w:val="0"/>
          <w:i w:val="0"/>
          <w:iCs w:val="0"/>
          <w:sz w:val="32"/>
          <w:szCs w:val="32"/>
          <w:u w:val="none"/>
          <w:lang w:val="en-US" w:eastAsia="zh-CN"/>
        </w:rPr>
      </w:pPr>
      <w:r>
        <w:rPr>
          <w:rFonts w:hint="eastAsia" w:ascii="宋体" w:hAnsi="宋体" w:cs="Arial"/>
          <w:b w:val="0"/>
          <w:bCs w:val="0"/>
          <w:i w:val="0"/>
          <w:iCs w:val="0"/>
          <w:sz w:val="32"/>
          <w:szCs w:val="32"/>
          <w:u w:val="none"/>
          <w:lang w:val="en-US" w:eastAsia="zh-CN"/>
        </w:rPr>
        <w:t>......</w:t>
      </w:r>
    </w:p>
    <w:p>
      <w:pPr>
        <w:pStyle w:val="2"/>
        <w:widowControl w:val="0"/>
        <w:numPr>
          <w:ilvl w:val="0"/>
          <w:numId w:val="0"/>
        </w:numPr>
        <w:tabs>
          <w:tab w:val="left" w:pos="312"/>
        </w:tabs>
        <w:jc w:val="both"/>
        <w:rPr>
          <w:rFonts w:hint="eastAsia" w:ascii="宋体" w:hAnsi="宋体" w:cs="Arial"/>
          <w:b w:val="0"/>
          <w:bCs w:val="0"/>
          <w:i w:val="0"/>
          <w:iCs w:val="0"/>
          <w:sz w:val="32"/>
          <w:szCs w:val="32"/>
          <w:u w:val="none"/>
          <w:lang w:val="en-US" w:eastAsia="zh-CN"/>
        </w:rPr>
      </w:pPr>
      <w:bookmarkStart w:id="0" w:name="_GoBack"/>
      <w:bookmarkEnd w:id="0"/>
    </w:p>
    <w:p>
      <w:pPr>
        <w:pStyle w:val="2"/>
        <w:rPr>
          <w:rFonts w:hint="default"/>
          <w:sz w:val="28"/>
          <w:szCs w:val="28"/>
          <w:lang w:val="en-US" w:eastAsia="zh-CN"/>
        </w:rPr>
      </w:pPr>
    </w:p>
    <w:p>
      <w:pPr>
        <w:pStyle w:val="2"/>
        <w:rPr>
          <w:rFonts w:hint="default"/>
          <w:sz w:val="28"/>
          <w:szCs w:val="28"/>
          <w:lang w:val="en-US" w:eastAsia="zh-CN"/>
        </w:rPr>
      </w:pPr>
    </w:p>
    <w:p>
      <w:pPr>
        <w:pStyle w:val="2"/>
        <w:jc w:val="center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 xml:space="preserve">                    报价单位：（加盖公章）</w:t>
      </w:r>
    </w:p>
    <w:p>
      <w:pPr>
        <w:pStyle w:val="2"/>
        <w:jc w:val="center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 xml:space="preserve">                   联系人（联系方式）：</w:t>
      </w:r>
    </w:p>
    <w:p>
      <w:pPr>
        <w:pStyle w:val="2"/>
        <w:jc w:val="center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 xml:space="preserve">     日期：</w:t>
      </w:r>
    </w:p>
    <w:p>
      <w:pPr>
        <w:pStyle w:val="2"/>
        <w:widowControl w:val="0"/>
        <w:numPr>
          <w:ilvl w:val="0"/>
          <w:numId w:val="0"/>
        </w:numPr>
        <w:tabs>
          <w:tab w:val="left" w:pos="312"/>
        </w:tabs>
        <w:jc w:val="both"/>
        <w:rPr>
          <w:rFonts w:hint="default" w:ascii="宋体" w:hAnsi="宋体" w:cs="Arial"/>
          <w:b w:val="0"/>
          <w:bCs w:val="0"/>
          <w:i w:val="0"/>
          <w:iCs w:val="0"/>
          <w:sz w:val="32"/>
          <w:szCs w:val="32"/>
          <w:u w:val="none"/>
          <w:lang w:val="en-US" w:eastAsia="zh-CN"/>
        </w:rPr>
      </w:pPr>
    </w:p>
    <w:p>
      <w:pPr>
        <w:pStyle w:val="2"/>
        <w:numPr>
          <w:ilvl w:val="0"/>
          <w:numId w:val="0"/>
        </w:numPr>
        <w:rPr>
          <w:rFonts w:hint="eastAsia" w:ascii="宋体" w:hAnsi="宋体" w:cs="Arial" w:eastAsiaTheme="minorEastAsia"/>
          <w:b w:val="0"/>
          <w:bCs w:val="0"/>
          <w:i w:val="0"/>
          <w:iCs w:val="0"/>
          <w:sz w:val="32"/>
          <w:szCs w:val="32"/>
          <w:u w:val="none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0618B46"/>
    <w:multiLevelType w:val="singleLevel"/>
    <w:tmpl w:val="A0618B46"/>
    <w:lvl w:ilvl="0" w:tentative="0">
      <w:start w:val="2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C04B4BC8"/>
    <w:multiLevelType w:val="singleLevel"/>
    <w:tmpl w:val="C04B4BC8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Q3NDRlN2UwNzkxOGFlM2RkODJhZmQ3YjBjZTk4MDMifQ=="/>
  </w:docVars>
  <w:rsids>
    <w:rsidRoot w:val="00000000"/>
    <w:rsid w:val="00127FB2"/>
    <w:rsid w:val="00700A18"/>
    <w:rsid w:val="007C5903"/>
    <w:rsid w:val="008804A6"/>
    <w:rsid w:val="00B01264"/>
    <w:rsid w:val="00F9240F"/>
    <w:rsid w:val="01081190"/>
    <w:rsid w:val="0117561B"/>
    <w:rsid w:val="013B52FF"/>
    <w:rsid w:val="017779D2"/>
    <w:rsid w:val="01926204"/>
    <w:rsid w:val="019442DE"/>
    <w:rsid w:val="01976F88"/>
    <w:rsid w:val="01AA0C5F"/>
    <w:rsid w:val="01D2626F"/>
    <w:rsid w:val="021E6948"/>
    <w:rsid w:val="02384E05"/>
    <w:rsid w:val="024F0169"/>
    <w:rsid w:val="02571F25"/>
    <w:rsid w:val="025E3F08"/>
    <w:rsid w:val="026C1A57"/>
    <w:rsid w:val="026D103D"/>
    <w:rsid w:val="0295644D"/>
    <w:rsid w:val="02AC45CD"/>
    <w:rsid w:val="02B76ACC"/>
    <w:rsid w:val="02CF4C3A"/>
    <w:rsid w:val="02E12602"/>
    <w:rsid w:val="030162E2"/>
    <w:rsid w:val="03410EDC"/>
    <w:rsid w:val="034116D1"/>
    <w:rsid w:val="034E2FCD"/>
    <w:rsid w:val="035B5B27"/>
    <w:rsid w:val="03F3510C"/>
    <w:rsid w:val="03FC0F90"/>
    <w:rsid w:val="04053DDB"/>
    <w:rsid w:val="04250B93"/>
    <w:rsid w:val="04396BDC"/>
    <w:rsid w:val="043F1045"/>
    <w:rsid w:val="0446671F"/>
    <w:rsid w:val="049F431F"/>
    <w:rsid w:val="04A21E2B"/>
    <w:rsid w:val="04D35155"/>
    <w:rsid w:val="04DC3866"/>
    <w:rsid w:val="0515779F"/>
    <w:rsid w:val="051F4321"/>
    <w:rsid w:val="052F5876"/>
    <w:rsid w:val="053F17D9"/>
    <w:rsid w:val="054453B3"/>
    <w:rsid w:val="05485537"/>
    <w:rsid w:val="05572866"/>
    <w:rsid w:val="056650B9"/>
    <w:rsid w:val="056E48DF"/>
    <w:rsid w:val="057B764E"/>
    <w:rsid w:val="05957EB5"/>
    <w:rsid w:val="05A23C9D"/>
    <w:rsid w:val="05BA26CA"/>
    <w:rsid w:val="05C32B82"/>
    <w:rsid w:val="060C23DE"/>
    <w:rsid w:val="061A1437"/>
    <w:rsid w:val="064206E0"/>
    <w:rsid w:val="06504D45"/>
    <w:rsid w:val="065975E9"/>
    <w:rsid w:val="06BF69F7"/>
    <w:rsid w:val="06D0725B"/>
    <w:rsid w:val="06D276EA"/>
    <w:rsid w:val="06D47E93"/>
    <w:rsid w:val="07100368"/>
    <w:rsid w:val="071A2832"/>
    <w:rsid w:val="07263232"/>
    <w:rsid w:val="07433072"/>
    <w:rsid w:val="07614A7A"/>
    <w:rsid w:val="077A7B00"/>
    <w:rsid w:val="077C5B41"/>
    <w:rsid w:val="078C2753"/>
    <w:rsid w:val="078E0BEA"/>
    <w:rsid w:val="079172CC"/>
    <w:rsid w:val="07A42768"/>
    <w:rsid w:val="07A464A4"/>
    <w:rsid w:val="08533EEB"/>
    <w:rsid w:val="085D52FD"/>
    <w:rsid w:val="087A3948"/>
    <w:rsid w:val="08AF44EC"/>
    <w:rsid w:val="08C93630"/>
    <w:rsid w:val="08EA5790"/>
    <w:rsid w:val="08EC1CCC"/>
    <w:rsid w:val="091050ED"/>
    <w:rsid w:val="09202D53"/>
    <w:rsid w:val="09245605"/>
    <w:rsid w:val="095110A7"/>
    <w:rsid w:val="095D2CC2"/>
    <w:rsid w:val="096B15FE"/>
    <w:rsid w:val="09781799"/>
    <w:rsid w:val="099E103E"/>
    <w:rsid w:val="09D13691"/>
    <w:rsid w:val="09D941BF"/>
    <w:rsid w:val="09EF63FF"/>
    <w:rsid w:val="09F26B8F"/>
    <w:rsid w:val="0A405FFD"/>
    <w:rsid w:val="0A406BDF"/>
    <w:rsid w:val="0A687B9D"/>
    <w:rsid w:val="0A7D0D76"/>
    <w:rsid w:val="0AD2290E"/>
    <w:rsid w:val="0AF4327A"/>
    <w:rsid w:val="0AF7179B"/>
    <w:rsid w:val="0B414F36"/>
    <w:rsid w:val="0B4E0174"/>
    <w:rsid w:val="0B526535"/>
    <w:rsid w:val="0B531190"/>
    <w:rsid w:val="0B574454"/>
    <w:rsid w:val="0B5E31AD"/>
    <w:rsid w:val="0BDF3393"/>
    <w:rsid w:val="0BE12516"/>
    <w:rsid w:val="0BEB5E39"/>
    <w:rsid w:val="0C442F01"/>
    <w:rsid w:val="0C9157D5"/>
    <w:rsid w:val="0CE331E3"/>
    <w:rsid w:val="0CEF1326"/>
    <w:rsid w:val="0CFE66E0"/>
    <w:rsid w:val="0D317260"/>
    <w:rsid w:val="0D670533"/>
    <w:rsid w:val="0DC03003"/>
    <w:rsid w:val="0DDC0BAF"/>
    <w:rsid w:val="0E011339"/>
    <w:rsid w:val="0E4626DB"/>
    <w:rsid w:val="0E4A556E"/>
    <w:rsid w:val="0E693038"/>
    <w:rsid w:val="0E724AB0"/>
    <w:rsid w:val="0E9724E8"/>
    <w:rsid w:val="0E9A6481"/>
    <w:rsid w:val="0E9C28ED"/>
    <w:rsid w:val="0EAD41CC"/>
    <w:rsid w:val="0EBA07D4"/>
    <w:rsid w:val="0EDF014D"/>
    <w:rsid w:val="0F1C3AEC"/>
    <w:rsid w:val="0F2004CD"/>
    <w:rsid w:val="0F2F41CF"/>
    <w:rsid w:val="0F497FBE"/>
    <w:rsid w:val="0FC7385A"/>
    <w:rsid w:val="0FE17769"/>
    <w:rsid w:val="0FE86EE4"/>
    <w:rsid w:val="0FFF6017"/>
    <w:rsid w:val="100B3380"/>
    <w:rsid w:val="103F674A"/>
    <w:rsid w:val="104E1B1C"/>
    <w:rsid w:val="10620571"/>
    <w:rsid w:val="109C4E6F"/>
    <w:rsid w:val="10EB5E9B"/>
    <w:rsid w:val="116B4FB2"/>
    <w:rsid w:val="11784227"/>
    <w:rsid w:val="118566C2"/>
    <w:rsid w:val="119A2F91"/>
    <w:rsid w:val="11CA3626"/>
    <w:rsid w:val="11F426B8"/>
    <w:rsid w:val="1218206B"/>
    <w:rsid w:val="12236071"/>
    <w:rsid w:val="122A200D"/>
    <w:rsid w:val="12311C94"/>
    <w:rsid w:val="12364932"/>
    <w:rsid w:val="123F5064"/>
    <w:rsid w:val="124A4D7E"/>
    <w:rsid w:val="126D3191"/>
    <w:rsid w:val="12AE4093"/>
    <w:rsid w:val="12B56C21"/>
    <w:rsid w:val="12CF2183"/>
    <w:rsid w:val="12D65C79"/>
    <w:rsid w:val="12FE73C4"/>
    <w:rsid w:val="133328CF"/>
    <w:rsid w:val="133A1A70"/>
    <w:rsid w:val="13540AB7"/>
    <w:rsid w:val="13561AF0"/>
    <w:rsid w:val="13842D33"/>
    <w:rsid w:val="13CE2637"/>
    <w:rsid w:val="13E6799A"/>
    <w:rsid w:val="13F53815"/>
    <w:rsid w:val="14086C88"/>
    <w:rsid w:val="14277D89"/>
    <w:rsid w:val="1464322A"/>
    <w:rsid w:val="146C4705"/>
    <w:rsid w:val="147B7AD9"/>
    <w:rsid w:val="14B13740"/>
    <w:rsid w:val="14B3233C"/>
    <w:rsid w:val="14E72553"/>
    <w:rsid w:val="15795AF6"/>
    <w:rsid w:val="158A7A68"/>
    <w:rsid w:val="15E3197D"/>
    <w:rsid w:val="15E71452"/>
    <w:rsid w:val="15F73BA7"/>
    <w:rsid w:val="160E78A8"/>
    <w:rsid w:val="160F3D7F"/>
    <w:rsid w:val="161047BD"/>
    <w:rsid w:val="161815B1"/>
    <w:rsid w:val="162B1C02"/>
    <w:rsid w:val="16595874"/>
    <w:rsid w:val="166D6C15"/>
    <w:rsid w:val="167B209B"/>
    <w:rsid w:val="168016A0"/>
    <w:rsid w:val="16A730EF"/>
    <w:rsid w:val="16AE20EC"/>
    <w:rsid w:val="16CA58B7"/>
    <w:rsid w:val="16D961DE"/>
    <w:rsid w:val="16DC1973"/>
    <w:rsid w:val="16E82ED0"/>
    <w:rsid w:val="17067815"/>
    <w:rsid w:val="170922B1"/>
    <w:rsid w:val="172326D3"/>
    <w:rsid w:val="174B134B"/>
    <w:rsid w:val="17C56B3C"/>
    <w:rsid w:val="17DD4F7B"/>
    <w:rsid w:val="17DE691D"/>
    <w:rsid w:val="17F02206"/>
    <w:rsid w:val="18040AD5"/>
    <w:rsid w:val="18367C87"/>
    <w:rsid w:val="184819A0"/>
    <w:rsid w:val="185E10A9"/>
    <w:rsid w:val="1894738F"/>
    <w:rsid w:val="189D232F"/>
    <w:rsid w:val="18DF0B68"/>
    <w:rsid w:val="19163895"/>
    <w:rsid w:val="192A2CF8"/>
    <w:rsid w:val="194642E9"/>
    <w:rsid w:val="194A6E14"/>
    <w:rsid w:val="195F45A5"/>
    <w:rsid w:val="19670899"/>
    <w:rsid w:val="19753C90"/>
    <w:rsid w:val="19A862BF"/>
    <w:rsid w:val="19B47D08"/>
    <w:rsid w:val="19CF7408"/>
    <w:rsid w:val="19F05A28"/>
    <w:rsid w:val="1A197576"/>
    <w:rsid w:val="1A237A11"/>
    <w:rsid w:val="1A2A3AC6"/>
    <w:rsid w:val="1A920E6A"/>
    <w:rsid w:val="1A96694A"/>
    <w:rsid w:val="1AA245C0"/>
    <w:rsid w:val="1AA34EB6"/>
    <w:rsid w:val="1B2640DC"/>
    <w:rsid w:val="1B351964"/>
    <w:rsid w:val="1B4244AF"/>
    <w:rsid w:val="1B493F74"/>
    <w:rsid w:val="1B7A72A8"/>
    <w:rsid w:val="1B8E5E1E"/>
    <w:rsid w:val="1BCB3AB1"/>
    <w:rsid w:val="1BCF567F"/>
    <w:rsid w:val="1BD97056"/>
    <w:rsid w:val="1C0510B2"/>
    <w:rsid w:val="1C057068"/>
    <w:rsid w:val="1C157055"/>
    <w:rsid w:val="1C254D4B"/>
    <w:rsid w:val="1C532472"/>
    <w:rsid w:val="1C613468"/>
    <w:rsid w:val="1C7B4BB3"/>
    <w:rsid w:val="1C944A43"/>
    <w:rsid w:val="1CBF371D"/>
    <w:rsid w:val="1CD24E86"/>
    <w:rsid w:val="1D0D7444"/>
    <w:rsid w:val="1D115501"/>
    <w:rsid w:val="1D223F10"/>
    <w:rsid w:val="1D297555"/>
    <w:rsid w:val="1D66429A"/>
    <w:rsid w:val="1DA56BFC"/>
    <w:rsid w:val="1DB80984"/>
    <w:rsid w:val="1DC07611"/>
    <w:rsid w:val="1DDB77C6"/>
    <w:rsid w:val="1DEF5E5E"/>
    <w:rsid w:val="1DF50FB1"/>
    <w:rsid w:val="1E1E35EA"/>
    <w:rsid w:val="1E250220"/>
    <w:rsid w:val="1E867B19"/>
    <w:rsid w:val="1E9D5DA0"/>
    <w:rsid w:val="1EB17A64"/>
    <w:rsid w:val="1EB24D8F"/>
    <w:rsid w:val="1EBF7663"/>
    <w:rsid w:val="1EF874AA"/>
    <w:rsid w:val="1F1471B7"/>
    <w:rsid w:val="1F165C7D"/>
    <w:rsid w:val="1F174E3C"/>
    <w:rsid w:val="1F5B5F4E"/>
    <w:rsid w:val="1F617534"/>
    <w:rsid w:val="1F644C61"/>
    <w:rsid w:val="1F7F2753"/>
    <w:rsid w:val="1F8E6BF7"/>
    <w:rsid w:val="1FD96B0D"/>
    <w:rsid w:val="1FE55B34"/>
    <w:rsid w:val="1FFB3C2D"/>
    <w:rsid w:val="201649A3"/>
    <w:rsid w:val="20300D4E"/>
    <w:rsid w:val="2045561B"/>
    <w:rsid w:val="20490E6B"/>
    <w:rsid w:val="204C125A"/>
    <w:rsid w:val="205648A1"/>
    <w:rsid w:val="206C1C0D"/>
    <w:rsid w:val="206D1F87"/>
    <w:rsid w:val="208D742A"/>
    <w:rsid w:val="2095016D"/>
    <w:rsid w:val="209F62AC"/>
    <w:rsid w:val="20A454BF"/>
    <w:rsid w:val="20A578BE"/>
    <w:rsid w:val="20BA7584"/>
    <w:rsid w:val="20CE5F77"/>
    <w:rsid w:val="20DF1B12"/>
    <w:rsid w:val="21037EEF"/>
    <w:rsid w:val="21133D0D"/>
    <w:rsid w:val="213315F2"/>
    <w:rsid w:val="21351A78"/>
    <w:rsid w:val="21381AF5"/>
    <w:rsid w:val="213D7E0C"/>
    <w:rsid w:val="214A01D9"/>
    <w:rsid w:val="215376F4"/>
    <w:rsid w:val="215B20CA"/>
    <w:rsid w:val="21775197"/>
    <w:rsid w:val="21792960"/>
    <w:rsid w:val="21A43DEC"/>
    <w:rsid w:val="21AC5927"/>
    <w:rsid w:val="21DE7717"/>
    <w:rsid w:val="22446068"/>
    <w:rsid w:val="226534C6"/>
    <w:rsid w:val="227B49C8"/>
    <w:rsid w:val="231451AA"/>
    <w:rsid w:val="23167D9D"/>
    <w:rsid w:val="232B52B7"/>
    <w:rsid w:val="23610D58"/>
    <w:rsid w:val="237A6559"/>
    <w:rsid w:val="23837DF9"/>
    <w:rsid w:val="23862395"/>
    <w:rsid w:val="23C95FDC"/>
    <w:rsid w:val="23E8227B"/>
    <w:rsid w:val="23F74AD2"/>
    <w:rsid w:val="23FF5F4C"/>
    <w:rsid w:val="245C3FA5"/>
    <w:rsid w:val="24754848"/>
    <w:rsid w:val="247B4C48"/>
    <w:rsid w:val="24836A09"/>
    <w:rsid w:val="24B416DE"/>
    <w:rsid w:val="24D63936"/>
    <w:rsid w:val="24DE4E05"/>
    <w:rsid w:val="24E403B3"/>
    <w:rsid w:val="24E77620"/>
    <w:rsid w:val="24EE5A05"/>
    <w:rsid w:val="2550703F"/>
    <w:rsid w:val="25591AF2"/>
    <w:rsid w:val="2574289A"/>
    <w:rsid w:val="2588071F"/>
    <w:rsid w:val="258B5F49"/>
    <w:rsid w:val="25B828D0"/>
    <w:rsid w:val="25C95E58"/>
    <w:rsid w:val="25EB55C9"/>
    <w:rsid w:val="261159E2"/>
    <w:rsid w:val="263B6989"/>
    <w:rsid w:val="267928F2"/>
    <w:rsid w:val="269C3975"/>
    <w:rsid w:val="26E114A9"/>
    <w:rsid w:val="271F5174"/>
    <w:rsid w:val="272E1CCF"/>
    <w:rsid w:val="273B23BF"/>
    <w:rsid w:val="27444079"/>
    <w:rsid w:val="275F529A"/>
    <w:rsid w:val="277D72C0"/>
    <w:rsid w:val="27896990"/>
    <w:rsid w:val="27966891"/>
    <w:rsid w:val="27A36BD0"/>
    <w:rsid w:val="27EF350E"/>
    <w:rsid w:val="28096D1B"/>
    <w:rsid w:val="28276E3E"/>
    <w:rsid w:val="28343102"/>
    <w:rsid w:val="283D3C75"/>
    <w:rsid w:val="28792913"/>
    <w:rsid w:val="289D6D3A"/>
    <w:rsid w:val="28CF755F"/>
    <w:rsid w:val="28D53D21"/>
    <w:rsid w:val="291C6394"/>
    <w:rsid w:val="292A2312"/>
    <w:rsid w:val="29791D71"/>
    <w:rsid w:val="29837C72"/>
    <w:rsid w:val="29950978"/>
    <w:rsid w:val="29A2595B"/>
    <w:rsid w:val="29CD107E"/>
    <w:rsid w:val="29D14936"/>
    <w:rsid w:val="29FA22F2"/>
    <w:rsid w:val="2A060CF7"/>
    <w:rsid w:val="2A0B4EF7"/>
    <w:rsid w:val="2A143D63"/>
    <w:rsid w:val="2A382A6D"/>
    <w:rsid w:val="2A8C0837"/>
    <w:rsid w:val="2A984B8C"/>
    <w:rsid w:val="2AB4084A"/>
    <w:rsid w:val="2AD06519"/>
    <w:rsid w:val="2AD57260"/>
    <w:rsid w:val="2B034D83"/>
    <w:rsid w:val="2B147700"/>
    <w:rsid w:val="2B277D63"/>
    <w:rsid w:val="2B2C05C0"/>
    <w:rsid w:val="2B432656"/>
    <w:rsid w:val="2B6A6C81"/>
    <w:rsid w:val="2B6F558C"/>
    <w:rsid w:val="2B853441"/>
    <w:rsid w:val="2B8646CF"/>
    <w:rsid w:val="2BAC614D"/>
    <w:rsid w:val="2BE03B7B"/>
    <w:rsid w:val="2BEC456C"/>
    <w:rsid w:val="2C382D54"/>
    <w:rsid w:val="2C4E3C6F"/>
    <w:rsid w:val="2C514F36"/>
    <w:rsid w:val="2C5E6C32"/>
    <w:rsid w:val="2C787FD6"/>
    <w:rsid w:val="2C9E68E7"/>
    <w:rsid w:val="2CD84BC9"/>
    <w:rsid w:val="2D2167C7"/>
    <w:rsid w:val="2D885EF5"/>
    <w:rsid w:val="2D8E1126"/>
    <w:rsid w:val="2DC66BAB"/>
    <w:rsid w:val="2DE361DF"/>
    <w:rsid w:val="2DE9247F"/>
    <w:rsid w:val="2DF5673D"/>
    <w:rsid w:val="2E2C3A34"/>
    <w:rsid w:val="2E6A2C77"/>
    <w:rsid w:val="2EBE69D0"/>
    <w:rsid w:val="2EC51259"/>
    <w:rsid w:val="2EC740A8"/>
    <w:rsid w:val="2EDD4759"/>
    <w:rsid w:val="2EF16994"/>
    <w:rsid w:val="2F527B7A"/>
    <w:rsid w:val="2F60553A"/>
    <w:rsid w:val="2F9D0DA5"/>
    <w:rsid w:val="2FB54092"/>
    <w:rsid w:val="2FC1138F"/>
    <w:rsid w:val="2FD066D8"/>
    <w:rsid w:val="2FD57683"/>
    <w:rsid w:val="2FEB15F0"/>
    <w:rsid w:val="2FFD311A"/>
    <w:rsid w:val="301101E1"/>
    <w:rsid w:val="30295919"/>
    <w:rsid w:val="30441746"/>
    <w:rsid w:val="30484CCA"/>
    <w:rsid w:val="30532D7C"/>
    <w:rsid w:val="305C243B"/>
    <w:rsid w:val="30797CF3"/>
    <w:rsid w:val="308C2870"/>
    <w:rsid w:val="30BE7649"/>
    <w:rsid w:val="30CD78BC"/>
    <w:rsid w:val="30FD7D09"/>
    <w:rsid w:val="312B78F6"/>
    <w:rsid w:val="313A7A12"/>
    <w:rsid w:val="314E65C5"/>
    <w:rsid w:val="317233FB"/>
    <w:rsid w:val="317920B4"/>
    <w:rsid w:val="3185366D"/>
    <w:rsid w:val="318B053B"/>
    <w:rsid w:val="319903BE"/>
    <w:rsid w:val="319B5A04"/>
    <w:rsid w:val="31B53C39"/>
    <w:rsid w:val="31D0100A"/>
    <w:rsid w:val="31FB6D89"/>
    <w:rsid w:val="325714AF"/>
    <w:rsid w:val="325D29AD"/>
    <w:rsid w:val="326834CF"/>
    <w:rsid w:val="3286509E"/>
    <w:rsid w:val="329A7609"/>
    <w:rsid w:val="32A904C9"/>
    <w:rsid w:val="32DD3982"/>
    <w:rsid w:val="32DF672B"/>
    <w:rsid w:val="330E0862"/>
    <w:rsid w:val="33212D59"/>
    <w:rsid w:val="332A6BEA"/>
    <w:rsid w:val="332C6086"/>
    <w:rsid w:val="33BE5FBB"/>
    <w:rsid w:val="33EF3113"/>
    <w:rsid w:val="34054590"/>
    <w:rsid w:val="34065DC9"/>
    <w:rsid w:val="342928F2"/>
    <w:rsid w:val="342B2971"/>
    <w:rsid w:val="343B643B"/>
    <w:rsid w:val="343C6781"/>
    <w:rsid w:val="343D4999"/>
    <w:rsid w:val="345B0A24"/>
    <w:rsid w:val="34700BE0"/>
    <w:rsid w:val="34724F7C"/>
    <w:rsid w:val="34AB7133"/>
    <w:rsid w:val="34AD0072"/>
    <w:rsid w:val="34CB0A48"/>
    <w:rsid w:val="35255493"/>
    <w:rsid w:val="353A41E1"/>
    <w:rsid w:val="353F7F2A"/>
    <w:rsid w:val="35502E33"/>
    <w:rsid w:val="356E6827"/>
    <w:rsid w:val="357F4C01"/>
    <w:rsid w:val="35847F82"/>
    <w:rsid w:val="358C1D00"/>
    <w:rsid w:val="358F1473"/>
    <w:rsid w:val="358F3205"/>
    <w:rsid w:val="35995D55"/>
    <w:rsid w:val="35A5410D"/>
    <w:rsid w:val="35AA7FF4"/>
    <w:rsid w:val="35C664F6"/>
    <w:rsid w:val="35EF4600"/>
    <w:rsid w:val="360268DD"/>
    <w:rsid w:val="3616118E"/>
    <w:rsid w:val="362C6D24"/>
    <w:rsid w:val="36320846"/>
    <w:rsid w:val="36460A3E"/>
    <w:rsid w:val="364B628D"/>
    <w:rsid w:val="36DB3816"/>
    <w:rsid w:val="36DF0BE1"/>
    <w:rsid w:val="36EE2832"/>
    <w:rsid w:val="36F41A2D"/>
    <w:rsid w:val="36FE1998"/>
    <w:rsid w:val="36FF5D2B"/>
    <w:rsid w:val="371F47CF"/>
    <w:rsid w:val="37224E5A"/>
    <w:rsid w:val="37240132"/>
    <w:rsid w:val="3744543D"/>
    <w:rsid w:val="375A6F99"/>
    <w:rsid w:val="3763098E"/>
    <w:rsid w:val="37695636"/>
    <w:rsid w:val="376C5662"/>
    <w:rsid w:val="377A74CA"/>
    <w:rsid w:val="37A07D69"/>
    <w:rsid w:val="37C6173D"/>
    <w:rsid w:val="37CB1674"/>
    <w:rsid w:val="37D1249F"/>
    <w:rsid w:val="382755E6"/>
    <w:rsid w:val="38413202"/>
    <w:rsid w:val="388B7FDA"/>
    <w:rsid w:val="388F1DE1"/>
    <w:rsid w:val="38AF6748"/>
    <w:rsid w:val="391C710F"/>
    <w:rsid w:val="391E7A3F"/>
    <w:rsid w:val="39464F1A"/>
    <w:rsid w:val="394B374E"/>
    <w:rsid w:val="39532093"/>
    <w:rsid w:val="39703BFF"/>
    <w:rsid w:val="397B305B"/>
    <w:rsid w:val="398C7B01"/>
    <w:rsid w:val="399722AB"/>
    <w:rsid w:val="39B853DF"/>
    <w:rsid w:val="39C54267"/>
    <w:rsid w:val="39EF5779"/>
    <w:rsid w:val="39FC2D08"/>
    <w:rsid w:val="39FF5656"/>
    <w:rsid w:val="3A027710"/>
    <w:rsid w:val="3A1F3FC1"/>
    <w:rsid w:val="3A4B671A"/>
    <w:rsid w:val="3A5608CB"/>
    <w:rsid w:val="3A5B7C8B"/>
    <w:rsid w:val="3A5F7F79"/>
    <w:rsid w:val="3A637F43"/>
    <w:rsid w:val="3AC132D2"/>
    <w:rsid w:val="3AD50F7B"/>
    <w:rsid w:val="3AEF5D37"/>
    <w:rsid w:val="3AF84B4D"/>
    <w:rsid w:val="3B59368A"/>
    <w:rsid w:val="3B6A4E40"/>
    <w:rsid w:val="3B754B9C"/>
    <w:rsid w:val="3B9026EA"/>
    <w:rsid w:val="3BDF4C6B"/>
    <w:rsid w:val="3BED353A"/>
    <w:rsid w:val="3BEE26BA"/>
    <w:rsid w:val="3BF53E44"/>
    <w:rsid w:val="3BF636F8"/>
    <w:rsid w:val="3C09580C"/>
    <w:rsid w:val="3C2B190C"/>
    <w:rsid w:val="3C507AB8"/>
    <w:rsid w:val="3C517F49"/>
    <w:rsid w:val="3C5B560E"/>
    <w:rsid w:val="3C655786"/>
    <w:rsid w:val="3C9E4482"/>
    <w:rsid w:val="3CAA1979"/>
    <w:rsid w:val="3CE63A86"/>
    <w:rsid w:val="3D2B122E"/>
    <w:rsid w:val="3D2C33C1"/>
    <w:rsid w:val="3D512374"/>
    <w:rsid w:val="3D5B50A0"/>
    <w:rsid w:val="3D5F1CEB"/>
    <w:rsid w:val="3D706151"/>
    <w:rsid w:val="3D824381"/>
    <w:rsid w:val="3DAE540C"/>
    <w:rsid w:val="3DBF6669"/>
    <w:rsid w:val="3DC62517"/>
    <w:rsid w:val="3E23753C"/>
    <w:rsid w:val="3E3D1BDF"/>
    <w:rsid w:val="3E70296A"/>
    <w:rsid w:val="3E735B86"/>
    <w:rsid w:val="3E96499D"/>
    <w:rsid w:val="3E9C79BB"/>
    <w:rsid w:val="3EA00EAA"/>
    <w:rsid w:val="3EA717FD"/>
    <w:rsid w:val="3EB41865"/>
    <w:rsid w:val="3EC01566"/>
    <w:rsid w:val="3EC867A9"/>
    <w:rsid w:val="3EF916CC"/>
    <w:rsid w:val="3EFB0E25"/>
    <w:rsid w:val="3F301CB5"/>
    <w:rsid w:val="3F347BFE"/>
    <w:rsid w:val="3F8B5A06"/>
    <w:rsid w:val="3F8D25EC"/>
    <w:rsid w:val="3FAB6D1C"/>
    <w:rsid w:val="3FBA4528"/>
    <w:rsid w:val="3FC53CE3"/>
    <w:rsid w:val="3FD825FD"/>
    <w:rsid w:val="3FE53841"/>
    <w:rsid w:val="3FEB50D0"/>
    <w:rsid w:val="3FFA5BD9"/>
    <w:rsid w:val="400A1BEE"/>
    <w:rsid w:val="40165DB1"/>
    <w:rsid w:val="40447C06"/>
    <w:rsid w:val="40787D9F"/>
    <w:rsid w:val="408632CF"/>
    <w:rsid w:val="4089001A"/>
    <w:rsid w:val="40A24DB2"/>
    <w:rsid w:val="40C219D5"/>
    <w:rsid w:val="40D61805"/>
    <w:rsid w:val="41003B00"/>
    <w:rsid w:val="410E69CC"/>
    <w:rsid w:val="41103E4B"/>
    <w:rsid w:val="41191D28"/>
    <w:rsid w:val="411B2E11"/>
    <w:rsid w:val="4141772B"/>
    <w:rsid w:val="414A4711"/>
    <w:rsid w:val="415B1576"/>
    <w:rsid w:val="41890B2F"/>
    <w:rsid w:val="41A32E88"/>
    <w:rsid w:val="41BE040F"/>
    <w:rsid w:val="41D1682A"/>
    <w:rsid w:val="41DC037B"/>
    <w:rsid w:val="41EB6093"/>
    <w:rsid w:val="41F736D3"/>
    <w:rsid w:val="422876E6"/>
    <w:rsid w:val="424958EF"/>
    <w:rsid w:val="424A5295"/>
    <w:rsid w:val="427166F6"/>
    <w:rsid w:val="428D2FC5"/>
    <w:rsid w:val="42DF5761"/>
    <w:rsid w:val="42FE17A0"/>
    <w:rsid w:val="4337478C"/>
    <w:rsid w:val="43492556"/>
    <w:rsid w:val="434E3B7B"/>
    <w:rsid w:val="435306C7"/>
    <w:rsid w:val="436C03E5"/>
    <w:rsid w:val="4378241D"/>
    <w:rsid w:val="437D1609"/>
    <w:rsid w:val="43DF08D2"/>
    <w:rsid w:val="44787AD3"/>
    <w:rsid w:val="449C10EB"/>
    <w:rsid w:val="44BB194F"/>
    <w:rsid w:val="44C97598"/>
    <w:rsid w:val="44D114BC"/>
    <w:rsid w:val="44E957E9"/>
    <w:rsid w:val="44EB071E"/>
    <w:rsid w:val="450A6D5E"/>
    <w:rsid w:val="45373AF0"/>
    <w:rsid w:val="4543471F"/>
    <w:rsid w:val="45492573"/>
    <w:rsid w:val="454A6FB7"/>
    <w:rsid w:val="454D7F91"/>
    <w:rsid w:val="45871883"/>
    <w:rsid w:val="458B0C95"/>
    <w:rsid w:val="458B4C5C"/>
    <w:rsid w:val="45A47CE6"/>
    <w:rsid w:val="45AA5DB6"/>
    <w:rsid w:val="45AE1158"/>
    <w:rsid w:val="45CD15B4"/>
    <w:rsid w:val="45DB75E7"/>
    <w:rsid w:val="45E15096"/>
    <w:rsid w:val="45E24FFE"/>
    <w:rsid w:val="460B43C8"/>
    <w:rsid w:val="46467AEA"/>
    <w:rsid w:val="464F77A9"/>
    <w:rsid w:val="466B7F04"/>
    <w:rsid w:val="466E450F"/>
    <w:rsid w:val="46793A4A"/>
    <w:rsid w:val="468A1CA6"/>
    <w:rsid w:val="469768AB"/>
    <w:rsid w:val="46C2593A"/>
    <w:rsid w:val="46D27084"/>
    <w:rsid w:val="473B3C23"/>
    <w:rsid w:val="476A064B"/>
    <w:rsid w:val="477B39A9"/>
    <w:rsid w:val="478346D7"/>
    <w:rsid w:val="479269D2"/>
    <w:rsid w:val="47C33B47"/>
    <w:rsid w:val="47DB6058"/>
    <w:rsid w:val="47ED7F3B"/>
    <w:rsid w:val="48220580"/>
    <w:rsid w:val="484304DB"/>
    <w:rsid w:val="487516F7"/>
    <w:rsid w:val="488C5BF7"/>
    <w:rsid w:val="488C5CBB"/>
    <w:rsid w:val="489C2F77"/>
    <w:rsid w:val="48A974A6"/>
    <w:rsid w:val="48BC5CFD"/>
    <w:rsid w:val="495C39F6"/>
    <w:rsid w:val="496A69B5"/>
    <w:rsid w:val="49963D99"/>
    <w:rsid w:val="49A32A3D"/>
    <w:rsid w:val="49A951E1"/>
    <w:rsid w:val="49B721F6"/>
    <w:rsid w:val="49C65F94"/>
    <w:rsid w:val="49D81488"/>
    <w:rsid w:val="49F752BB"/>
    <w:rsid w:val="4A0770FC"/>
    <w:rsid w:val="4A275684"/>
    <w:rsid w:val="4A2A0450"/>
    <w:rsid w:val="4A9C4CA1"/>
    <w:rsid w:val="4A9F3D93"/>
    <w:rsid w:val="4B207BA6"/>
    <w:rsid w:val="4B2A5D50"/>
    <w:rsid w:val="4B3747E1"/>
    <w:rsid w:val="4B4508E1"/>
    <w:rsid w:val="4B8A2991"/>
    <w:rsid w:val="4BE5249D"/>
    <w:rsid w:val="4BE8385C"/>
    <w:rsid w:val="4BF35061"/>
    <w:rsid w:val="4C0F749D"/>
    <w:rsid w:val="4C2A035B"/>
    <w:rsid w:val="4C2D7A5E"/>
    <w:rsid w:val="4C4643AB"/>
    <w:rsid w:val="4C482BE1"/>
    <w:rsid w:val="4C630071"/>
    <w:rsid w:val="4C793307"/>
    <w:rsid w:val="4CA145FA"/>
    <w:rsid w:val="4CB43401"/>
    <w:rsid w:val="4CBD54DA"/>
    <w:rsid w:val="4CC27ED6"/>
    <w:rsid w:val="4CC82E40"/>
    <w:rsid w:val="4D076B0F"/>
    <w:rsid w:val="4D3118FF"/>
    <w:rsid w:val="4D8F0D77"/>
    <w:rsid w:val="4DA7241F"/>
    <w:rsid w:val="4DBB5A81"/>
    <w:rsid w:val="4DBD7015"/>
    <w:rsid w:val="4DD02B97"/>
    <w:rsid w:val="4E040230"/>
    <w:rsid w:val="4E083C6A"/>
    <w:rsid w:val="4E1B7345"/>
    <w:rsid w:val="4E2C3057"/>
    <w:rsid w:val="4E401D29"/>
    <w:rsid w:val="4E7436F5"/>
    <w:rsid w:val="4E924941"/>
    <w:rsid w:val="4E942670"/>
    <w:rsid w:val="4ED07F48"/>
    <w:rsid w:val="4EEF5D32"/>
    <w:rsid w:val="4F691022"/>
    <w:rsid w:val="4FF73F75"/>
    <w:rsid w:val="4FFA6E56"/>
    <w:rsid w:val="500307BA"/>
    <w:rsid w:val="50072588"/>
    <w:rsid w:val="50504A77"/>
    <w:rsid w:val="50853489"/>
    <w:rsid w:val="50C90ECE"/>
    <w:rsid w:val="50E7291D"/>
    <w:rsid w:val="50ED3C91"/>
    <w:rsid w:val="50F93970"/>
    <w:rsid w:val="51083C0B"/>
    <w:rsid w:val="5119599D"/>
    <w:rsid w:val="511E0034"/>
    <w:rsid w:val="512444DD"/>
    <w:rsid w:val="51264D12"/>
    <w:rsid w:val="514A2913"/>
    <w:rsid w:val="51622017"/>
    <w:rsid w:val="51810634"/>
    <w:rsid w:val="518B2F5D"/>
    <w:rsid w:val="51A86078"/>
    <w:rsid w:val="51BA66C7"/>
    <w:rsid w:val="51F66E8B"/>
    <w:rsid w:val="520954B2"/>
    <w:rsid w:val="525009D5"/>
    <w:rsid w:val="52524D7A"/>
    <w:rsid w:val="5263352E"/>
    <w:rsid w:val="527F622D"/>
    <w:rsid w:val="52C92070"/>
    <w:rsid w:val="52E27135"/>
    <w:rsid w:val="52E54CF6"/>
    <w:rsid w:val="53041A05"/>
    <w:rsid w:val="53205EBC"/>
    <w:rsid w:val="534C2224"/>
    <w:rsid w:val="53542E91"/>
    <w:rsid w:val="53653756"/>
    <w:rsid w:val="53762571"/>
    <w:rsid w:val="539010C0"/>
    <w:rsid w:val="53935ABD"/>
    <w:rsid w:val="5399173A"/>
    <w:rsid w:val="53AA705F"/>
    <w:rsid w:val="53AE37EC"/>
    <w:rsid w:val="53B62537"/>
    <w:rsid w:val="53C42ABF"/>
    <w:rsid w:val="53C712AF"/>
    <w:rsid w:val="53CD66FB"/>
    <w:rsid w:val="53DA146B"/>
    <w:rsid w:val="540F0ED7"/>
    <w:rsid w:val="543A78FD"/>
    <w:rsid w:val="545967C9"/>
    <w:rsid w:val="54702EF5"/>
    <w:rsid w:val="547707F7"/>
    <w:rsid w:val="5492227C"/>
    <w:rsid w:val="54AA7A01"/>
    <w:rsid w:val="54C1527F"/>
    <w:rsid w:val="54DF64AE"/>
    <w:rsid w:val="54E35D09"/>
    <w:rsid w:val="54FC5D6A"/>
    <w:rsid w:val="55057B17"/>
    <w:rsid w:val="551A50BA"/>
    <w:rsid w:val="55595BFE"/>
    <w:rsid w:val="55675C2A"/>
    <w:rsid w:val="5574597C"/>
    <w:rsid w:val="558B6D5B"/>
    <w:rsid w:val="55987BD0"/>
    <w:rsid w:val="55A34E4A"/>
    <w:rsid w:val="55AD7CCA"/>
    <w:rsid w:val="55B4520D"/>
    <w:rsid w:val="55DB2CD4"/>
    <w:rsid w:val="55EC2094"/>
    <w:rsid w:val="560908D8"/>
    <w:rsid w:val="562D3C74"/>
    <w:rsid w:val="565600A3"/>
    <w:rsid w:val="566B4C16"/>
    <w:rsid w:val="571133D9"/>
    <w:rsid w:val="57420549"/>
    <w:rsid w:val="574208C3"/>
    <w:rsid w:val="57420AD1"/>
    <w:rsid w:val="575B541A"/>
    <w:rsid w:val="57941826"/>
    <w:rsid w:val="57984AA1"/>
    <w:rsid w:val="579C6C45"/>
    <w:rsid w:val="57BF4D1B"/>
    <w:rsid w:val="57D93210"/>
    <w:rsid w:val="582D6D05"/>
    <w:rsid w:val="583017D4"/>
    <w:rsid w:val="58630C50"/>
    <w:rsid w:val="5877193F"/>
    <w:rsid w:val="58B436AB"/>
    <w:rsid w:val="58ED7078"/>
    <w:rsid w:val="590967F1"/>
    <w:rsid w:val="592A06D5"/>
    <w:rsid w:val="59491B79"/>
    <w:rsid w:val="59840729"/>
    <w:rsid w:val="59B711DA"/>
    <w:rsid w:val="59E3462C"/>
    <w:rsid w:val="5A1E65BC"/>
    <w:rsid w:val="5A304BDB"/>
    <w:rsid w:val="5A6943B6"/>
    <w:rsid w:val="5AB43454"/>
    <w:rsid w:val="5AD3637B"/>
    <w:rsid w:val="5AE540AB"/>
    <w:rsid w:val="5AF51EB7"/>
    <w:rsid w:val="5AF85E7C"/>
    <w:rsid w:val="5B145562"/>
    <w:rsid w:val="5B1B77DB"/>
    <w:rsid w:val="5B2C70B6"/>
    <w:rsid w:val="5B3A375B"/>
    <w:rsid w:val="5B6E6887"/>
    <w:rsid w:val="5B837351"/>
    <w:rsid w:val="5B98777A"/>
    <w:rsid w:val="5B9D1C61"/>
    <w:rsid w:val="5BA37CA0"/>
    <w:rsid w:val="5BA93483"/>
    <w:rsid w:val="5BC03FBB"/>
    <w:rsid w:val="5BF86133"/>
    <w:rsid w:val="5C00657C"/>
    <w:rsid w:val="5C1B709E"/>
    <w:rsid w:val="5C284120"/>
    <w:rsid w:val="5C2952DB"/>
    <w:rsid w:val="5C6624CC"/>
    <w:rsid w:val="5CA70E9F"/>
    <w:rsid w:val="5CBB18FF"/>
    <w:rsid w:val="5CFD2586"/>
    <w:rsid w:val="5D46182E"/>
    <w:rsid w:val="5D491BE0"/>
    <w:rsid w:val="5D4F482F"/>
    <w:rsid w:val="5D7113D8"/>
    <w:rsid w:val="5DB0614B"/>
    <w:rsid w:val="5DC13982"/>
    <w:rsid w:val="5DEA6DE8"/>
    <w:rsid w:val="5DFC0CF4"/>
    <w:rsid w:val="5E0D7321"/>
    <w:rsid w:val="5E3B06CF"/>
    <w:rsid w:val="5E404E64"/>
    <w:rsid w:val="5E660321"/>
    <w:rsid w:val="5E774965"/>
    <w:rsid w:val="5E9D6E2B"/>
    <w:rsid w:val="5EA45D4B"/>
    <w:rsid w:val="5EBB4DC1"/>
    <w:rsid w:val="5ED67EC9"/>
    <w:rsid w:val="5EE9223F"/>
    <w:rsid w:val="5EEB5AB8"/>
    <w:rsid w:val="5EF4439C"/>
    <w:rsid w:val="5EF93801"/>
    <w:rsid w:val="5EFB6788"/>
    <w:rsid w:val="5EFE7859"/>
    <w:rsid w:val="5F030A5F"/>
    <w:rsid w:val="5F114125"/>
    <w:rsid w:val="5F2631A1"/>
    <w:rsid w:val="5F3452C1"/>
    <w:rsid w:val="5F39642A"/>
    <w:rsid w:val="5F3A1EE9"/>
    <w:rsid w:val="5F5E7BEE"/>
    <w:rsid w:val="5F741C41"/>
    <w:rsid w:val="5F886984"/>
    <w:rsid w:val="5F8A140A"/>
    <w:rsid w:val="5F9E7241"/>
    <w:rsid w:val="5FAE50BD"/>
    <w:rsid w:val="5FB8248D"/>
    <w:rsid w:val="5FDA1034"/>
    <w:rsid w:val="5FEB1091"/>
    <w:rsid w:val="603526D0"/>
    <w:rsid w:val="60371B3B"/>
    <w:rsid w:val="603927E5"/>
    <w:rsid w:val="603E1B23"/>
    <w:rsid w:val="605515E5"/>
    <w:rsid w:val="605B0801"/>
    <w:rsid w:val="6094363A"/>
    <w:rsid w:val="60DC2155"/>
    <w:rsid w:val="60FB646A"/>
    <w:rsid w:val="60FF0729"/>
    <w:rsid w:val="61050DDA"/>
    <w:rsid w:val="61176853"/>
    <w:rsid w:val="6128629E"/>
    <w:rsid w:val="612E57C3"/>
    <w:rsid w:val="613A1C57"/>
    <w:rsid w:val="613A78B2"/>
    <w:rsid w:val="61474E9C"/>
    <w:rsid w:val="614E3B6E"/>
    <w:rsid w:val="61906828"/>
    <w:rsid w:val="619E5A60"/>
    <w:rsid w:val="61AB2933"/>
    <w:rsid w:val="61B63711"/>
    <w:rsid w:val="61FE7AB6"/>
    <w:rsid w:val="620015A1"/>
    <w:rsid w:val="62206B17"/>
    <w:rsid w:val="623F50F6"/>
    <w:rsid w:val="62603A09"/>
    <w:rsid w:val="62D55F08"/>
    <w:rsid w:val="62DA4134"/>
    <w:rsid w:val="62E07E27"/>
    <w:rsid w:val="63004FF4"/>
    <w:rsid w:val="63010919"/>
    <w:rsid w:val="631F4240"/>
    <w:rsid w:val="63274F0C"/>
    <w:rsid w:val="63426001"/>
    <w:rsid w:val="636647AF"/>
    <w:rsid w:val="637D6D72"/>
    <w:rsid w:val="63AD06A6"/>
    <w:rsid w:val="63CA2BF1"/>
    <w:rsid w:val="63D34E92"/>
    <w:rsid w:val="63EB0B21"/>
    <w:rsid w:val="63EC767D"/>
    <w:rsid w:val="640A1B5A"/>
    <w:rsid w:val="64310807"/>
    <w:rsid w:val="64523D65"/>
    <w:rsid w:val="6466778A"/>
    <w:rsid w:val="64CC775C"/>
    <w:rsid w:val="65395374"/>
    <w:rsid w:val="653C18A8"/>
    <w:rsid w:val="65534713"/>
    <w:rsid w:val="656A61E9"/>
    <w:rsid w:val="65A43F9B"/>
    <w:rsid w:val="65D10470"/>
    <w:rsid w:val="65D20143"/>
    <w:rsid w:val="65E03761"/>
    <w:rsid w:val="660D41B5"/>
    <w:rsid w:val="662E738C"/>
    <w:rsid w:val="66382713"/>
    <w:rsid w:val="663D2B14"/>
    <w:rsid w:val="665665A6"/>
    <w:rsid w:val="666634E2"/>
    <w:rsid w:val="667C1C80"/>
    <w:rsid w:val="66805F7C"/>
    <w:rsid w:val="66AC559A"/>
    <w:rsid w:val="66C62F7D"/>
    <w:rsid w:val="66DA294B"/>
    <w:rsid w:val="66DF5B26"/>
    <w:rsid w:val="66E716E4"/>
    <w:rsid w:val="671853CF"/>
    <w:rsid w:val="671F228B"/>
    <w:rsid w:val="673B0A1E"/>
    <w:rsid w:val="6748661C"/>
    <w:rsid w:val="6787751B"/>
    <w:rsid w:val="678F4FA0"/>
    <w:rsid w:val="67AE6EBE"/>
    <w:rsid w:val="67BE5B23"/>
    <w:rsid w:val="67FC1002"/>
    <w:rsid w:val="68077E95"/>
    <w:rsid w:val="682B129D"/>
    <w:rsid w:val="684446AE"/>
    <w:rsid w:val="685A6516"/>
    <w:rsid w:val="68855615"/>
    <w:rsid w:val="69206C4A"/>
    <w:rsid w:val="69212D64"/>
    <w:rsid w:val="695A5734"/>
    <w:rsid w:val="696951F9"/>
    <w:rsid w:val="696E378D"/>
    <w:rsid w:val="69A85BC5"/>
    <w:rsid w:val="69C9743E"/>
    <w:rsid w:val="69E43A20"/>
    <w:rsid w:val="69F06073"/>
    <w:rsid w:val="6A082361"/>
    <w:rsid w:val="6A1113D9"/>
    <w:rsid w:val="6A122FF3"/>
    <w:rsid w:val="6A1D2B34"/>
    <w:rsid w:val="6A210393"/>
    <w:rsid w:val="6A5845EF"/>
    <w:rsid w:val="6AA42DF9"/>
    <w:rsid w:val="6AA8316E"/>
    <w:rsid w:val="6AC65950"/>
    <w:rsid w:val="6ACE024D"/>
    <w:rsid w:val="6AF014AC"/>
    <w:rsid w:val="6B1B530B"/>
    <w:rsid w:val="6B2A5000"/>
    <w:rsid w:val="6B374B2C"/>
    <w:rsid w:val="6B3D61C9"/>
    <w:rsid w:val="6B5F7D9C"/>
    <w:rsid w:val="6B635183"/>
    <w:rsid w:val="6B8E62BD"/>
    <w:rsid w:val="6B95627F"/>
    <w:rsid w:val="6BC916D6"/>
    <w:rsid w:val="6C130BEA"/>
    <w:rsid w:val="6C174956"/>
    <w:rsid w:val="6C7E7F34"/>
    <w:rsid w:val="6C827F4C"/>
    <w:rsid w:val="6C853843"/>
    <w:rsid w:val="6CDE6E54"/>
    <w:rsid w:val="6D062D22"/>
    <w:rsid w:val="6D1109B4"/>
    <w:rsid w:val="6D2A6201"/>
    <w:rsid w:val="6D4564F1"/>
    <w:rsid w:val="6D816C21"/>
    <w:rsid w:val="6DAA6BBB"/>
    <w:rsid w:val="6DAF2E47"/>
    <w:rsid w:val="6DE17875"/>
    <w:rsid w:val="6E0F6C98"/>
    <w:rsid w:val="6E1723BD"/>
    <w:rsid w:val="6E3F1451"/>
    <w:rsid w:val="6E445E8D"/>
    <w:rsid w:val="6E4517FF"/>
    <w:rsid w:val="6E4B37DC"/>
    <w:rsid w:val="6E4F31AE"/>
    <w:rsid w:val="6EA22DC2"/>
    <w:rsid w:val="6ED270F3"/>
    <w:rsid w:val="6F3B7430"/>
    <w:rsid w:val="6F5B293C"/>
    <w:rsid w:val="6F647404"/>
    <w:rsid w:val="6F6E45AB"/>
    <w:rsid w:val="6F834BB7"/>
    <w:rsid w:val="6F9051B2"/>
    <w:rsid w:val="6FA637DD"/>
    <w:rsid w:val="6FA908EC"/>
    <w:rsid w:val="6FF47123"/>
    <w:rsid w:val="702E0352"/>
    <w:rsid w:val="70603823"/>
    <w:rsid w:val="70711497"/>
    <w:rsid w:val="70AC2886"/>
    <w:rsid w:val="70B730BE"/>
    <w:rsid w:val="70BD1BC2"/>
    <w:rsid w:val="70E946A5"/>
    <w:rsid w:val="70E951D1"/>
    <w:rsid w:val="70FA6413"/>
    <w:rsid w:val="71003A65"/>
    <w:rsid w:val="711F400A"/>
    <w:rsid w:val="71440C69"/>
    <w:rsid w:val="715308A9"/>
    <w:rsid w:val="71631879"/>
    <w:rsid w:val="71C777CF"/>
    <w:rsid w:val="71CB1FC1"/>
    <w:rsid w:val="71DF6F24"/>
    <w:rsid w:val="71E84E78"/>
    <w:rsid w:val="71FD1F45"/>
    <w:rsid w:val="721338E1"/>
    <w:rsid w:val="724505A3"/>
    <w:rsid w:val="72455CB4"/>
    <w:rsid w:val="72457F4C"/>
    <w:rsid w:val="7249394E"/>
    <w:rsid w:val="72724B13"/>
    <w:rsid w:val="72895B8E"/>
    <w:rsid w:val="72A34847"/>
    <w:rsid w:val="72BD1DBB"/>
    <w:rsid w:val="72C40734"/>
    <w:rsid w:val="72D20225"/>
    <w:rsid w:val="72EF3BDD"/>
    <w:rsid w:val="72F45688"/>
    <w:rsid w:val="72F64E5B"/>
    <w:rsid w:val="73643090"/>
    <w:rsid w:val="73854371"/>
    <w:rsid w:val="73C5418F"/>
    <w:rsid w:val="73DA489F"/>
    <w:rsid w:val="740E6940"/>
    <w:rsid w:val="74186B23"/>
    <w:rsid w:val="7419102F"/>
    <w:rsid w:val="741C3C84"/>
    <w:rsid w:val="743252AD"/>
    <w:rsid w:val="74406188"/>
    <w:rsid w:val="74513B7C"/>
    <w:rsid w:val="74836CBE"/>
    <w:rsid w:val="74A3027E"/>
    <w:rsid w:val="74A94827"/>
    <w:rsid w:val="74B011D8"/>
    <w:rsid w:val="74C52CA0"/>
    <w:rsid w:val="74EB3202"/>
    <w:rsid w:val="75165D39"/>
    <w:rsid w:val="754210EF"/>
    <w:rsid w:val="75515D7C"/>
    <w:rsid w:val="75771BEB"/>
    <w:rsid w:val="757D47B6"/>
    <w:rsid w:val="75AC5820"/>
    <w:rsid w:val="75B061DF"/>
    <w:rsid w:val="75BB30E5"/>
    <w:rsid w:val="75C1588E"/>
    <w:rsid w:val="76024EC7"/>
    <w:rsid w:val="761B3223"/>
    <w:rsid w:val="7621627C"/>
    <w:rsid w:val="762414B2"/>
    <w:rsid w:val="76455AC8"/>
    <w:rsid w:val="765D197B"/>
    <w:rsid w:val="76791222"/>
    <w:rsid w:val="7689562D"/>
    <w:rsid w:val="768A34F1"/>
    <w:rsid w:val="76D60352"/>
    <w:rsid w:val="76E00073"/>
    <w:rsid w:val="76F811F0"/>
    <w:rsid w:val="76F842AC"/>
    <w:rsid w:val="76FB0230"/>
    <w:rsid w:val="77121C8D"/>
    <w:rsid w:val="772C1C64"/>
    <w:rsid w:val="779975D4"/>
    <w:rsid w:val="77D057E5"/>
    <w:rsid w:val="78223563"/>
    <w:rsid w:val="784C0067"/>
    <w:rsid w:val="78524D72"/>
    <w:rsid w:val="785774CD"/>
    <w:rsid w:val="785F1409"/>
    <w:rsid w:val="78761AAF"/>
    <w:rsid w:val="787924ED"/>
    <w:rsid w:val="789A43DF"/>
    <w:rsid w:val="78B051D6"/>
    <w:rsid w:val="78B421A7"/>
    <w:rsid w:val="78E021F6"/>
    <w:rsid w:val="78F63265"/>
    <w:rsid w:val="79005C44"/>
    <w:rsid w:val="791159FA"/>
    <w:rsid w:val="79393222"/>
    <w:rsid w:val="794344FB"/>
    <w:rsid w:val="79463847"/>
    <w:rsid w:val="795A0BA6"/>
    <w:rsid w:val="795B258A"/>
    <w:rsid w:val="79763719"/>
    <w:rsid w:val="79C261E0"/>
    <w:rsid w:val="79D42859"/>
    <w:rsid w:val="79DD3D67"/>
    <w:rsid w:val="79EA4F5C"/>
    <w:rsid w:val="79F170B9"/>
    <w:rsid w:val="7A29560D"/>
    <w:rsid w:val="7A453C85"/>
    <w:rsid w:val="7A584650"/>
    <w:rsid w:val="7A59702B"/>
    <w:rsid w:val="7A6C228F"/>
    <w:rsid w:val="7A6D54C7"/>
    <w:rsid w:val="7A7D7931"/>
    <w:rsid w:val="7A7E1A74"/>
    <w:rsid w:val="7A950F78"/>
    <w:rsid w:val="7ABD6406"/>
    <w:rsid w:val="7AE72238"/>
    <w:rsid w:val="7AFA2847"/>
    <w:rsid w:val="7B43452E"/>
    <w:rsid w:val="7B557068"/>
    <w:rsid w:val="7BB2484A"/>
    <w:rsid w:val="7BD1516F"/>
    <w:rsid w:val="7BE70EBC"/>
    <w:rsid w:val="7BEC402C"/>
    <w:rsid w:val="7C917CC8"/>
    <w:rsid w:val="7CCC158A"/>
    <w:rsid w:val="7CDC05AE"/>
    <w:rsid w:val="7D102CCD"/>
    <w:rsid w:val="7D2B6EFA"/>
    <w:rsid w:val="7D724878"/>
    <w:rsid w:val="7D8A7E02"/>
    <w:rsid w:val="7DB27E00"/>
    <w:rsid w:val="7DB32A1A"/>
    <w:rsid w:val="7DCB6C71"/>
    <w:rsid w:val="7DF65554"/>
    <w:rsid w:val="7DF7024A"/>
    <w:rsid w:val="7E2A2F6E"/>
    <w:rsid w:val="7E3A1F7C"/>
    <w:rsid w:val="7E552088"/>
    <w:rsid w:val="7ED26BCE"/>
    <w:rsid w:val="7ED91294"/>
    <w:rsid w:val="7F001F27"/>
    <w:rsid w:val="7F49048C"/>
    <w:rsid w:val="7F4C3B4C"/>
    <w:rsid w:val="7F74080B"/>
    <w:rsid w:val="7F832D68"/>
    <w:rsid w:val="7F952B67"/>
    <w:rsid w:val="7FD220BC"/>
    <w:rsid w:val="7FD440A1"/>
    <w:rsid w:val="7FEC49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spacing w:before="340" w:after="330" w:line="576" w:lineRule="auto"/>
      <w:outlineLvl w:val="0"/>
    </w:pPr>
    <w:rPr>
      <w:b/>
      <w:kern w:val="44"/>
      <w:sz w:val="44"/>
      <w:szCs w:val="24"/>
    </w:rPr>
  </w:style>
  <w:style w:type="character" w:default="1" w:styleId="10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List Paragraph"/>
    <w:basedOn w:val="1"/>
    <w:qFormat/>
    <w:uiPriority w:val="99"/>
    <w:pPr>
      <w:ind w:firstLine="420" w:firstLineChars="200"/>
    </w:pPr>
  </w:style>
  <w:style w:type="paragraph" w:styleId="4">
    <w:name w:val="Normal Indent"/>
    <w:basedOn w:val="1"/>
    <w:unhideWhenUsed/>
    <w:qFormat/>
    <w:uiPriority w:val="99"/>
    <w:pPr>
      <w:ind w:firstLine="420" w:firstLineChars="200"/>
    </w:pPr>
  </w:style>
  <w:style w:type="paragraph" w:styleId="5">
    <w:name w:val="Body Text"/>
    <w:basedOn w:val="1"/>
    <w:qFormat/>
    <w:uiPriority w:val="0"/>
    <w:pPr>
      <w:spacing w:after="120" w:afterLines="0"/>
    </w:pPr>
  </w:style>
  <w:style w:type="paragraph" w:styleId="6">
    <w:name w:val="Plain Text"/>
    <w:basedOn w:val="1"/>
    <w:qFormat/>
    <w:uiPriority w:val="0"/>
    <w:pPr>
      <w:adjustRightInd/>
      <w:jc w:val="both"/>
      <w:textAlignment w:val="auto"/>
    </w:pPr>
    <w:rPr>
      <w:rFonts w:ascii="宋体" w:hAnsi="Courier New" w:cs="Courier New"/>
      <w:kern w:val="2"/>
      <w:szCs w:val="21"/>
    </w:rPr>
  </w:style>
  <w:style w:type="paragraph" w:styleId="7">
    <w:name w:val="Normal (Web)"/>
    <w:basedOn w:val="1"/>
    <w:qFormat/>
    <w:uiPriority w:val="0"/>
    <w:pPr>
      <w:spacing w:beforeAutospacing="1" w:afterAutospacing="1" w:line="240" w:lineRule="auto"/>
      <w:jc w:val="left"/>
    </w:pPr>
    <w:rPr>
      <w:rFonts w:cs="Times New Roman"/>
      <w:kern w:val="0"/>
      <w:sz w:val="24"/>
      <w:szCs w:val="24"/>
    </w:rPr>
  </w:style>
  <w:style w:type="table" w:styleId="9">
    <w:name w:val="Table Grid"/>
    <w:basedOn w:val="8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1">
    <w:name w:val="Strong"/>
    <w:basedOn w:val="10"/>
    <w:qFormat/>
    <w:uiPriority w:val="0"/>
    <w:rPr>
      <w:b/>
    </w:rPr>
  </w:style>
  <w:style w:type="character" w:styleId="12">
    <w:name w:val="Hyperlink"/>
    <w:qFormat/>
    <w:uiPriority w:val="0"/>
    <w:rPr>
      <w:color w:val="333333"/>
      <w:sz w:val="18"/>
      <w:szCs w:val="18"/>
      <w:u w:val="none"/>
    </w:rPr>
  </w:style>
  <w:style w:type="character" w:customStyle="1" w:styleId="13">
    <w:name w:val="bjh-p"/>
    <w:basedOn w:val="10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0</Words>
  <Characters>0</Characters>
  <Lines>0</Lines>
  <Paragraphs>0</Paragraphs>
  <TotalTime>23</TotalTime>
  <ScaleCrop>false</ScaleCrop>
  <LinksUpToDate>false</LinksUpToDate>
  <CharactersWithSpaces>0</CharactersWithSpaces>
  <Application>WPS Office_11.8.2.10972_F1E327BC-269C-435d-A152-05C5408002CA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2022-11-07T00:46:00Z</dcterms:created>
  <dc:creator>ehv_liruanzhao</dc:creator>
  <cp:lastModifiedBy>蒋浏</cp:lastModifiedBy>
  <dcterms:modified xsi:type="dcterms:W3CDTF">2024-05-11T06:34:09Z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2052-11.8.2.10972</vt:lpwstr>
  </property>
  <property fmtid="{D5CDD505-2E9C-101B-9397-08002B2CF9AE}" pid="3" name="ICV">
    <vt:lpwstr>BBC71EFA78E84964B0F36F64A3DF25D5</vt:lpwstr>
  </property>
</Properties>
</file>