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6"/>
          <w:szCs w:val="44"/>
          <w:lang w:val="en-US" w:eastAsia="zh-CN"/>
        </w:rPr>
      </w:pPr>
    </w:p>
    <w:p>
      <w:pPr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活动板房技术要求；</w:t>
      </w:r>
    </w:p>
    <w:tbl>
      <w:tblPr>
        <w:tblStyle w:val="2"/>
        <w:tblW w:w="85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6"/>
        <w:gridCol w:w="1377"/>
        <w:gridCol w:w="1691"/>
        <w:gridCol w:w="2314"/>
        <w:gridCol w:w="191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  <w:jc w:val="center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长/米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宽/米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数量/间</w:t>
            </w:r>
          </w:p>
        </w:tc>
        <w:tc>
          <w:tcPr>
            <w:tcW w:w="2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合计面积/㎡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材质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3.7</w:t>
            </w:r>
          </w:p>
        </w:tc>
        <w:tc>
          <w:tcPr>
            <w:tcW w:w="13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7.5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6</w:t>
            </w:r>
          </w:p>
        </w:tc>
        <w:tc>
          <w:tcPr>
            <w:tcW w:w="2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166.5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/>
                <w:sz w:val="36"/>
                <w:szCs w:val="44"/>
                <w:lang w:val="en-US" w:eastAsia="zh-CN"/>
              </w:rPr>
            </w:pPr>
            <w:r>
              <w:rPr>
                <w:rFonts w:hint="eastAsia"/>
                <w:sz w:val="36"/>
                <w:szCs w:val="44"/>
                <w:lang w:val="en-US" w:eastAsia="zh-CN"/>
              </w:rPr>
              <w:t>5cm板材</w:t>
            </w:r>
          </w:p>
        </w:tc>
      </w:tr>
    </w:tbl>
    <w:p>
      <w:pPr>
        <w:rPr>
          <w:rFonts w:hint="default"/>
          <w:sz w:val="36"/>
          <w:szCs w:val="44"/>
          <w:lang w:val="en-US" w:eastAsia="zh-CN"/>
        </w:rPr>
      </w:pPr>
    </w:p>
    <w:p>
      <w:pPr>
        <w:rPr>
          <w:rFonts w:hint="default"/>
          <w:sz w:val="36"/>
          <w:szCs w:val="44"/>
          <w:lang w:val="en-US" w:eastAsia="zh-CN"/>
        </w:rPr>
      </w:pPr>
      <w:r>
        <w:drawing>
          <wp:inline distT="0" distB="0" distL="114300" distR="114300">
            <wp:extent cx="5270500" cy="3895090"/>
            <wp:effectExtent l="0" t="0" r="6350" b="10160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89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right"/>
        <w:rPr>
          <w:rFonts w:hint="eastAsia"/>
          <w:sz w:val="36"/>
          <w:szCs w:val="44"/>
          <w:lang w:val="en-US" w:eastAsia="zh-CN"/>
        </w:rPr>
      </w:pPr>
      <w:bookmarkStart w:id="0" w:name="_GoBack"/>
      <w:bookmarkEnd w:id="0"/>
    </w:p>
    <w:p>
      <w:pPr>
        <w:jc w:val="right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500kV隆阳变（保东变）220kV接入系统工程</w:t>
      </w:r>
    </w:p>
    <w:p>
      <w:pPr>
        <w:ind w:firstLine="3960" w:firstLineChars="1100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施工项目部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wZjI0YzgxNjhiOTRjMDk0ZTA2YTg1YTIyZWQ0M2IifQ=="/>
  </w:docVars>
  <w:rsids>
    <w:rsidRoot w:val="00000000"/>
    <w:rsid w:val="0C374F89"/>
    <w:rsid w:val="29DB31A6"/>
    <w:rsid w:val="2ED54C9C"/>
    <w:rsid w:val="3D192362"/>
    <w:rsid w:val="4227591B"/>
    <w:rsid w:val="4A7826A4"/>
    <w:rsid w:val="5A944CE3"/>
    <w:rsid w:val="67A6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58</Characters>
  <Lines>0</Lines>
  <Paragraphs>0</Paragraphs>
  <TotalTime>17</TotalTime>
  <ScaleCrop>false</ScaleCrop>
  <LinksUpToDate>false</LinksUpToDate>
  <CharactersWithSpaces>58</CharactersWithSpaces>
  <Application>WPS Office_12.1.0.16894_F1E327BC-269C-435d-A152-05C5408002CA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2024-03-28T08:01:00Z</dcterms:created>
  <dc:creator>Administrator</dc:creator>
  <cp:lastModifiedBy>简(^_^)单</cp:lastModifiedBy>
  <dcterms:modified xsi:type="dcterms:W3CDTF">2024-05-15T01:15:51Z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2052-12.1.0.16894</vt:lpwstr>
  </property>
  <property fmtid="{D5CDD505-2E9C-101B-9397-08002B2CF9AE}" pid="3" name="ICV">
    <vt:lpwstr>5240911F6885496BA34ECAF1501E113B_12</vt:lpwstr>
  </property>
</Properties>
</file>