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710"/>
        <w:gridCol w:w="7125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碧松就电站安全检测与评价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查阅现场资料，以往机组试验、检修、技改资料，根据相关规定编制安全检测与评价报告，提交云南储能有限公司。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bidi w:val="0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  <w:woUserID w:val="1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  <w:woUserID w:val="1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鸡街电站安全检测与评价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查阅现场资料，以往机组试验、检修、技改资料，根据相关规定编制安全检测与评价报告，提交云南储能有限公司。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  <w:woUserID w:val="1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二河沟三级电站安全检测与评价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查阅现场资料，以往机组试验、检修、技改资料，根据相关规定编制安全检测与评价报告，提交云南储能有限公司。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  <w:woUserID w:val="1"/>
              </w:rPr>
              <w:t>6%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126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sz w:val="32"/>
          <w:szCs w:val="32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汉仪仿宋KW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C4C528E"/>
    <w:rsid w:val="124624FA"/>
    <w:rsid w:val="18041188"/>
    <w:rsid w:val="1820565D"/>
    <w:rsid w:val="1FF95250"/>
    <w:rsid w:val="30EA01BB"/>
    <w:rsid w:val="35094799"/>
    <w:rsid w:val="45445C70"/>
    <w:rsid w:val="4B743FED"/>
    <w:rsid w:val="4D0F7727"/>
    <w:rsid w:val="503364D3"/>
    <w:rsid w:val="552B771C"/>
    <w:rsid w:val="59837320"/>
    <w:rsid w:val="68246C0D"/>
    <w:rsid w:val="BDE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0</TotalTime>
  <ScaleCrop>false</ScaleCrop>
  <LinksUpToDate>false</LinksUpToDate>
  <CharactersWithSpaces>140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杨啟贵</cp:lastModifiedBy>
  <dcterms:modified xsi:type="dcterms:W3CDTF">2024-05-14T19:50:34Z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7AA6B8C91CAF41DE9A7885A72C2026AF</vt:lpwstr>
  </property>
</Properties>
</file>