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</w:rPr>
      </w:pPr>
    </w:p>
    <w:p>
      <w:pPr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指针式相位伏安表。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产品参数：</w:t>
      </w:r>
    </w:p>
    <w:p>
      <w:pPr>
        <w:numPr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功能要求：电压电流夹角测量、电压测量、电流测量、功率因数测量；</w:t>
      </w:r>
    </w:p>
    <w:p>
      <w:pPr>
        <w:numPr>
          <w:numId w:val="0"/>
        </w:num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输入抽头：具备两路电压、两路电路输入；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角度量程：0-90°，表盘刻度：0°、10°、20°、30°、40°、50°、60°、70°、80°、90°，最小刻度：2°；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电压量程：量程一：0-250V，表盘刻度：0V、50V、100V、150V、200V、250V，最小刻度：10V；量程二：0-10V，表盘刻度：0V、2V、4V、6V、8V、10V，最小刻度：0.5V；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电流量程：0-1A，表盘刻度：0A、0.2A、0.4A、0.6A、0.8A、1A，最小刻度：0.1A；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功率因数量程：1-0，表盘刻度：1、0.99、0.95、0.9、0.8、0.7、0.6、0.5、0；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表计精度等级：0.5级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抗干扰性能：具备抗电磁干扰、抗辐射干扰能力；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2.供货要求：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供货时，需提供产品出厂检验合格证和具有CNAS试验室资质的第三方检测机构出具的检测合格报告书。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参考图片：</w:t>
      </w: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4785" cy="3947160"/>
            <wp:effectExtent l="0" t="0" r="5715" b="2540"/>
            <wp:docPr id="1" name="图片 1" descr="相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相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7B5026"/>
    <w:multiLevelType w:val="singleLevel"/>
    <w:tmpl w:val="EE7B502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43460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207BB9"/>
    <w:rsid w:val="162A7FAD"/>
    <w:rsid w:val="165B3721"/>
    <w:rsid w:val="16746E56"/>
    <w:rsid w:val="169342B4"/>
    <w:rsid w:val="16BA2960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F063C3"/>
    <w:rsid w:val="18450C38"/>
    <w:rsid w:val="18466C91"/>
    <w:rsid w:val="185517EC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3E1224F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8A2303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857EA"/>
    <w:rsid w:val="34F97415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8B20C9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483652"/>
    <w:rsid w:val="3A617EF5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F014654"/>
    <w:rsid w:val="3F020485"/>
    <w:rsid w:val="3F080B80"/>
    <w:rsid w:val="3F1310D9"/>
    <w:rsid w:val="3F1E2C30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871543"/>
    <w:rsid w:val="66AC08FA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044FB7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CF973D3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97635E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154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2024-05-14T06:30:08Z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5BD8ABB7F8E8480AA45CD101826190FA_13</vt:lpwstr>
  </property>
</Properties>
</file>