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left="210" w:leftChars="0"/>
        <w:jc w:val="center"/>
        <w:rPr>
          <w:rFonts w:hint="eastAsia" w:asciiTheme="majorEastAsia" w:hAnsiTheme="majorEastAsia" w:eastAsiaTheme="majorEastAsia" w:cstheme="majorEastAsia"/>
          <w:b w:val="0"/>
          <w:bCs w:val="0"/>
          <w:i w:val="0"/>
          <w:iCs w:val="0"/>
          <w:caps w:val="0"/>
          <w:color w:val="0A1735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i w:val="0"/>
          <w:iCs w:val="0"/>
          <w:caps w:val="0"/>
          <w:color w:val="0A1735"/>
          <w:spacing w:val="0"/>
          <w:sz w:val="44"/>
          <w:szCs w:val="44"/>
          <w:shd w:val="clear" w:fill="FFFFFF"/>
          <w:lang w:val="en-US" w:eastAsia="zh-CN"/>
        </w:rPr>
        <w:t>要求</w:t>
      </w:r>
    </w:p>
    <w:p>
      <w:pPr>
        <w:numPr>
          <w:ilvl w:val="0"/>
          <w:numId w:val="0"/>
        </w:numPr>
        <w:ind w:left="210" w:leftChars="0"/>
        <w:jc w:val="left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val="en-US" w:eastAsia="zh-CN"/>
        </w:rPr>
        <w:t xml:space="preserve">一、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>资质要求： 营业范围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（提供营业执照复印件及营业范围截图）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>包括组织文化艺术交流服务、旅游、活动组织与策划、体育服务，体育拓展训练等 。</w:t>
      </w:r>
    </w:p>
    <w:p>
      <w:pPr>
        <w:numPr>
          <w:ilvl w:val="0"/>
          <w:numId w:val="0"/>
        </w:numPr>
        <w:ind w:left="210" w:leftChars="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二、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>1.服务要求：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在符合要求的场所组织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>团体活动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 xml:space="preserve"> 2.服务地址：旅游、文体活动场所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>3.服务期限要求：2024年12月10日前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 xml:space="preserve"> 4.服务人员要求：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组织策划、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>旅游、体育服务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从业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 xml:space="preserve">人员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 xml:space="preserve">5.发票要求：增值税普通发票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>6.结算及支付条件：验收通过后，开具相应金额增值税普通发票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，提供明细表，对公转账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>支付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>7.服务方式要求：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春游、秋游场所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</w:rPr>
        <w:t>现场服务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A1735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</w:t>
      </w:r>
    </w:p>
    <w:p>
      <w:pPr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</w:t>
      </w:r>
    </w:p>
    <w:p>
      <w:pPr>
        <w:jc w:val="center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QxYTA1NzM1ODBmNzhlZDFhNGNiZWZhNzg0MzMifQ=="/>
  </w:docVars>
  <w:rsids>
    <w:rsidRoot w:val="341412E3"/>
    <w:rsid w:val="041F79C1"/>
    <w:rsid w:val="0439092D"/>
    <w:rsid w:val="05180E3D"/>
    <w:rsid w:val="07247C28"/>
    <w:rsid w:val="10EB73E2"/>
    <w:rsid w:val="16BE7EFE"/>
    <w:rsid w:val="1A3C1E2F"/>
    <w:rsid w:val="26F056ED"/>
    <w:rsid w:val="27367B55"/>
    <w:rsid w:val="27A51C0E"/>
    <w:rsid w:val="280E29C8"/>
    <w:rsid w:val="29D66D46"/>
    <w:rsid w:val="2C091017"/>
    <w:rsid w:val="334703EE"/>
    <w:rsid w:val="341412E3"/>
    <w:rsid w:val="343D0647"/>
    <w:rsid w:val="35460B7A"/>
    <w:rsid w:val="3602502C"/>
    <w:rsid w:val="363932F5"/>
    <w:rsid w:val="3A7C2381"/>
    <w:rsid w:val="3CB22839"/>
    <w:rsid w:val="3F7A3E2D"/>
    <w:rsid w:val="420160AD"/>
    <w:rsid w:val="43305CDA"/>
    <w:rsid w:val="4AAE3FFE"/>
    <w:rsid w:val="4C9638EE"/>
    <w:rsid w:val="4EEB2250"/>
    <w:rsid w:val="53667B13"/>
    <w:rsid w:val="54666169"/>
    <w:rsid w:val="588A5FD1"/>
    <w:rsid w:val="590C4238"/>
    <w:rsid w:val="65235E59"/>
    <w:rsid w:val="65A663D3"/>
    <w:rsid w:val="6658513A"/>
    <w:rsid w:val="69790883"/>
    <w:rsid w:val="6B7976D1"/>
    <w:rsid w:val="74312486"/>
    <w:rsid w:val="756B6300"/>
    <w:rsid w:val="76D164BA"/>
    <w:rsid w:val="7CB20FF2"/>
    <w:rsid w:val="7F9A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498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2024-02-26T08:55:00Z</dcterms:created>
  <dc:creator>李卓慧</dc:creator>
  <cp:lastModifiedBy>吴嫣</cp:lastModifiedBy>
  <cp:lastPrinted>2024-03-04T03:18:00Z</cp:lastPrinted>
  <dcterms:modified xsi:type="dcterms:W3CDTF">2024-05-13T03:18:05Z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6E11014CD0E14553B2DE1ED7A6E24C1A</vt:lpwstr>
  </property>
</Properties>
</file>