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right"/>
        <w:rPr>
          <w:rFonts w:cs="Times New Roman" w:asciiTheme="minorEastAsia" w:hAnsiTheme="minorEastAsia"/>
          <w:b/>
          <w:sz w:val="32"/>
          <w:szCs w:val="21"/>
        </w:rPr>
      </w:pPr>
    </w:p>
    <w:p>
      <w:pPr>
        <w:spacing w:line="800" w:lineRule="exact"/>
        <w:jc w:val="center"/>
        <w:rPr>
          <w:rFonts w:asciiTheme="minorEastAsia" w:hAnsiTheme="minorEastAsia"/>
          <w:b/>
          <w:sz w:val="32"/>
          <w:highlight w:val="yellow"/>
        </w:rPr>
      </w:pPr>
    </w:p>
    <w:p>
      <w:pPr>
        <w:spacing w:line="800" w:lineRule="exact"/>
        <w:jc w:val="center"/>
        <w:rPr>
          <w:rFonts w:asciiTheme="minorEastAsia" w:hAnsiTheme="minorEastAsia"/>
          <w:b/>
          <w:sz w:val="36"/>
          <w:szCs w:val="36"/>
          <w:highlight w:val="none"/>
        </w:rPr>
      </w:pPr>
      <w:r>
        <w:rPr>
          <w:rFonts w:hint="eastAsia" w:asciiTheme="minorEastAsia" w:hAnsiTheme="minorEastAsia"/>
          <w:b/>
          <w:sz w:val="36"/>
          <w:szCs w:val="36"/>
          <w:highlight w:val="none"/>
        </w:rPr>
        <w:t>工会财务报账技术支持服务</w:t>
      </w:r>
      <w:r>
        <w:rPr>
          <w:rFonts w:hint="eastAsia" w:asciiTheme="minorEastAsia" w:hAnsiTheme="minorEastAsia"/>
          <w:b/>
          <w:sz w:val="36"/>
          <w:szCs w:val="36"/>
          <w:highlight w:val="none"/>
          <w:lang w:val="en-US" w:eastAsia="zh-CN"/>
        </w:rPr>
        <w:t>零星采购</w:t>
      </w:r>
      <w:r>
        <w:rPr>
          <w:rFonts w:hint="eastAsia" w:asciiTheme="minorEastAsia" w:hAnsiTheme="minorEastAsia"/>
          <w:b/>
          <w:sz w:val="36"/>
          <w:szCs w:val="36"/>
          <w:highlight w:val="none"/>
        </w:rPr>
        <w:t>项目</w:t>
      </w:r>
    </w:p>
    <w:p>
      <w:pPr>
        <w:spacing w:line="800" w:lineRule="exact"/>
        <w:jc w:val="center"/>
        <w:rPr>
          <w:rFonts w:cs="Times New Roman" w:asciiTheme="minorEastAsia" w:hAnsiTheme="minorEastAsia"/>
          <w:b/>
          <w:sz w:val="36"/>
          <w:szCs w:val="36"/>
          <w:highlight w:val="none"/>
        </w:rPr>
      </w:pPr>
      <w:r>
        <w:rPr>
          <w:rFonts w:hint="eastAsia" w:asciiTheme="minorEastAsia" w:hAnsiTheme="minorEastAsia"/>
          <w:b/>
          <w:sz w:val="32"/>
          <w:highlight w:val="none"/>
        </w:rPr>
        <w:t>项目</w:t>
      </w:r>
      <w:r>
        <w:rPr>
          <w:rFonts w:asciiTheme="minorEastAsia" w:hAnsiTheme="minorEastAsia"/>
          <w:b/>
          <w:sz w:val="32"/>
          <w:highlight w:val="none"/>
        </w:rPr>
        <w:t>编号：</w:t>
      </w:r>
      <w:r>
        <w:rPr>
          <w:rFonts w:hint="eastAsia" w:asciiTheme="minorEastAsia" w:hAnsiTheme="minorEastAsia" w:cstheme="minorEastAsia"/>
          <w:b/>
          <w:sz w:val="32"/>
          <w:szCs w:val="32"/>
          <w:highlight w:val="none"/>
          <w:lang w:val="en-US" w:eastAsia="zh-CN"/>
        </w:rPr>
        <w:t>LXxxxx-xx(XX)</w:t>
      </w:r>
    </w:p>
    <w:p>
      <w:pPr>
        <w:rPr>
          <w:rFonts w:cs="Times New Roman" w:asciiTheme="minorEastAsia" w:hAnsiTheme="minorEastAsia"/>
          <w:b/>
          <w:sz w:val="36"/>
          <w:szCs w:val="36"/>
        </w:rPr>
      </w:pPr>
    </w:p>
    <w:p>
      <w:pPr>
        <w:rPr>
          <w:rFonts w:cs="Times New Roman" w:asciiTheme="minorEastAsia" w:hAnsiTheme="minorEastAsia"/>
          <w:b/>
          <w:sz w:val="36"/>
          <w:szCs w:val="36"/>
        </w:rPr>
      </w:pPr>
    </w:p>
    <w:p>
      <w:pPr>
        <w:spacing w:line="240" w:lineRule="auto"/>
        <w:jc w:val="center"/>
        <w:rPr>
          <w:rFonts w:cs="Times New Roman" w:asciiTheme="minorEastAsia" w:hAnsiTheme="minorEastAsia"/>
          <w:b/>
          <w:sz w:val="72"/>
          <w:szCs w:val="72"/>
        </w:rPr>
      </w:pPr>
      <w:r>
        <w:rPr>
          <w:rFonts w:hint="eastAsia" w:asciiTheme="minorEastAsia" w:hAnsiTheme="minorEastAsia"/>
          <w:b/>
          <w:sz w:val="72"/>
          <w:szCs w:val="72"/>
        </w:rPr>
        <w:t>报价</w:t>
      </w:r>
      <w:r>
        <w:rPr>
          <w:rFonts w:cs="Times New Roman" w:asciiTheme="minorEastAsia" w:hAnsiTheme="minorEastAsia"/>
          <w:b/>
          <w:sz w:val="72"/>
          <w:szCs w:val="72"/>
        </w:rPr>
        <w:t>文件</w:t>
      </w:r>
    </w:p>
    <w:p>
      <w:pPr>
        <w:jc w:val="center"/>
        <w:rPr>
          <w:rFonts w:cs="Times New Roman" w:asciiTheme="minorEastAsia" w:hAnsiTheme="minorEastAsia"/>
          <w:sz w:val="28"/>
          <w:szCs w:val="36"/>
        </w:rPr>
      </w:pPr>
    </w:p>
    <w:p>
      <w:pPr>
        <w:jc w:val="left"/>
        <w:rPr>
          <w:rFonts w:cs="Times New Roman" w:asciiTheme="minorEastAsia" w:hAnsiTheme="minorEastAsia"/>
          <w:sz w:val="36"/>
          <w:szCs w:val="36"/>
        </w:rPr>
      </w:pPr>
    </w:p>
    <w:p>
      <w:pPr>
        <w:spacing w:line="360" w:lineRule="auto"/>
        <w:rPr>
          <w:rFonts w:cs="Times New Roman" w:asciiTheme="minorEastAsia" w:hAnsiTheme="minorEastAsia"/>
          <w:b/>
          <w:sz w:val="24"/>
        </w:rPr>
      </w:pPr>
    </w:p>
    <w:p>
      <w:pPr>
        <w:spacing w:line="360" w:lineRule="auto"/>
        <w:rPr>
          <w:rFonts w:cs="Times New Roman" w:asciiTheme="minorEastAsia" w:hAnsiTheme="minorEastAsia"/>
          <w:b/>
          <w:sz w:val="24"/>
        </w:rPr>
      </w:pPr>
    </w:p>
    <w:p>
      <w:pPr>
        <w:spacing w:line="360" w:lineRule="auto"/>
        <w:rPr>
          <w:rFonts w:cs="Times New Roman" w:asciiTheme="minorEastAsia" w:hAnsiTheme="minorEastAsia"/>
          <w:b/>
          <w:sz w:val="24"/>
        </w:rPr>
      </w:pPr>
    </w:p>
    <w:p>
      <w:pPr>
        <w:spacing w:line="480" w:lineRule="auto"/>
        <w:ind w:firstLine="562" w:firstLineChars="200"/>
        <w:rPr>
          <w:rFonts w:cs="Times New Roman" w:asciiTheme="minorEastAsia" w:hAnsiTheme="minorEastAsia"/>
          <w:b/>
          <w:sz w:val="28"/>
          <w:szCs w:val="28"/>
          <w:u w:val="single"/>
        </w:rPr>
      </w:pPr>
      <w:r>
        <w:rPr>
          <w:rFonts w:hint="eastAsia" w:asciiTheme="minorEastAsia" w:hAnsiTheme="minorEastAsia"/>
          <w:b/>
          <w:sz w:val="28"/>
          <w:szCs w:val="28"/>
        </w:rPr>
        <w:t>供应商</w:t>
      </w:r>
      <w:r>
        <w:rPr>
          <w:rFonts w:cs="Times New Roman" w:asciiTheme="minorEastAsia" w:hAnsiTheme="minorEastAsia"/>
          <w:b/>
          <w:sz w:val="28"/>
          <w:szCs w:val="28"/>
        </w:rPr>
        <w:t>：</w:t>
      </w:r>
      <w:r>
        <w:rPr>
          <w:rFonts w:cs="Times New Roman" w:asciiTheme="minorEastAsia" w:hAnsiTheme="minorEastAsia"/>
          <w:b/>
          <w:sz w:val="28"/>
          <w:szCs w:val="28"/>
          <w:u w:val="single"/>
        </w:rPr>
        <w:t xml:space="preserve">                 （盖章）  </w:t>
      </w:r>
    </w:p>
    <w:p>
      <w:pPr>
        <w:spacing w:line="480" w:lineRule="auto"/>
        <w:ind w:firstLine="562" w:firstLineChars="200"/>
        <w:rPr>
          <w:rFonts w:cs="Times New Roman" w:asciiTheme="minorEastAsia" w:hAnsiTheme="minorEastAsia"/>
          <w:b/>
          <w:sz w:val="28"/>
          <w:szCs w:val="28"/>
          <w:u w:val="single"/>
        </w:rPr>
      </w:pPr>
      <w:r>
        <w:rPr>
          <w:rFonts w:hint="eastAsia" w:cs="Times New Roman" w:asciiTheme="minorEastAsia" w:hAnsiTheme="minorEastAsia"/>
          <w:b/>
          <w:sz w:val="28"/>
          <w:szCs w:val="28"/>
        </w:rPr>
        <w:t>地  址</w:t>
      </w:r>
      <w:r>
        <w:rPr>
          <w:rFonts w:cs="Times New Roman" w:asciiTheme="minorEastAsia" w:hAnsiTheme="minorEastAsia"/>
          <w:b/>
          <w:sz w:val="28"/>
          <w:szCs w:val="28"/>
        </w:rPr>
        <w:t>：</w:t>
      </w:r>
    </w:p>
    <w:p>
      <w:pPr>
        <w:spacing w:line="480" w:lineRule="auto"/>
        <w:ind w:firstLine="562" w:firstLineChars="200"/>
        <w:rPr>
          <w:rFonts w:cs="Times New Roman" w:asciiTheme="minorEastAsia" w:hAnsiTheme="minorEastAsia"/>
          <w:b/>
          <w:sz w:val="28"/>
          <w:szCs w:val="28"/>
          <w:u w:val="single"/>
        </w:rPr>
      </w:pPr>
      <w:r>
        <w:rPr>
          <w:rFonts w:hint="eastAsia" w:cs="Times New Roman" w:asciiTheme="minorEastAsia" w:hAnsiTheme="minorEastAsia"/>
          <w:b/>
          <w:sz w:val="28"/>
          <w:szCs w:val="28"/>
        </w:rPr>
        <w:t>电  话</w:t>
      </w:r>
      <w:r>
        <w:rPr>
          <w:rFonts w:cs="Times New Roman" w:asciiTheme="minorEastAsia" w:hAnsiTheme="minorEastAsia"/>
          <w:b/>
          <w:sz w:val="28"/>
          <w:szCs w:val="28"/>
        </w:rPr>
        <w:t>：</w:t>
      </w:r>
    </w:p>
    <w:p>
      <w:pPr>
        <w:spacing w:line="480" w:lineRule="auto"/>
        <w:ind w:firstLine="562" w:firstLineChars="200"/>
        <w:rPr>
          <w:rFonts w:cs="Times New Roman" w:asciiTheme="minorEastAsia" w:hAnsiTheme="minorEastAsia"/>
          <w:b/>
          <w:sz w:val="28"/>
          <w:szCs w:val="28"/>
          <w:u w:val="single"/>
        </w:rPr>
      </w:pPr>
      <w:r>
        <w:rPr>
          <w:rFonts w:hint="eastAsia" w:cs="Times New Roman" w:asciiTheme="minorEastAsia" w:hAnsiTheme="minorEastAsia"/>
          <w:b/>
          <w:sz w:val="28"/>
          <w:szCs w:val="28"/>
        </w:rPr>
        <w:t>传  真</w:t>
      </w:r>
      <w:r>
        <w:rPr>
          <w:rFonts w:cs="Times New Roman" w:asciiTheme="minorEastAsia" w:hAnsiTheme="minorEastAsia"/>
          <w:b/>
          <w:sz w:val="28"/>
          <w:szCs w:val="28"/>
        </w:rPr>
        <w:t>：</w:t>
      </w:r>
    </w:p>
    <w:p>
      <w:pPr>
        <w:spacing w:line="480" w:lineRule="auto"/>
        <w:ind w:firstLine="562" w:firstLineChars="200"/>
        <w:rPr>
          <w:rFonts w:cs="Times New Roman" w:asciiTheme="minorEastAsia" w:hAnsiTheme="minorEastAsia"/>
          <w:b/>
          <w:sz w:val="28"/>
          <w:szCs w:val="28"/>
        </w:rPr>
      </w:pPr>
      <w:r>
        <w:rPr>
          <w:rFonts w:cs="Times New Roman" w:asciiTheme="minorEastAsia" w:hAnsiTheme="minorEastAsia"/>
          <w:b/>
          <w:sz w:val="28"/>
          <w:szCs w:val="28"/>
        </w:rPr>
        <w:t>日  期：</w:t>
      </w:r>
      <w:r>
        <w:rPr>
          <w:rFonts w:hint="eastAsia" w:cs="Times New Roman" w:asciiTheme="minorEastAsia" w:hAnsiTheme="minorEastAsia"/>
          <w:b/>
          <w:sz w:val="28"/>
          <w:szCs w:val="28"/>
        </w:rPr>
        <w:t xml:space="preserve">     </w:t>
      </w:r>
      <w:r>
        <w:rPr>
          <w:rFonts w:cs="Times New Roman" w:asciiTheme="minorEastAsia" w:hAnsiTheme="minorEastAsia"/>
          <w:b/>
          <w:sz w:val="28"/>
          <w:szCs w:val="28"/>
        </w:rPr>
        <w:t>年</w:t>
      </w:r>
      <w:r>
        <w:rPr>
          <w:rFonts w:hint="eastAsia" w:cs="Times New Roman" w:asciiTheme="minorEastAsia" w:hAnsiTheme="minorEastAsia"/>
          <w:b/>
          <w:sz w:val="28"/>
          <w:szCs w:val="28"/>
        </w:rPr>
        <w:t xml:space="preserve">    </w:t>
      </w:r>
      <w:r>
        <w:rPr>
          <w:rFonts w:cs="Times New Roman" w:asciiTheme="minorEastAsia" w:hAnsiTheme="minorEastAsia"/>
          <w:b/>
          <w:sz w:val="28"/>
          <w:szCs w:val="28"/>
        </w:rPr>
        <w:t>月</w:t>
      </w:r>
      <w:r>
        <w:rPr>
          <w:rFonts w:hint="eastAsia" w:cs="Times New Roman" w:asciiTheme="minorEastAsia" w:hAnsiTheme="minorEastAsia"/>
          <w:b/>
          <w:sz w:val="28"/>
          <w:szCs w:val="28"/>
        </w:rPr>
        <w:t xml:space="preserve">   </w:t>
      </w:r>
      <w:r>
        <w:rPr>
          <w:rFonts w:cs="Times New Roman" w:asciiTheme="minorEastAsia" w:hAnsiTheme="minorEastAsia"/>
          <w:b/>
          <w:sz w:val="28"/>
          <w:szCs w:val="28"/>
        </w:rPr>
        <w:t>日</w:t>
      </w:r>
    </w:p>
    <w:p>
      <w:pPr>
        <w:tabs>
          <w:tab w:val="left" w:pos="900"/>
        </w:tabs>
        <w:snapToGrid w:val="0"/>
        <w:spacing w:line="360" w:lineRule="auto"/>
        <w:ind w:left="-180" w:right="-24" w:firstLine="482"/>
        <w:rPr>
          <w:rFonts w:cs="Times New Roman" w:asciiTheme="minorEastAsia" w:hAnsiTheme="minorEastAsia"/>
          <w:sz w:val="24"/>
        </w:rPr>
      </w:pPr>
    </w:p>
    <w:p>
      <w:pPr>
        <w:snapToGrid w:val="0"/>
        <w:spacing w:line="360" w:lineRule="exact"/>
        <w:rPr>
          <w:rFonts w:cs="Times New Roman" w:asciiTheme="minorEastAsia" w:hAnsiTheme="minorEastAsia"/>
          <w:b/>
          <w:sz w:val="24"/>
          <w:szCs w:val="24"/>
        </w:rPr>
      </w:pPr>
      <w:r>
        <w:rPr>
          <w:rFonts w:cs="Times New Roman" w:asciiTheme="minorEastAsia" w:hAnsiTheme="minorEastAsia"/>
          <w:b/>
          <w:sz w:val="24"/>
          <w:szCs w:val="24"/>
        </w:rPr>
        <w:br w:type="page"/>
      </w:r>
    </w:p>
    <w:p>
      <w:pPr>
        <w:pStyle w:val="5"/>
        <w:widowControl w:val="0"/>
        <w:ind w:left="720" w:hanging="720" w:hangingChars="300"/>
        <w:rPr>
          <w:rFonts w:asciiTheme="minorEastAsia" w:hAnsiTheme="minorEastAsia" w:eastAsiaTheme="minorEastAsia"/>
          <w:sz w:val="24"/>
          <w:szCs w:val="24"/>
        </w:rPr>
      </w:pPr>
      <w:r>
        <w:rPr>
          <w:rFonts w:hint="eastAsia" w:asciiTheme="minorEastAsia" w:hAnsiTheme="minorEastAsia" w:eastAsiaTheme="minorEastAsia"/>
          <w:sz w:val="24"/>
          <w:szCs w:val="24"/>
        </w:rPr>
        <w:t xml:space="preserve"> </w:t>
      </w:r>
      <w:r>
        <w:rPr>
          <w:rFonts w:asciiTheme="minorEastAsia" w:hAnsiTheme="minorEastAsia" w:eastAsiaTheme="minorEastAsia"/>
          <w:sz w:val="24"/>
          <w:szCs w:val="24"/>
        </w:rPr>
        <w:t xml:space="preserve">报价部分： </w:t>
      </w:r>
    </w:p>
    <w:p>
      <w:pPr>
        <w:spacing w:line="440" w:lineRule="exact"/>
        <w:ind w:left="706" w:leftChars="280" w:hanging="118" w:hangingChars="50"/>
        <w:rPr>
          <w:rFonts w:asciiTheme="minorEastAsia" w:hAnsiTheme="minorEastAsia"/>
          <w:spacing w:val="-2"/>
          <w:sz w:val="24"/>
          <w:szCs w:val="24"/>
        </w:rPr>
      </w:pPr>
      <w:r>
        <w:rPr>
          <w:rFonts w:asciiTheme="minorEastAsia" w:hAnsiTheme="minorEastAsia"/>
          <w:spacing w:val="-2"/>
          <w:sz w:val="24"/>
          <w:szCs w:val="24"/>
        </w:rPr>
        <w:t>（1）报价函：按 “报价</w:t>
      </w:r>
      <w:r>
        <w:rPr>
          <w:rFonts w:hint="eastAsia" w:asciiTheme="minorEastAsia" w:hAnsiTheme="minorEastAsia"/>
          <w:spacing w:val="-2"/>
          <w:sz w:val="24"/>
          <w:szCs w:val="24"/>
        </w:rPr>
        <w:t>函</w:t>
      </w:r>
      <w:r>
        <w:rPr>
          <w:rFonts w:asciiTheme="minorEastAsia" w:hAnsiTheme="minorEastAsia"/>
          <w:spacing w:val="-2"/>
          <w:sz w:val="24"/>
          <w:szCs w:val="24"/>
        </w:rPr>
        <w:t>格式”要求填写；</w:t>
      </w:r>
    </w:p>
    <w:p>
      <w:pPr>
        <w:spacing w:line="440" w:lineRule="exact"/>
        <w:ind w:left="706" w:leftChars="280" w:hanging="118" w:hangingChars="50"/>
        <w:rPr>
          <w:rFonts w:asciiTheme="minorEastAsia" w:hAnsiTheme="minorEastAsia"/>
          <w:spacing w:val="-2"/>
          <w:sz w:val="24"/>
          <w:szCs w:val="24"/>
        </w:rPr>
      </w:pPr>
      <w:r>
        <w:rPr>
          <w:rFonts w:asciiTheme="minorEastAsia" w:hAnsiTheme="minorEastAsia"/>
          <w:spacing w:val="-2"/>
          <w:sz w:val="24"/>
          <w:szCs w:val="24"/>
        </w:rPr>
        <w:t>（2）报价及明细：按 “</w:t>
      </w:r>
      <w:r>
        <w:rPr>
          <w:rFonts w:hint="eastAsia" w:asciiTheme="minorEastAsia" w:hAnsiTheme="minorEastAsia"/>
          <w:spacing w:val="-2"/>
          <w:sz w:val="24"/>
          <w:szCs w:val="24"/>
          <w:lang w:eastAsia="zh-CN"/>
        </w:rPr>
        <w:t>报价明细表</w:t>
      </w:r>
      <w:r>
        <w:rPr>
          <w:rFonts w:asciiTheme="minorEastAsia" w:hAnsiTheme="minorEastAsia"/>
          <w:spacing w:val="-2"/>
          <w:sz w:val="24"/>
          <w:szCs w:val="24"/>
        </w:rPr>
        <w:t>”要求填写；</w:t>
      </w:r>
    </w:p>
    <w:p>
      <w:pPr>
        <w:snapToGrid w:val="0"/>
        <w:spacing w:line="240" w:lineRule="auto"/>
        <w:rPr>
          <w:rFonts w:cs="Times New Roman" w:asciiTheme="minorEastAsia" w:hAnsiTheme="minorEastAsia"/>
          <w:szCs w:val="21"/>
        </w:rPr>
      </w:pPr>
    </w:p>
    <w:p>
      <w:pPr>
        <w:widowControl/>
        <w:jc w:val="center"/>
        <w:rPr>
          <w:rFonts w:cs="Times New Roman" w:asciiTheme="minorEastAsia" w:hAnsiTheme="minorEastAsia"/>
          <w:b/>
          <w:sz w:val="24"/>
          <w:szCs w:val="24"/>
        </w:rPr>
      </w:pPr>
      <w:r>
        <w:rPr>
          <w:rFonts w:cs="Times New Roman" w:asciiTheme="minorEastAsia" w:hAnsiTheme="minorEastAsia"/>
          <w:b/>
          <w:sz w:val="24"/>
          <w:szCs w:val="24"/>
        </w:rPr>
        <w:br w:type="page"/>
      </w:r>
    </w:p>
    <w:p>
      <w:pPr>
        <w:snapToGrid w:val="0"/>
        <w:spacing w:line="360" w:lineRule="exact"/>
        <w:rPr>
          <w:rFonts w:cs="Times New Roman" w:asciiTheme="minorEastAsia" w:hAnsiTheme="minorEastAsia"/>
          <w:b/>
          <w:sz w:val="24"/>
          <w:szCs w:val="24"/>
        </w:rPr>
      </w:pPr>
      <w:r>
        <w:rPr>
          <w:rFonts w:cs="Times New Roman" w:asciiTheme="minorEastAsia" w:hAnsiTheme="minorEastAsia"/>
          <w:b/>
          <w:sz w:val="24"/>
          <w:szCs w:val="24"/>
        </w:rPr>
        <w:t>一、</w:t>
      </w:r>
      <w:r>
        <w:rPr>
          <w:rFonts w:asciiTheme="minorEastAsia" w:hAnsiTheme="minorEastAsia"/>
          <w:b/>
          <w:sz w:val="24"/>
          <w:szCs w:val="24"/>
        </w:rPr>
        <w:t>报价</w:t>
      </w:r>
      <w:r>
        <w:rPr>
          <w:rFonts w:cs="Times New Roman" w:asciiTheme="minorEastAsia" w:hAnsiTheme="minorEastAsia"/>
          <w:b/>
          <w:sz w:val="24"/>
          <w:szCs w:val="24"/>
        </w:rPr>
        <w:t>函格式</w:t>
      </w:r>
    </w:p>
    <w:p>
      <w:pPr>
        <w:snapToGrid w:val="0"/>
        <w:spacing w:line="360" w:lineRule="exact"/>
        <w:jc w:val="center"/>
        <w:rPr>
          <w:rFonts w:cs="Times New Roman" w:asciiTheme="minorEastAsia" w:hAnsiTheme="minorEastAsia"/>
          <w:b/>
          <w:sz w:val="28"/>
          <w:szCs w:val="28"/>
        </w:rPr>
      </w:pPr>
      <w:r>
        <w:rPr>
          <w:rFonts w:asciiTheme="minorEastAsia" w:hAnsiTheme="minorEastAsia"/>
          <w:b/>
          <w:sz w:val="28"/>
          <w:szCs w:val="28"/>
        </w:rPr>
        <w:t>报价</w:t>
      </w:r>
      <w:r>
        <w:rPr>
          <w:rFonts w:cs="Times New Roman" w:asciiTheme="minorEastAsia" w:hAnsiTheme="minorEastAsia"/>
          <w:b/>
          <w:sz w:val="28"/>
          <w:szCs w:val="28"/>
        </w:rPr>
        <w:t>函</w:t>
      </w:r>
    </w:p>
    <w:p>
      <w:pPr>
        <w:snapToGrid w:val="0"/>
        <w:rPr>
          <w:rFonts w:cs="Times New Roman" w:asciiTheme="minorEastAsia" w:hAnsiTheme="minorEastAsia"/>
          <w:sz w:val="24"/>
          <w:szCs w:val="24"/>
        </w:rPr>
      </w:pPr>
      <w:r>
        <w:rPr>
          <w:rFonts w:cs="Times New Roman" w:asciiTheme="minorEastAsia" w:hAnsiTheme="minorEastAsia"/>
          <w:sz w:val="24"/>
          <w:szCs w:val="24"/>
        </w:rPr>
        <w:t>致（采购单位名称）：</w:t>
      </w:r>
    </w:p>
    <w:p>
      <w:pPr>
        <w:ind w:firstLine="480" w:firstLineChars="200"/>
        <w:rPr>
          <w:rFonts w:cs="Times New Roman" w:asciiTheme="minorEastAsia" w:hAnsiTheme="minorEastAsia"/>
          <w:sz w:val="24"/>
          <w:szCs w:val="24"/>
        </w:rPr>
      </w:pPr>
      <w:r>
        <w:rPr>
          <w:rFonts w:cs="Times New Roman" w:asciiTheme="minorEastAsia" w:hAnsiTheme="minorEastAsia"/>
          <w:sz w:val="24"/>
          <w:szCs w:val="24"/>
        </w:rPr>
        <w:t>根据已收到的</w:t>
      </w:r>
      <w:r>
        <w:rPr>
          <w:rFonts w:hint="eastAsia" w:cs="Times New Roman" w:asciiTheme="minorEastAsia" w:hAnsiTheme="minorEastAsia"/>
          <w:sz w:val="24"/>
          <w:szCs w:val="24"/>
          <w:u w:val="single"/>
        </w:rPr>
        <w:t>（项目名称）（项目编号：）</w:t>
      </w:r>
      <w:r>
        <w:rPr>
          <w:rFonts w:cs="Times New Roman" w:asciiTheme="minorEastAsia" w:hAnsiTheme="minorEastAsia"/>
          <w:sz w:val="24"/>
          <w:szCs w:val="24"/>
        </w:rPr>
        <w:t>的采购文件，我单位经研究上述文件的须知、合同条件、技术条件、采购内容等有关文件后，正式授权代表</w:t>
      </w:r>
      <w:r>
        <w:rPr>
          <w:rFonts w:hint="eastAsia" w:cs="Times New Roman" w:asciiTheme="minorEastAsia" w:hAnsiTheme="minorEastAsia"/>
          <w:sz w:val="24"/>
          <w:szCs w:val="24"/>
        </w:rPr>
        <w:t>人</w:t>
      </w:r>
      <w:r>
        <w:rPr>
          <w:rFonts w:cs="Times New Roman" w:asciiTheme="minorEastAsia" w:hAnsiTheme="minorEastAsia"/>
          <w:sz w:val="24"/>
          <w:szCs w:val="24"/>
        </w:rPr>
        <w:t>全权处理本次项目</w:t>
      </w:r>
      <w:r>
        <w:rPr>
          <w:rFonts w:hint="eastAsia" w:asciiTheme="minorEastAsia" w:hAnsiTheme="minorEastAsia"/>
          <w:sz w:val="24"/>
          <w:szCs w:val="24"/>
        </w:rPr>
        <w:t>报价</w:t>
      </w:r>
      <w:r>
        <w:rPr>
          <w:rFonts w:cs="Times New Roman" w:asciiTheme="minorEastAsia" w:hAnsiTheme="minorEastAsia"/>
          <w:sz w:val="24"/>
          <w:szCs w:val="24"/>
        </w:rPr>
        <w:t>的有关事项。</w:t>
      </w:r>
    </w:p>
    <w:p>
      <w:pPr>
        <w:ind w:firstLine="480" w:firstLineChars="200"/>
        <w:rPr>
          <w:rFonts w:cs="Times New Roman" w:asciiTheme="minorEastAsia" w:hAnsiTheme="minorEastAsia"/>
          <w:sz w:val="24"/>
          <w:szCs w:val="24"/>
        </w:rPr>
      </w:pPr>
      <w:r>
        <w:rPr>
          <w:rFonts w:cs="Times New Roman" w:asciiTheme="minorEastAsia" w:hAnsiTheme="minorEastAsia"/>
          <w:sz w:val="24"/>
          <w:szCs w:val="24"/>
        </w:rPr>
        <w:t>据此函，兹宣布同意如下：</w:t>
      </w:r>
    </w:p>
    <w:p>
      <w:pPr>
        <w:snapToGrid w:val="0"/>
        <w:ind w:firstLine="568" w:firstLineChars="237"/>
        <w:rPr>
          <w:rFonts w:cs="Times New Roman" w:asciiTheme="minorEastAsia" w:hAnsiTheme="minorEastAsia"/>
          <w:sz w:val="24"/>
          <w:szCs w:val="24"/>
        </w:rPr>
      </w:pPr>
      <w:r>
        <w:rPr>
          <w:rFonts w:cs="Times New Roman" w:asciiTheme="minorEastAsia" w:hAnsiTheme="minorEastAsia"/>
          <w:sz w:val="24"/>
          <w:szCs w:val="24"/>
        </w:rPr>
        <w:t>1、我方承诺完全满足所要求的资格条件，按</w:t>
      </w:r>
      <w:r>
        <w:rPr>
          <w:rFonts w:hint="eastAsia" w:asciiTheme="minorEastAsia" w:hAnsiTheme="minorEastAsia"/>
          <w:sz w:val="24"/>
          <w:szCs w:val="24"/>
        </w:rPr>
        <w:t>采购文件</w:t>
      </w:r>
      <w:r>
        <w:rPr>
          <w:rFonts w:cs="Times New Roman" w:asciiTheme="minorEastAsia" w:hAnsiTheme="minorEastAsia"/>
          <w:sz w:val="24"/>
          <w:szCs w:val="24"/>
        </w:rPr>
        <w:t>中货物需求一览表和报价表，我方报价：</w:t>
      </w:r>
    </w:p>
    <w:p>
      <w:pPr>
        <w:snapToGrid w:val="0"/>
        <w:ind w:firstLine="568" w:firstLineChars="237"/>
        <w:rPr>
          <w:rFonts w:cs="Times New Roman" w:asciiTheme="minorEastAsia" w:hAnsiTheme="minorEastAsia"/>
          <w:sz w:val="24"/>
          <w:szCs w:val="24"/>
        </w:rPr>
      </w:pPr>
      <w:r>
        <w:rPr>
          <w:rFonts w:hint="eastAsia" w:cs="Times New Roman" w:asciiTheme="minorEastAsia" w:hAnsiTheme="minorEastAsia"/>
          <w:sz w:val="24"/>
          <w:highlight w:val="none"/>
          <w:u w:val="single"/>
        </w:rPr>
        <w:t>（项目名称）：</w:t>
      </w:r>
      <w:r>
        <w:rPr>
          <w:rFonts w:hint="eastAsia" w:cs="Times New Roman" w:asciiTheme="minorEastAsia" w:hAnsiTheme="minorEastAsia"/>
          <w:sz w:val="24"/>
        </w:rPr>
        <w:t>报价人民币（大写）</w:t>
      </w:r>
      <w:r>
        <w:rPr>
          <w:rFonts w:hint="eastAsia" w:cs="Times New Roman" w:asciiTheme="minorEastAsia" w:hAnsiTheme="minorEastAsia"/>
          <w:sz w:val="24"/>
          <w:u w:val="single"/>
        </w:rPr>
        <w:t>　　　　元</w:t>
      </w:r>
      <w:r>
        <w:rPr>
          <w:rFonts w:hint="eastAsia" w:cs="Times New Roman" w:asciiTheme="minorEastAsia" w:hAnsiTheme="minorEastAsia"/>
          <w:sz w:val="24"/>
        </w:rPr>
        <w:t>（</w:t>
      </w:r>
      <w:r>
        <w:rPr>
          <w:rFonts w:hint="eastAsia" w:cs="Times New Roman" w:asciiTheme="minorEastAsia" w:hAnsiTheme="minorEastAsia"/>
          <w:sz w:val="24"/>
          <w:lang w:eastAsia="zh-CN"/>
        </w:rPr>
        <w:t>（小写）</w:t>
      </w:r>
      <w:r>
        <w:rPr>
          <w:rFonts w:hint="eastAsia" w:cs="Times New Roman" w:asciiTheme="minorEastAsia" w:hAnsiTheme="minorEastAsia"/>
          <w:sz w:val="24"/>
        </w:rPr>
        <w:t>RMB￥元）</w:t>
      </w:r>
      <w:r>
        <w:rPr>
          <w:rFonts w:cs="Times New Roman" w:asciiTheme="minorEastAsia" w:hAnsiTheme="minorEastAsia"/>
          <w:sz w:val="24"/>
          <w:szCs w:val="24"/>
        </w:rPr>
        <w:t>，该报价在</w:t>
      </w:r>
      <w:r>
        <w:rPr>
          <w:rFonts w:asciiTheme="minorEastAsia" w:hAnsiTheme="minorEastAsia"/>
          <w:sz w:val="24"/>
          <w:szCs w:val="24"/>
        </w:rPr>
        <w:t>报价</w:t>
      </w:r>
      <w:r>
        <w:rPr>
          <w:rFonts w:cs="Times New Roman" w:asciiTheme="minorEastAsia" w:hAnsiTheme="minorEastAsia"/>
          <w:sz w:val="24"/>
          <w:szCs w:val="24"/>
        </w:rPr>
        <w:t>有效期</w:t>
      </w:r>
      <w:r>
        <w:rPr>
          <w:rFonts w:hint="eastAsia" w:cs="Times New Roman" w:asciiTheme="minorEastAsia" w:hAnsiTheme="minorEastAsia"/>
          <w:kern w:val="0"/>
          <w:sz w:val="24"/>
          <w:szCs w:val="24"/>
        </w:rPr>
        <w:t>有效且</w:t>
      </w:r>
      <w:r>
        <w:rPr>
          <w:rFonts w:cs="Times New Roman" w:asciiTheme="minorEastAsia" w:hAnsiTheme="minorEastAsia"/>
          <w:sz w:val="24"/>
          <w:szCs w:val="24"/>
        </w:rPr>
        <w:t xml:space="preserve">合同有效期内为固定不变。 </w:t>
      </w:r>
    </w:p>
    <w:p>
      <w:pPr>
        <w:snapToGrid w:val="0"/>
        <w:ind w:firstLine="480" w:firstLineChars="200"/>
        <w:rPr>
          <w:rFonts w:cs="Times New Roman" w:asciiTheme="minorEastAsia" w:hAnsiTheme="minorEastAsia"/>
          <w:sz w:val="24"/>
          <w:szCs w:val="24"/>
        </w:rPr>
      </w:pPr>
      <w:r>
        <w:rPr>
          <w:rFonts w:cs="Times New Roman" w:asciiTheme="minorEastAsia" w:hAnsiTheme="minorEastAsia"/>
          <w:sz w:val="24"/>
          <w:szCs w:val="24"/>
        </w:rPr>
        <w:t>2、一旦我方成交，将按照</w:t>
      </w:r>
      <w:r>
        <w:rPr>
          <w:rFonts w:asciiTheme="minorEastAsia" w:hAnsiTheme="minorEastAsia"/>
          <w:sz w:val="24"/>
          <w:szCs w:val="24"/>
        </w:rPr>
        <w:t>采购文件</w:t>
      </w:r>
      <w:r>
        <w:rPr>
          <w:rFonts w:cs="Times New Roman" w:asciiTheme="minorEastAsia" w:hAnsiTheme="minorEastAsia"/>
          <w:sz w:val="24"/>
          <w:szCs w:val="24"/>
        </w:rPr>
        <w:t>具体规定与采购单位签订经济合同，并且严格履行合同义务，按时</w:t>
      </w:r>
      <w:r>
        <w:rPr>
          <w:rFonts w:hint="eastAsia" w:cs="Times New Roman" w:asciiTheme="minorEastAsia" w:hAnsiTheme="minorEastAsia"/>
          <w:sz w:val="24"/>
          <w:szCs w:val="24"/>
          <w:lang w:eastAsia="zh-CN"/>
        </w:rPr>
        <w:t>完成项目</w:t>
      </w:r>
      <w:r>
        <w:rPr>
          <w:rFonts w:cs="Times New Roman" w:asciiTheme="minorEastAsia" w:hAnsiTheme="minorEastAsia"/>
          <w:sz w:val="24"/>
          <w:szCs w:val="24"/>
        </w:rPr>
        <w:t>，为工程提供优质的服务。如果在合同执行过程中，发现</w:t>
      </w:r>
      <w:r>
        <w:rPr>
          <w:rFonts w:hint="eastAsia" w:cs="Times New Roman" w:asciiTheme="minorEastAsia" w:hAnsiTheme="minorEastAsia"/>
          <w:sz w:val="24"/>
          <w:szCs w:val="24"/>
          <w:lang w:eastAsia="zh-CN"/>
        </w:rPr>
        <w:t>相关</w:t>
      </w:r>
      <w:r>
        <w:rPr>
          <w:rFonts w:cs="Times New Roman" w:asciiTheme="minorEastAsia" w:hAnsiTheme="minorEastAsia"/>
          <w:sz w:val="24"/>
          <w:szCs w:val="24"/>
        </w:rPr>
        <w:t>质量问题，我方一定尽快</w:t>
      </w:r>
      <w:r>
        <w:rPr>
          <w:rFonts w:hint="eastAsia" w:cs="Times New Roman" w:asciiTheme="minorEastAsia" w:hAnsiTheme="minorEastAsia"/>
          <w:sz w:val="24"/>
          <w:szCs w:val="24"/>
          <w:lang w:eastAsia="zh-CN"/>
        </w:rPr>
        <w:t>解决问题</w:t>
      </w:r>
      <w:r>
        <w:rPr>
          <w:rFonts w:cs="Times New Roman" w:asciiTheme="minorEastAsia" w:hAnsiTheme="minorEastAsia"/>
          <w:sz w:val="24"/>
          <w:szCs w:val="24"/>
        </w:rPr>
        <w:t>，并愿意按照规定提交履约保证金，共同承担相应的经济责任。</w:t>
      </w:r>
    </w:p>
    <w:p>
      <w:pPr>
        <w:snapToGrid w:val="0"/>
        <w:ind w:firstLine="480" w:firstLineChars="200"/>
        <w:rPr>
          <w:rFonts w:cs="Times New Roman" w:asciiTheme="minorEastAsia" w:hAnsiTheme="minorEastAsia"/>
          <w:sz w:val="24"/>
          <w:szCs w:val="24"/>
        </w:rPr>
      </w:pPr>
      <w:r>
        <w:rPr>
          <w:rFonts w:cs="Times New Roman" w:asciiTheme="minorEastAsia" w:hAnsiTheme="minorEastAsia"/>
          <w:sz w:val="24"/>
          <w:szCs w:val="24"/>
        </w:rPr>
        <w:t>3、同意向贵方提供贵方可能另外要求的与</w:t>
      </w:r>
      <w:r>
        <w:rPr>
          <w:rFonts w:hint="eastAsia" w:asciiTheme="minorEastAsia" w:hAnsiTheme="minorEastAsia"/>
          <w:sz w:val="24"/>
          <w:szCs w:val="24"/>
        </w:rPr>
        <w:t>报价</w:t>
      </w:r>
      <w:r>
        <w:rPr>
          <w:rFonts w:cs="Times New Roman" w:asciiTheme="minorEastAsia" w:hAnsiTheme="minorEastAsia"/>
          <w:sz w:val="24"/>
          <w:szCs w:val="24"/>
        </w:rPr>
        <w:t>有关的任何证据或资料，并保证我方已提供的和将要提供的文件是真实的、准确的。</w:t>
      </w:r>
    </w:p>
    <w:p>
      <w:pPr>
        <w:snapToGrid w:val="0"/>
        <w:rPr>
          <w:rFonts w:cs="Times New Roman" w:asciiTheme="minorEastAsia" w:hAnsiTheme="minorEastAsia"/>
          <w:sz w:val="24"/>
          <w:szCs w:val="24"/>
        </w:rPr>
      </w:pPr>
      <w:r>
        <w:rPr>
          <w:rFonts w:cs="Times New Roman" w:asciiTheme="minorEastAsia" w:hAnsiTheme="minorEastAsia"/>
          <w:sz w:val="24"/>
          <w:szCs w:val="24"/>
        </w:rPr>
        <w:t xml:space="preserve">    4、我方同意从规定的</w:t>
      </w:r>
      <w:r>
        <w:rPr>
          <w:rFonts w:hint="eastAsia" w:asciiTheme="minorEastAsia" w:hAnsiTheme="minorEastAsia"/>
          <w:sz w:val="24"/>
          <w:szCs w:val="24"/>
        </w:rPr>
        <w:t>报价</w:t>
      </w:r>
      <w:r>
        <w:rPr>
          <w:rFonts w:asciiTheme="minorEastAsia" w:hAnsiTheme="minorEastAsia"/>
          <w:sz w:val="24"/>
          <w:szCs w:val="24"/>
        </w:rPr>
        <w:t>截止</w:t>
      </w:r>
      <w:r>
        <w:rPr>
          <w:rFonts w:cs="Times New Roman" w:asciiTheme="minorEastAsia" w:hAnsiTheme="minorEastAsia"/>
          <w:sz w:val="24"/>
          <w:szCs w:val="24"/>
        </w:rPr>
        <w:t>日期起</w:t>
      </w:r>
      <w:r>
        <w:rPr>
          <w:rFonts w:hint="eastAsia" w:asciiTheme="minorEastAsia" w:hAnsiTheme="minorEastAsia"/>
          <w:sz w:val="24"/>
          <w:szCs w:val="24"/>
        </w:rPr>
        <w:t>遵守</w:t>
      </w:r>
      <w:r>
        <w:rPr>
          <w:rFonts w:cs="Times New Roman" w:asciiTheme="minorEastAsia" w:hAnsiTheme="minorEastAsia"/>
          <w:sz w:val="24"/>
          <w:szCs w:val="24"/>
        </w:rPr>
        <w:t>本</w:t>
      </w:r>
      <w:r>
        <w:rPr>
          <w:rFonts w:asciiTheme="minorEastAsia" w:hAnsiTheme="minorEastAsia"/>
          <w:sz w:val="24"/>
          <w:szCs w:val="24"/>
        </w:rPr>
        <w:t>报价</w:t>
      </w:r>
      <w:r>
        <w:rPr>
          <w:rFonts w:cs="Times New Roman" w:asciiTheme="minorEastAsia" w:hAnsiTheme="minorEastAsia"/>
          <w:sz w:val="24"/>
          <w:szCs w:val="24"/>
        </w:rPr>
        <w:t>文件</w:t>
      </w:r>
      <w:r>
        <w:rPr>
          <w:rFonts w:asciiTheme="minorEastAsia" w:hAnsiTheme="minorEastAsia"/>
          <w:sz w:val="24"/>
          <w:szCs w:val="24"/>
        </w:rPr>
        <w:t>，并在规定的报价</w:t>
      </w:r>
      <w:r>
        <w:rPr>
          <w:rFonts w:cs="Times New Roman" w:asciiTheme="minorEastAsia" w:hAnsiTheme="minorEastAsia"/>
          <w:sz w:val="24"/>
          <w:szCs w:val="24"/>
        </w:rPr>
        <w:t>有效期满之前均具有约束力。</w:t>
      </w:r>
    </w:p>
    <w:p>
      <w:pPr>
        <w:snapToGrid w:val="0"/>
        <w:ind w:firstLine="480" w:firstLineChars="200"/>
        <w:rPr>
          <w:rFonts w:cs="Times New Roman" w:asciiTheme="minorEastAsia" w:hAnsiTheme="minorEastAsia"/>
          <w:sz w:val="24"/>
          <w:szCs w:val="24"/>
        </w:rPr>
      </w:pPr>
      <w:r>
        <w:rPr>
          <w:rFonts w:cs="Times New Roman" w:asciiTheme="minorEastAsia" w:hAnsiTheme="minorEastAsia"/>
          <w:sz w:val="24"/>
          <w:szCs w:val="24"/>
        </w:rPr>
        <w:t>5、除非另外达成协议并生效，你方的成交通知书和</w:t>
      </w:r>
      <w:r>
        <w:rPr>
          <w:rFonts w:asciiTheme="minorEastAsia" w:hAnsiTheme="minorEastAsia"/>
          <w:sz w:val="24"/>
          <w:szCs w:val="24"/>
        </w:rPr>
        <w:t>报价</w:t>
      </w:r>
      <w:r>
        <w:rPr>
          <w:rFonts w:cs="Times New Roman" w:asciiTheme="minorEastAsia" w:hAnsiTheme="minorEastAsia"/>
          <w:sz w:val="24"/>
          <w:szCs w:val="24"/>
        </w:rPr>
        <w:t>文件将构成约束我们双方的条件。</w:t>
      </w:r>
    </w:p>
    <w:p>
      <w:pPr>
        <w:pStyle w:val="5"/>
        <w:widowControl w:val="0"/>
        <w:spacing w:line="400" w:lineRule="exact"/>
        <w:ind w:firstLine="480"/>
        <w:rPr>
          <w:rFonts w:cs="Times New Roman" w:asciiTheme="minorEastAsia" w:hAnsiTheme="minorEastAsia" w:eastAsiaTheme="minorEastAsia"/>
          <w:sz w:val="24"/>
          <w:szCs w:val="24"/>
        </w:rPr>
      </w:pPr>
      <w:r>
        <w:rPr>
          <w:rFonts w:cs="Times New Roman" w:asciiTheme="minorEastAsia" w:hAnsiTheme="minorEastAsia" w:eastAsiaTheme="minorEastAsia"/>
          <w:sz w:val="24"/>
          <w:szCs w:val="24"/>
        </w:rPr>
        <w:t>6、</w:t>
      </w:r>
      <w:r>
        <w:rPr>
          <w:rFonts w:hint="eastAsia" w:cs="Times New Roman" w:asciiTheme="minorEastAsia" w:hAnsiTheme="minorEastAsia" w:eastAsiaTheme="minorEastAsia"/>
          <w:sz w:val="24"/>
          <w:szCs w:val="24"/>
        </w:rPr>
        <w:t>我方承诺在近三年内在经营活动中没有重大违法记录，</w:t>
      </w:r>
      <w:r>
        <w:rPr>
          <w:rFonts w:cs="Times New Roman" w:asciiTheme="minorEastAsia" w:hAnsiTheme="minorEastAsia" w:eastAsiaTheme="minorEastAsia"/>
          <w:sz w:val="24"/>
          <w:szCs w:val="24"/>
        </w:rPr>
        <w:t>如果在报价截止时间后的有效期内撤回投报价或者有其他违约行为，我方接受保证金</w:t>
      </w:r>
      <w:r>
        <w:rPr>
          <w:rFonts w:hint="eastAsia" w:cs="Times New Roman" w:asciiTheme="minorEastAsia" w:hAnsiTheme="minorEastAsia" w:eastAsiaTheme="minorEastAsia"/>
          <w:sz w:val="24"/>
          <w:szCs w:val="24"/>
        </w:rPr>
        <w:t>不予以退回</w:t>
      </w:r>
      <w:r>
        <w:rPr>
          <w:rFonts w:cs="Times New Roman" w:asciiTheme="minorEastAsia" w:hAnsiTheme="minorEastAsia" w:eastAsiaTheme="minorEastAsia"/>
          <w:sz w:val="24"/>
          <w:szCs w:val="24"/>
        </w:rPr>
        <w:t>的可能及其他所规定给予的惩罚。</w:t>
      </w:r>
    </w:p>
    <w:p>
      <w:pPr>
        <w:ind w:firstLine="480" w:firstLineChars="200"/>
        <w:rPr>
          <w:rFonts w:cs="Times New Roman" w:asciiTheme="minorEastAsia" w:hAnsiTheme="minorEastAsia"/>
          <w:sz w:val="24"/>
          <w:szCs w:val="24"/>
        </w:rPr>
      </w:pPr>
      <w:r>
        <w:rPr>
          <w:rFonts w:cs="Times New Roman" w:asciiTheme="minorEastAsia" w:hAnsiTheme="minorEastAsia"/>
          <w:sz w:val="24"/>
          <w:szCs w:val="24"/>
        </w:rPr>
        <w:t>7、与本次</w:t>
      </w:r>
      <w:r>
        <w:rPr>
          <w:rFonts w:hint="eastAsia" w:asciiTheme="minorEastAsia" w:hAnsiTheme="minorEastAsia"/>
          <w:sz w:val="24"/>
          <w:szCs w:val="24"/>
        </w:rPr>
        <w:t>报价</w:t>
      </w:r>
      <w:r>
        <w:rPr>
          <w:rFonts w:cs="Times New Roman" w:asciiTheme="minorEastAsia" w:hAnsiTheme="minorEastAsia"/>
          <w:sz w:val="24"/>
          <w:szCs w:val="24"/>
        </w:rPr>
        <w:t>有关的正式通讯地址为：</w:t>
      </w:r>
    </w:p>
    <w:p>
      <w:pPr>
        <w:snapToGrid w:val="0"/>
        <w:ind w:firstLine="315" w:firstLineChars="150"/>
        <w:rPr>
          <w:rFonts w:cs="Times New Roman" w:asciiTheme="minorEastAsia" w:hAnsiTheme="minorEastAsia"/>
          <w:szCs w:val="21"/>
        </w:rPr>
      </w:pPr>
    </w:p>
    <w:p>
      <w:pPr>
        <w:pStyle w:val="5"/>
        <w:widowControl w:val="0"/>
        <w:snapToGrid w:val="0"/>
        <w:spacing w:line="400" w:lineRule="exact"/>
        <w:ind w:firstLine="480"/>
        <w:rPr>
          <w:rFonts w:asciiTheme="minorEastAsia" w:hAnsiTheme="minorEastAsia" w:eastAsiaTheme="minorEastAsia"/>
          <w:color w:val="000000"/>
          <w:sz w:val="24"/>
          <w:szCs w:val="24"/>
        </w:rPr>
      </w:pPr>
      <w:r>
        <w:rPr>
          <w:rFonts w:hint="eastAsia" w:asciiTheme="minorEastAsia" w:hAnsiTheme="minorEastAsia" w:eastAsiaTheme="minorEastAsia"/>
          <w:color w:val="000000"/>
          <w:sz w:val="24"/>
          <w:szCs w:val="24"/>
        </w:rPr>
        <w:t>地址：    邮政编码：</w:t>
      </w:r>
    </w:p>
    <w:p>
      <w:pPr>
        <w:pStyle w:val="5"/>
        <w:widowControl w:val="0"/>
        <w:snapToGrid w:val="0"/>
        <w:spacing w:line="400" w:lineRule="exact"/>
        <w:ind w:firstLine="480"/>
        <w:rPr>
          <w:rFonts w:asciiTheme="minorEastAsia" w:hAnsiTheme="minorEastAsia" w:eastAsiaTheme="minorEastAsia"/>
          <w:color w:val="000000"/>
          <w:sz w:val="24"/>
          <w:szCs w:val="24"/>
          <w:u w:val="single"/>
        </w:rPr>
      </w:pPr>
      <w:r>
        <w:rPr>
          <w:rFonts w:hint="eastAsia" w:asciiTheme="minorEastAsia" w:hAnsiTheme="minorEastAsia" w:eastAsiaTheme="minorEastAsia"/>
          <w:color w:val="000000"/>
          <w:sz w:val="24"/>
          <w:szCs w:val="24"/>
        </w:rPr>
        <w:t>联系人：  电话：     传真：</w:t>
      </w:r>
    </w:p>
    <w:p>
      <w:pPr>
        <w:pStyle w:val="5"/>
        <w:widowControl w:val="0"/>
        <w:snapToGrid w:val="0"/>
        <w:spacing w:line="400" w:lineRule="exact"/>
        <w:ind w:firstLine="480"/>
        <w:rPr>
          <w:rFonts w:asciiTheme="minorEastAsia" w:hAnsiTheme="minorEastAsia" w:eastAsiaTheme="minorEastAsia"/>
          <w:color w:val="000000"/>
          <w:sz w:val="24"/>
          <w:szCs w:val="24"/>
          <w:u w:val="single"/>
        </w:rPr>
      </w:pPr>
      <w:r>
        <w:rPr>
          <w:rFonts w:hint="eastAsia" w:asciiTheme="minorEastAsia" w:hAnsiTheme="minorEastAsia" w:eastAsiaTheme="minorEastAsia"/>
          <w:color w:val="000000"/>
          <w:sz w:val="24"/>
          <w:szCs w:val="24"/>
        </w:rPr>
        <w:t>开户名称：</w:t>
      </w:r>
    </w:p>
    <w:p>
      <w:pPr>
        <w:pStyle w:val="5"/>
        <w:widowControl w:val="0"/>
        <w:snapToGrid w:val="0"/>
        <w:spacing w:line="400" w:lineRule="exact"/>
        <w:ind w:firstLine="480"/>
        <w:rPr>
          <w:rFonts w:asciiTheme="minorEastAsia" w:hAnsiTheme="minorEastAsia" w:eastAsiaTheme="minorEastAsia"/>
          <w:color w:val="000000"/>
          <w:sz w:val="24"/>
          <w:szCs w:val="24"/>
          <w:u w:val="single"/>
        </w:rPr>
      </w:pPr>
      <w:r>
        <w:rPr>
          <w:rFonts w:hint="eastAsia" w:asciiTheme="minorEastAsia" w:hAnsiTheme="minorEastAsia" w:eastAsiaTheme="minorEastAsia"/>
          <w:color w:val="000000"/>
          <w:sz w:val="24"/>
          <w:szCs w:val="24"/>
        </w:rPr>
        <w:t>开户银行：</w:t>
      </w:r>
    </w:p>
    <w:p>
      <w:pPr>
        <w:pStyle w:val="5"/>
        <w:widowControl w:val="0"/>
        <w:snapToGrid w:val="0"/>
        <w:spacing w:line="400" w:lineRule="exact"/>
        <w:ind w:firstLine="480"/>
        <w:rPr>
          <w:rFonts w:asciiTheme="minorEastAsia" w:hAnsiTheme="minorEastAsia" w:eastAsiaTheme="minorEastAsia"/>
          <w:color w:val="000000"/>
          <w:sz w:val="24"/>
          <w:szCs w:val="24"/>
          <w:u w:val="single"/>
        </w:rPr>
      </w:pPr>
      <w:r>
        <w:rPr>
          <w:rFonts w:hint="eastAsia" w:asciiTheme="minorEastAsia" w:hAnsiTheme="minorEastAsia" w:eastAsiaTheme="minorEastAsia"/>
          <w:color w:val="000000"/>
          <w:sz w:val="24"/>
          <w:szCs w:val="24"/>
        </w:rPr>
        <w:t>账号：</w:t>
      </w:r>
    </w:p>
    <w:p>
      <w:pPr>
        <w:pStyle w:val="5"/>
        <w:widowControl w:val="0"/>
        <w:snapToGrid w:val="0"/>
        <w:spacing w:line="400" w:lineRule="exact"/>
        <w:ind w:firstLine="480"/>
        <w:rPr>
          <w:rFonts w:asciiTheme="minorEastAsia" w:hAnsiTheme="minorEastAsia" w:eastAsiaTheme="minorEastAsia"/>
          <w:color w:val="000000"/>
          <w:sz w:val="24"/>
          <w:szCs w:val="24"/>
        </w:rPr>
      </w:pPr>
      <w:r>
        <w:rPr>
          <w:rFonts w:hint="eastAsia" w:asciiTheme="minorEastAsia" w:hAnsiTheme="minorEastAsia" w:eastAsiaTheme="minorEastAsia"/>
          <w:color w:val="000000"/>
          <w:sz w:val="24"/>
          <w:szCs w:val="24"/>
        </w:rPr>
        <w:t>供应商：</w:t>
      </w:r>
      <w:r>
        <w:rPr>
          <w:rFonts w:hint="eastAsia" w:asciiTheme="minorEastAsia" w:hAnsiTheme="minorEastAsia" w:eastAsiaTheme="minorEastAsia"/>
          <w:color w:val="000000"/>
          <w:sz w:val="24"/>
          <w:szCs w:val="24"/>
          <w:u w:val="single"/>
        </w:rPr>
        <w:t xml:space="preserve">                   （单位名称）                    （盖章）</w:t>
      </w:r>
    </w:p>
    <w:p>
      <w:pPr>
        <w:pStyle w:val="5"/>
        <w:widowControl w:val="0"/>
        <w:snapToGrid w:val="0"/>
        <w:spacing w:line="400" w:lineRule="exact"/>
        <w:ind w:firstLine="480"/>
        <w:rPr>
          <w:rFonts w:asciiTheme="minorEastAsia" w:hAnsiTheme="minorEastAsia" w:eastAsiaTheme="minorEastAsia"/>
          <w:color w:val="000000"/>
          <w:sz w:val="24"/>
          <w:szCs w:val="24"/>
          <w:u w:val="single"/>
        </w:rPr>
      </w:pPr>
      <w:r>
        <w:rPr>
          <w:rFonts w:hint="eastAsia" w:asciiTheme="minorEastAsia" w:hAnsiTheme="minorEastAsia" w:eastAsiaTheme="minorEastAsia"/>
          <w:color w:val="000000"/>
          <w:sz w:val="24"/>
          <w:szCs w:val="24"/>
        </w:rPr>
        <w:t>日  期：</w:t>
      </w:r>
    </w:p>
    <w:p>
      <w:pPr>
        <w:pStyle w:val="4"/>
        <w:rPr>
          <w:rFonts w:cs="Times New Roman" w:asciiTheme="minorEastAsia" w:hAnsiTheme="minorEastAsia"/>
        </w:rPr>
      </w:pPr>
    </w:p>
    <w:p>
      <w:pPr>
        <w:pStyle w:val="4"/>
        <w:rPr>
          <w:rFonts w:cs="Times New Roman" w:asciiTheme="minorEastAsia" w:hAnsiTheme="minorEastAsia"/>
        </w:rPr>
      </w:pPr>
    </w:p>
    <w:p>
      <w:pPr>
        <w:widowControl/>
        <w:spacing w:line="240" w:lineRule="auto"/>
        <w:jc w:val="left"/>
        <w:rPr>
          <w:rFonts w:cs="Times New Roman" w:asciiTheme="minorEastAsia" w:hAnsiTheme="minorEastAsia"/>
          <w:b/>
          <w:bCs/>
          <w:kern w:val="44"/>
          <w:sz w:val="10"/>
          <w:szCs w:val="10"/>
        </w:rPr>
      </w:pPr>
      <w:r>
        <w:rPr>
          <w:rFonts w:asciiTheme="minorEastAsia" w:hAnsiTheme="minorEastAsia"/>
          <w:sz w:val="10"/>
          <w:szCs w:val="10"/>
        </w:rPr>
        <w:br w:type="page"/>
      </w:r>
    </w:p>
    <w:p>
      <w:pPr>
        <w:pStyle w:val="5"/>
        <w:widowControl w:val="0"/>
        <w:ind w:left="0" w:leftChars="0" w:firstLine="0" w:firstLineChars="0"/>
        <w:jc w:val="center"/>
        <w:rPr>
          <w:rFonts w:asciiTheme="minorEastAsia" w:hAnsiTheme="minorEastAsia" w:eastAsiaTheme="minorEastAsia"/>
          <w:b/>
          <w:sz w:val="24"/>
          <w:highlight w:val="none"/>
        </w:rPr>
      </w:pPr>
      <w:r>
        <w:rPr>
          <w:rFonts w:hint="eastAsia" w:asciiTheme="minorEastAsia" w:hAnsiTheme="minorEastAsia" w:eastAsiaTheme="minorEastAsia"/>
          <w:b/>
          <w:sz w:val="28"/>
          <w:highlight w:val="none"/>
        </w:rPr>
        <w:t>报价明细表</w:t>
      </w:r>
    </w:p>
    <w:p>
      <w:pPr>
        <w:spacing w:line="240" w:lineRule="auto"/>
        <w:jc w:val="center"/>
        <w:rPr>
          <w:rFonts w:hint="eastAsia" w:cs="Times New Roman" w:asciiTheme="minorEastAsia" w:hAnsiTheme="minorEastAsia" w:eastAsiaTheme="minorEastAsia"/>
          <w:b/>
          <w:sz w:val="24"/>
          <w:highlight w:val="none"/>
          <w:lang w:eastAsia="zh-CN"/>
        </w:rPr>
      </w:pPr>
    </w:p>
    <w:p>
      <w:pPr>
        <w:spacing w:line="240" w:lineRule="auto"/>
        <w:rPr>
          <w:rFonts w:cs="Times New Roman" w:asciiTheme="minorEastAsia" w:hAnsiTheme="minorEastAsia"/>
          <w:b/>
          <w:sz w:val="24"/>
          <w:highlight w:val="yellow"/>
        </w:rPr>
      </w:pPr>
    </w:p>
    <w:tbl>
      <w:tblPr>
        <w:tblStyle w:val="6"/>
        <w:tblW w:w="9510" w:type="dxa"/>
        <w:tblInd w:w="-116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557"/>
        <w:gridCol w:w="1918"/>
        <w:gridCol w:w="3705"/>
        <w:gridCol w:w="645"/>
        <w:gridCol w:w="735"/>
        <w:gridCol w:w="195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cantSplit/>
          <w:trHeight w:val="397" w:hRule="atLeast"/>
        </w:trPr>
        <w:tc>
          <w:tcPr>
            <w:tcW w:w="557" w:type="dxa"/>
            <w:vAlign w:val="center"/>
          </w:tcPr>
          <w:p>
            <w:pPr>
              <w:spacing w:line="240" w:lineRule="auto"/>
              <w:jc w:val="center"/>
              <w:rPr>
                <w:rFonts w:hint="eastAsia" w:cs="Times New Roman" w:asciiTheme="minorEastAsia" w:hAnsiTheme="minorEastAsia"/>
                <w:color w:val="000000"/>
                <w:sz w:val="24"/>
              </w:rPr>
            </w:pPr>
            <w:r>
              <w:rPr>
                <w:rFonts w:hint="eastAsia" w:cs="Times New Roman" w:asciiTheme="minorEastAsia" w:hAnsiTheme="minorEastAsia"/>
                <w:color w:val="000000"/>
                <w:sz w:val="24"/>
              </w:rPr>
              <w:t>序号</w:t>
            </w:r>
          </w:p>
        </w:tc>
        <w:tc>
          <w:tcPr>
            <w:tcW w:w="1918" w:type="dxa"/>
            <w:vAlign w:val="center"/>
          </w:tcPr>
          <w:p>
            <w:pPr>
              <w:spacing w:line="240" w:lineRule="auto"/>
              <w:jc w:val="center"/>
              <w:rPr>
                <w:rFonts w:hint="eastAsia" w:cs="Times New Roman" w:asciiTheme="minorEastAsia" w:hAnsiTheme="minorEastAsia"/>
                <w:color w:val="000000"/>
                <w:sz w:val="24"/>
                <w:lang w:eastAsia="zh-CN"/>
              </w:rPr>
            </w:pPr>
            <w:r>
              <w:rPr>
                <w:rFonts w:hint="eastAsia" w:cs="Times New Roman" w:asciiTheme="minorEastAsia" w:hAnsiTheme="minorEastAsia"/>
                <w:color w:val="000000"/>
                <w:sz w:val="24"/>
                <w:lang w:val="en-US" w:eastAsia="zh-CN"/>
              </w:rPr>
              <w:t>项目名称</w:t>
            </w:r>
          </w:p>
        </w:tc>
        <w:tc>
          <w:tcPr>
            <w:tcW w:w="3705" w:type="dxa"/>
            <w:vAlign w:val="center"/>
          </w:tcPr>
          <w:p>
            <w:pPr>
              <w:spacing w:line="240" w:lineRule="auto"/>
              <w:jc w:val="center"/>
              <w:rPr>
                <w:rFonts w:hint="eastAsia" w:cs="Times New Roman" w:asciiTheme="minorEastAsia" w:hAnsiTheme="minorEastAsia"/>
                <w:color w:val="000000"/>
                <w:sz w:val="24"/>
                <w:lang w:eastAsia="zh-CN"/>
              </w:rPr>
            </w:pPr>
            <w:r>
              <w:rPr>
                <w:rFonts w:hint="eastAsia" w:cs="Times New Roman" w:asciiTheme="minorEastAsia" w:hAnsiTheme="minorEastAsia"/>
                <w:color w:val="000000"/>
                <w:sz w:val="24"/>
                <w:lang w:val="en-US" w:eastAsia="zh-CN"/>
              </w:rPr>
              <w:t>采购内容</w:t>
            </w:r>
          </w:p>
        </w:tc>
        <w:tc>
          <w:tcPr>
            <w:tcW w:w="645" w:type="dxa"/>
            <w:vAlign w:val="center"/>
          </w:tcPr>
          <w:p>
            <w:pPr>
              <w:spacing w:line="240" w:lineRule="auto"/>
              <w:jc w:val="center"/>
              <w:rPr>
                <w:rFonts w:hint="eastAsia" w:cs="Times New Roman" w:asciiTheme="minorEastAsia" w:hAnsiTheme="minorEastAsia"/>
                <w:color w:val="000000"/>
                <w:sz w:val="24"/>
                <w:lang w:eastAsia="zh-CN"/>
              </w:rPr>
            </w:pPr>
            <w:r>
              <w:rPr>
                <w:rFonts w:hint="eastAsia" w:cs="Times New Roman" w:asciiTheme="minorEastAsia" w:hAnsiTheme="minorEastAsia"/>
                <w:color w:val="000000"/>
                <w:sz w:val="24"/>
                <w:lang w:eastAsia="zh-CN"/>
              </w:rPr>
              <w:t>单位</w:t>
            </w:r>
          </w:p>
        </w:tc>
        <w:tc>
          <w:tcPr>
            <w:tcW w:w="735" w:type="dxa"/>
            <w:vAlign w:val="center"/>
          </w:tcPr>
          <w:p>
            <w:pPr>
              <w:spacing w:line="240" w:lineRule="auto"/>
              <w:jc w:val="center"/>
              <w:rPr>
                <w:rFonts w:hint="eastAsia" w:cs="Times New Roman" w:asciiTheme="minorEastAsia" w:hAnsiTheme="minorEastAsia"/>
                <w:color w:val="000000"/>
                <w:sz w:val="24"/>
              </w:rPr>
            </w:pPr>
            <w:r>
              <w:rPr>
                <w:rFonts w:hint="eastAsia" w:cs="Times New Roman" w:asciiTheme="minorEastAsia" w:hAnsiTheme="minorEastAsia"/>
                <w:color w:val="000000"/>
                <w:sz w:val="24"/>
                <w:lang w:eastAsia="zh-CN"/>
              </w:rPr>
              <w:t>数量</w:t>
            </w:r>
          </w:p>
        </w:tc>
        <w:tc>
          <w:tcPr>
            <w:tcW w:w="1950" w:type="dxa"/>
            <w:vAlign w:val="center"/>
          </w:tcPr>
          <w:p>
            <w:pPr>
              <w:spacing w:line="240" w:lineRule="auto"/>
              <w:jc w:val="center"/>
              <w:rPr>
                <w:rFonts w:hint="eastAsia" w:cs="Times New Roman" w:asciiTheme="minorEastAsia" w:hAnsiTheme="minorEastAsia"/>
                <w:color w:val="000000"/>
                <w:sz w:val="24"/>
                <w:lang w:val="en-US" w:eastAsia="zh-CN"/>
              </w:rPr>
            </w:pPr>
            <w:r>
              <w:rPr>
                <w:rFonts w:hint="eastAsia" w:cs="Times New Roman" w:asciiTheme="minorEastAsia" w:hAnsiTheme="minorEastAsia"/>
                <w:color w:val="000000"/>
                <w:sz w:val="24"/>
                <w:lang w:val="en-US" w:eastAsia="zh-CN"/>
              </w:rPr>
              <w:t xml:space="preserve"> 总价报价（元）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cantSplit/>
          <w:trHeight w:val="397" w:hRule="atLeast"/>
        </w:trPr>
        <w:tc>
          <w:tcPr>
            <w:tcW w:w="557" w:type="dxa"/>
            <w:vAlign w:val="center"/>
          </w:tcPr>
          <w:p>
            <w:pPr>
              <w:spacing w:line="240" w:lineRule="auto"/>
              <w:jc w:val="center"/>
              <w:rPr>
                <w:rFonts w:hint="eastAsia" w:cs="Times New Roman" w:asciiTheme="minorEastAsia" w:hAnsiTheme="minorEastAsia"/>
                <w:color w:val="000000"/>
                <w:sz w:val="24"/>
              </w:rPr>
            </w:pPr>
            <w:r>
              <w:rPr>
                <w:rFonts w:hint="eastAsia" w:cs="Times New Roman" w:asciiTheme="minorEastAsia" w:hAnsiTheme="minorEastAsia"/>
                <w:color w:val="000000"/>
                <w:sz w:val="24"/>
              </w:rPr>
              <w:t>1</w:t>
            </w:r>
          </w:p>
        </w:tc>
        <w:tc>
          <w:tcPr>
            <w:tcW w:w="1918" w:type="dxa"/>
            <w:vAlign w:val="center"/>
          </w:tcPr>
          <w:p>
            <w:pPr>
              <w:spacing w:line="240" w:lineRule="auto"/>
              <w:jc w:val="center"/>
              <w:rPr>
                <w:rFonts w:hint="eastAsia" w:cs="Times New Roman" w:asciiTheme="minorEastAsia" w:hAnsiTheme="minorEastAsia"/>
                <w:color w:val="000000"/>
                <w:sz w:val="24"/>
              </w:rPr>
            </w:pPr>
          </w:p>
        </w:tc>
        <w:tc>
          <w:tcPr>
            <w:tcW w:w="3705" w:type="dxa"/>
            <w:vAlign w:val="center"/>
          </w:tcPr>
          <w:p>
            <w:pPr>
              <w:spacing w:line="240" w:lineRule="auto"/>
              <w:jc w:val="center"/>
              <w:rPr>
                <w:rFonts w:hint="eastAsia" w:cs="Times New Roman" w:asciiTheme="minorEastAsia" w:hAnsiTheme="minorEastAsia"/>
                <w:color w:val="000000"/>
                <w:sz w:val="24"/>
              </w:rPr>
            </w:pPr>
          </w:p>
        </w:tc>
        <w:tc>
          <w:tcPr>
            <w:tcW w:w="645" w:type="dxa"/>
            <w:vAlign w:val="center"/>
          </w:tcPr>
          <w:p>
            <w:pPr>
              <w:spacing w:line="240" w:lineRule="auto"/>
              <w:jc w:val="center"/>
              <w:rPr>
                <w:rFonts w:hint="eastAsia" w:cs="Times New Roman" w:asciiTheme="minorEastAsia" w:hAnsiTheme="minorEastAsia"/>
                <w:color w:val="000000"/>
                <w:sz w:val="24"/>
              </w:rPr>
            </w:pPr>
          </w:p>
        </w:tc>
        <w:tc>
          <w:tcPr>
            <w:tcW w:w="735" w:type="dxa"/>
            <w:vAlign w:val="center"/>
          </w:tcPr>
          <w:p>
            <w:pPr>
              <w:spacing w:line="240" w:lineRule="auto"/>
              <w:jc w:val="center"/>
              <w:rPr>
                <w:rFonts w:hint="eastAsia" w:cs="Times New Roman" w:asciiTheme="minorEastAsia" w:hAnsiTheme="minorEastAsia"/>
                <w:color w:val="000000"/>
                <w:sz w:val="24"/>
              </w:rPr>
            </w:pPr>
          </w:p>
        </w:tc>
        <w:tc>
          <w:tcPr>
            <w:tcW w:w="1950" w:type="dxa"/>
            <w:vAlign w:val="center"/>
          </w:tcPr>
          <w:p>
            <w:pPr>
              <w:spacing w:line="240" w:lineRule="auto"/>
              <w:jc w:val="center"/>
              <w:rPr>
                <w:rFonts w:hint="eastAsia" w:cs="Times New Roman" w:asciiTheme="minorEastAsia" w:hAnsiTheme="minorEastAsia"/>
                <w:color w:val="000000"/>
                <w:sz w:val="24"/>
              </w:rPr>
            </w:pPr>
          </w:p>
        </w:tc>
      </w:tr>
    </w:tbl>
    <w:p>
      <w:pPr>
        <w:ind w:firstLine="480" w:firstLineChars="200"/>
        <w:rPr>
          <w:rFonts w:cs="Times New Roman" w:asciiTheme="minorEastAsia" w:hAnsiTheme="minorEastAsia"/>
          <w:color w:val="FF0000"/>
          <w:sz w:val="24"/>
        </w:rPr>
      </w:pPr>
      <w:r>
        <w:rPr>
          <w:rFonts w:hint="eastAsia" w:cs="Times New Roman" w:asciiTheme="minorEastAsia" w:hAnsiTheme="minorEastAsia"/>
          <w:color w:val="FF0000"/>
          <w:sz w:val="24"/>
        </w:rPr>
        <w:t>注：1、报价包含完成整个项目的所有费用总和，为合同总价承包</w:t>
      </w:r>
      <w:r>
        <w:rPr>
          <w:rFonts w:hint="eastAsia" w:cs="Times New Roman" w:asciiTheme="minorEastAsia" w:hAnsiTheme="minorEastAsia"/>
          <w:color w:val="FF0000"/>
          <w:sz w:val="24"/>
          <w:szCs w:val="24"/>
        </w:rPr>
        <w:t>。</w:t>
      </w:r>
    </w:p>
    <w:p>
      <w:pPr>
        <w:ind w:firstLine="480" w:firstLineChars="200"/>
        <w:rPr>
          <w:rFonts w:cs="Times New Roman" w:asciiTheme="minorEastAsia" w:hAnsiTheme="minorEastAsia"/>
          <w:color w:val="FF0000"/>
          <w:sz w:val="24"/>
        </w:rPr>
      </w:pPr>
      <w:r>
        <w:rPr>
          <w:rFonts w:hint="eastAsia" w:cs="Times New Roman" w:asciiTheme="minorEastAsia" w:hAnsiTheme="minorEastAsia"/>
          <w:color w:val="FF0000"/>
          <w:sz w:val="24"/>
        </w:rPr>
        <w:t>2、本项目要求开具增值税发票。</w:t>
      </w:r>
    </w:p>
    <w:p>
      <w:pPr>
        <w:spacing w:line="240" w:lineRule="auto"/>
        <w:rPr>
          <w:rFonts w:cs="Times New Roman" w:asciiTheme="minorEastAsia" w:hAnsiTheme="minorEastAsia"/>
          <w:color w:val="000000"/>
          <w:sz w:val="24"/>
        </w:rPr>
      </w:pPr>
    </w:p>
    <w:p>
      <w:pPr>
        <w:ind w:firstLine="2880" w:firstLineChars="1200"/>
        <w:rPr>
          <w:rFonts w:cs="Times New Roman" w:asciiTheme="minorEastAsia" w:hAnsiTheme="minorEastAsia"/>
          <w:color w:val="000000"/>
          <w:sz w:val="24"/>
          <w:u w:val="single"/>
        </w:rPr>
      </w:pPr>
      <w:r>
        <w:rPr>
          <w:rFonts w:hint="eastAsia" w:asciiTheme="minorEastAsia" w:hAnsiTheme="minorEastAsia"/>
          <w:color w:val="000000"/>
          <w:sz w:val="24"/>
        </w:rPr>
        <w:t>供应商</w:t>
      </w:r>
      <w:r>
        <w:rPr>
          <w:rFonts w:hint="eastAsia" w:cs="Times New Roman" w:asciiTheme="minorEastAsia" w:hAnsiTheme="minorEastAsia"/>
          <w:color w:val="000000"/>
          <w:sz w:val="24"/>
        </w:rPr>
        <w:t>：</w:t>
      </w:r>
      <w:r>
        <w:rPr>
          <w:rFonts w:hint="eastAsia" w:cs="宋体" w:asciiTheme="minorEastAsia" w:hAnsiTheme="minorEastAsia"/>
          <w:color w:val="000000"/>
          <w:sz w:val="24"/>
          <w:szCs w:val="21"/>
          <w:u w:val="single"/>
        </w:rPr>
        <w:t>（单位名称）</w:t>
      </w:r>
      <w:r>
        <w:rPr>
          <w:rFonts w:hint="eastAsia" w:cs="Times New Roman" w:asciiTheme="minorEastAsia" w:hAnsiTheme="minorEastAsia"/>
          <w:color w:val="000000"/>
          <w:sz w:val="24"/>
          <w:u w:val="single"/>
        </w:rPr>
        <w:t xml:space="preserve">             （</w:t>
      </w:r>
      <w:r>
        <w:rPr>
          <w:rFonts w:hint="eastAsia" w:asciiTheme="minorEastAsia" w:hAnsiTheme="minorEastAsia"/>
          <w:color w:val="000000"/>
          <w:sz w:val="24"/>
          <w:szCs w:val="24"/>
          <w:u w:val="single"/>
        </w:rPr>
        <w:t>盖章</w:t>
      </w:r>
      <w:r>
        <w:rPr>
          <w:rFonts w:hint="eastAsia" w:cs="Times New Roman" w:asciiTheme="minorEastAsia" w:hAnsiTheme="minorEastAsia"/>
          <w:color w:val="000000"/>
          <w:sz w:val="24"/>
          <w:u w:val="single"/>
        </w:rPr>
        <w:t>）</w:t>
      </w:r>
    </w:p>
    <w:p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DDC190A"/>
    <w:rsid w:val="0FA62406"/>
    <w:rsid w:val="3D977799"/>
    <w:rsid w:val="4D3F470B"/>
    <w:rsid w:val="539F0574"/>
    <w:rsid w:val="5DDC190A"/>
    <w:rsid w:val="67903117"/>
    <w:rsid w:val="68716B6A"/>
    <w:rsid w:val="795254B5"/>
    <w:rsid w:val="79547A21"/>
    <w:rsid w:val="79CF5B17"/>
    <w:rsid w:val="7DD2776C"/>
    <w:rsid w:val="7F273C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spacing w:line="400" w:lineRule="exact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3">
    <w:name w:val="heading 1"/>
    <w:basedOn w:val="1"/>
    <w:next w:val="1"/>
    <w:qFormat/>
    <w:uiPriority w:val="0"/>
    <w:pPr>
      <w:keepNext/>
      <w:keepLines/>
      <w:widowControl/>
      <w:spacing w:before="340" w:after="330" w:line="576" w:lineRule="auto"/>
      <w:ind w:firstLine="200" w:firstLineChars="200"/>
      <w:jc w:val="left"/>
      <w:outlineLvl w:val="0"/>
    </w:pPr>
    <w:rPr>
      <w:rFonts w:ascii="Times New Roman" w:hAnsi="Times New Roman" w:eastAsia="宋体" w:cs="Times New Roman"/>
      <w:b/>
      <w:bCs/>
      <w:kern w:val="44"/>
      <w:sz w:val="44"/>
      <w:szCs w:val="44"/>
    </w:rPr>
  </w:style>
  <w:style w:type="character" w:default="1" w:styleId="7">
    <w:name w:val="Default Paragraph Font"/>
    <w:semiHidden/>
    <w:uiPriority w:val="0"/>
  </w:style>
  <w:style w:type="table" w:default="1" w:styleId="6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目录 21"/>
    <w:basedOn w:val="1"/>
    <w:next w:val="1"/>
    <w:qFormat/>
    <w:uiPriority w:val="0"/>
    <w:pPr>
      <w:spacing w:before="100" w:beforeAutospacing="1" w:after="100" w:afterAutospacing="1"/>
      <w:ind w:left="420" w:leftChars="200"/>
    </w:pPr>
  </w:style>
  <w:style w:type="paragraph" w:styleId="4">
    <w:name w:val="Normal Indent"/>
    <w:basedOn w:val="1"/>
    <w:unhideWhenUsed/>
    <w:qFormat/>
    <w:uiPriority w:val="0"/>
    <w:pPr>
      <w:ind w:firstLine="420" w:firstLineChars="200"/>
    </w:pPr>
  </w:style>
  <w:style w:type="paragraph" w:styleId="5">
    <w:name w:val="Plain Text"/>
    <w:basedOn w:val="1"/>
    <w:qFormat/>
    <w:uiPriority w:val="0"/>
    <w:pPr>
      <w:widowControl/>
      <w:spacing w:line="440" w:lineRule="exact"/>
      <w:ind w:firstLine="200" w:firstLineChars="200"/>
      <w:jc w:val="left"/>
    </w:pPr>
    <w:rPr>
      <w:rFonts w:ascii="宋体" w:hAnsi="Courier New" w:eastAsia="宋体" w:cs="Courier New"/>
      <w:kern w:val="0"/>
      <w:szCs w:val="21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</TotalTime>
  <ScaleCrop>false</ScaleCrop>
  <LinksUpToDate>false</LinksUpToDate>
  <CharactersWithSpaces>0</CharactersWithSpaces>
  <Application>WPS Office_11.8.2.8696_F1E327BC-269C-435d-A152-05C5408002CA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2024-04-23T08:41:00Z</dcterms:created>
  <dc:creator>wenwenze.hc</dc:creator>
  <cp:lastModifiedBy>wenwenze.hc</cp:lastModifiedBy>
  <dcterms:modified xsi:type="dcterms:W3CDTF">2024-04-24T01:15:44Z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2052-11.8.2.8696</vt:lpwstr>
  </property>
</Properties>
</file>