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shd w:val="clear"/>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委托方（甲方）：</w:t>
      </w:r>
      <w:sdt>
        <w:sdt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alias w:val="甲方当事人全称"/>
          <w:tag w:val="甲方当事人全称"/>
          <w:id w:val="147474913"/>
          <w:placeholder>
            <w:docPart w:val="{faa48b19-1341-4494-90ea-c0cf8a909c97}"/>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0"/>
        </w:sdtContent>
      </w:sdt>
    </w:p>
    <w:p>
      <w:pPr>
        <w:keepNext w:val="0"/>
        <w:keepLines w:val="0"/>
        <w:pageBreakBefore w:val="0"/>
        <w:widowControl w:val="0"/>
        <w:shd w:val="clear"/>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住 所 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注册地址"/>
          <w:tag w:val="甲方注册地址"/>
          <w:id w:val="147474805"/>
          <w:placeholder>
            <w:docPart w:val="{ed7f8ee6-e238-49b7-8798-bd59bc501dcd}"/>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
        </w:sdtContent>
      </w:sdt>
    </w:p>
    <w:p>
      <w:pPr>
        <w:keepNext w:val="0"/>
        <w:keepLines w:val="0"/>
        <w:pageBreakBefore w:val="0"/>
        <w:widowControl w:val="0"/>
        <w:shd w:val="clear"/>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法定代表人（负责人）：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法定代表人或负责人"/>
          <w:tag w:val="甲方法定代表人或负责人"/>
          <w:id w:val="147474704"/>
          <w:placeholder>
            <w:docPart w:val="{8d8b6018-fccc-4811-93ee-b4ab352b9b2b}"/>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2"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2"/>
        </w:sdtContent>
      </w:sdt>
    </w:p>
    <w:p>
      <w:pPr>
        <w:keepNext w:val="0"/>
        <w:keepLines w:val="0"/>
        <w:pageBreakBefore w:val="0"/>
        <w:widowControl w:val="0"/>
        <w:shd w:val="clear"/>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开户行：</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开户银行名称"/>
          <w:tag w:val="甲方开户银行名称"/>
          <w:id w:val="147474557"/>
          <w:placeholder>
            <w:docPart w:val="{072b717c-dc9f-48cc-bafc-d14b8cc48722}"/>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3"/>
        </w:sdtContent>
      </w:sdt>
    </w:p>
    <w:p>
      <w:pPr>
        <w:keepNext w:val="0"/>
        <w:keepLines w:val="0"/>
        <w:pageBreakBefore w:val="0"/>
        <w:widowControl w:val="0"/>
        <w:shd w:val="clear"/>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账  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银行账号"/>
          <w:tag w:val="甲方银行账号"/>
          <w:id w:val="147473740"/>
          <w:placeholder>
            <w:docPart w:val="{bce67655-c0f2-4a84-bf27-1b1bf2a0dacf}"/>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4"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4"/>
        </w:sdtContent>
      </w:sdt>
    </w:p>
    <w:p>
      <w:pPr>
        <w:keepNext w:val="0"/>
        <w:keepLines w:val="0"/>
        <w:pageBreakBefore w:val="0"/>
        <w:widowControl w:val="0"/>
        <w:shd w:val="clear"/>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项目联系人：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姓名"/>
          <w:tag w:val="甲方联系人姓名"/>
          <w:id w:val="147473636"/>
          <w:placeholder>
            <w:docPart w:val="{0c88d22d-17f0-4d9a-89a7-997f2e35a005}"/>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
        </w:sdtContent>
      </w:sdt>
    </w:p>
    <w:p>
      <w:pPr>
        <w:keepNext w:val="0"/>
        <w:keepLines w:val="0"/>
        <w:pageBreakBefore w:val="0"/>
        <w:widowControl w:val="0"/>
        <w:shd w:val="clear"/>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通讯地址：</w:t>
      </w:r>
      <w:permStart w:id="6" w:edGrp="everyone"/>
      <w:r>
        <w:rPr>
          <w:rFonts w:hint="default" w:asciiTheme="minorEastAsia" w:hAnsiTheme="minorEastAsia" w:eastAsiaTheme="minorEastAsia" w:cstheme="minorEastAsia"/>
          <w:sz w:val="28"/>
          <w:szCs w:val="28"/>
          <w:u w:val="single"/>
          <w:lang w:val="en-US"/>
        </w:rPr>
        <w:t xml:space="preserve">                                </w:t>
      </w:r>
      <w:permEnd w:id="6"/>
    </w:p>
    <w:p>
      <w:pPr>
        <w:keepNext w:val="0"/>
        <w:keepLines w:val="0"/>
        <w:pageBreakBefore w:val="0"/>
        <w:widowControl w:val="0"/>
        <w:shd w:val="clear"/>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甲方联系人手机"/>
          <w:tag w:val="甲方联系人手机"/>
          <w:id w:val="147473434"/>
          <w:placeholder>
            <w:docPart w:val="{26e200a0-c2d8-418a-9ab5-cfdb8a3572ae}"/>
          </w:placeholder>
          <w:text/>
        </w:sdtPr>
        <w:sdtEnd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sdtEndPr>
        <w:sdtContent>
          <w:permStart w:id="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
        </w:sdtContent>
      </w:sdt>
    </w:p>
    <w:p>
      <w:pPr>
        <w:keepNext w:val="0"/>
        <w:keepLines w:val="0"/>
        <w:pageBreakBefore w:val="0"/>
        <w:widowControl w:val="0"/>
        <w:shd w:val="clear"/>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    话：</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固定电话"/>
          <w:tag w:val="甲方联系人固定电话"/>
          <w:id w:val="147473290"/>
          <w:placeholder>
            <w:docPart w:val="{c00c28d2-b349-4f87-994a-d696f04276c2}"/>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8"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8"/>
        </w:sdtContent>
      </w:sdt>
    </w:p>
    <w:p>
      <w:pPr>
        <w:keepNext w:val="0"/>
        <w:keepLines w:val="0"/>
        <w:pageBreakBefore w:val="0"/>
        <w:widowControl w:val="0"/>
        <w:shd w:val="clear"/>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电子信箱：</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电子邮箱"/>
          <w:tag w:val="甲方联系人电子邮箱"/>
          <w:id w:val="147473169"/>
          <w:placeholder>
            <w:docPart w:val="{87db0d80-24f3-485d-b47f-9120d4ee9ba3}"/>
          </w:placeholder>
          <w:text/>
        </w:sdtPr>
        <w:sdtEnd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sdtEndPr>
        <w:sdtContent>
          <w:permStart w:id="9"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9"/>
        </w:sdtContent>
      </w:sdt>
    </w:p>
    <w:p>
      <w:pPr>
        <w:keepNext w:val="0"/>
        <w:keepLines w:val="0"/>
        <w:pageBreakBefore w:val="0"/>
        <w:widowControl w:val="0"/>
        <w:shd w:val="clear"/>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eastAsia="zh-CN"/>
        </w:rPr>
      </w:pPr>
    </w:p>
    <w:p>
      <w:pPr>
        <w:keepNext w:val="0"/>
        <w:keepLines w:val="0"/>
        <w:pageBreakBefore w:val="0"/>
        <w:widowControl w:val="0"/>
        <w:shd w:val="clear"/>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受托方（乙方）</w:t>
      </w:r>
      <w:r>
        <w:rPr>
          <w:rFonts w:hint="eastAsia" w:asciiTheme="minorEastAsia" w:hAnsiTheme="minorEastAsia" w:eastAsiaTheme="minorEastAsia" w:cstheme="minorEastAsia"/>
          <w:color w:val="auto"/>
          <w:sz w:val="28"/>
          <w:szCs w:val="28"/>
          <w:highlight w:val="none"/>
          <w:shd w:val="clear" w:color="auto" w:fill="auto"/>
        </w:rPr>
        <w:t>：</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当事人全称"/>
          <w:tag w:val="乙方当事人全称"/>
          <w:id w:val="147472829"/>
          <w:placeholder>
            <w:docPart w:val="{32040b28-2f8b-4ab5-a703-1635ac165eb5}"/>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0"/>
        </w:sdtContent>
      </w:sdt>
    </w:p>
    <w:p>
      <w:pPr>
        <w:keepNext w:val="0"/>
        <w:keepLines w:val="0"/>
        <w:pageBreakBefore w:val="0"/>
        <w:widowControl w:val="0"/>
        <w:shd w:val="clear"/>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住 所 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注册地址"/>
          <w:tag w:val="乙方注册地址"/>
          <w:id w:val="147472663"/>
          <w:placeholder>
            <w:docPart w:val="{28a09fa1-b424-4482-baa8-4aaff9371ab3}"/>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1"/>
        </w:sdtContent>
      </w:sdt>
    </w:p>
    <w:p>
      <w:pPr>
        <w:keepNext w:val="0"/>
        <w:keepLines w:val="0"/>
        <w:pageBreakBefore w:val="0"/>
        <w:widowControl w:val="0"/>
        <w:shd w:val="clear"/>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法定代表人（负责人）：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法定代表人或负责人"/>
          <w:tag w:val="乙方法定代表人或负责人"/>
          <w:id w:val="147472581"/>
          <w:placeholder>
            <w:docPart w:val="{6e61c6a4-29a8-4b47-b650-0740da7d1113}"/>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2"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2"/>
        </w:sdtContent>
      </w:sdt>
    </w:p>
    <w:p>
      <w:pPr>
        <w:keepNext w:val="0"/>
        <w:keepLines w:val="0"/>
        <w:pageBreakBefore w:val="0"/>
        <w:widowControl w:val="0"/>
        <w:shd w:val="clear"/>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开户行：</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开户银行名称"/>
          <w:tag w:val="乙方开户银行名称"/>
          <w:id w:val="147472281"/>
          <w:placeholder>
            <w:docPart w:val="{f41850fc-5c80-42a7-852b-f65340398ed9}"/>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3"/>
        </w:sdtContent>
      </w:sdt>
    </w:p>
    <w:p>
      <w:pPr>
        <w:keepNext w:val="0"/>
        <w:keepLines w:val="0"/>
        <w:pageBreakBefore w:val="0"/>
        <w:widowControl w:val="0"/>
        <w:shd w:val="clear"/>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账  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银行账号"/>
          <w:tag w:val="乙方银行账号"/>
          <w:id w:val="147472170"/>
          <w:placeholder>
            <w:docPart w:val="{38f2f386-aa8d-4822-913c-1e580ab87290}"/>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4"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4"/>
        </w:sdtContent>
      </w:sdt>
    </w:p>
    <w:p>
      <w:pPr>
        <w:keepNext w:val="0"/>
        <w:keepLines w:val="0"/>
        <w:pageBreakBefore w:val="0"/>
        <w:widowControl w:val="0"/>
        <w:shd w:val="clear"/>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项目联系人：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姓名"/>
          <w:tag w:val="乙方联系人姓名"/>
          <w:id w:val="147472052"/>
          <w:placeholder>
            <w:docPart w:val="{9685a275-c914-4979-82ac-801d6d0003be}"/>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5"/>
        </w:sdtContent>
      </w:sdt>
    </w:p>
    <w:p>
      <w:pPr>
        <w:keepNext w:val="0"/>
        <w:keepLines w:val="0"/>
        <w:pageBreakBefore w:val="0"/>
        <w:widowControl w:val="0"/>
        <w:shd w:val="clear"/>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通讯地址：</w:t>
      </w:r>
      <w:permStart w:id="16" w:edGrp="everyone"/>
      <w:r>
        <w:rPr>
          <w:rFonts w:hint="default" w:asciiTheme="minorEastAsia" w:hAnsiTheme="minorEastAsia" w:eastAsiaTheme="minorEastAsia" w:cstheme="minorEastAsia"/>
          <w:sz w:val="28"/>
          <w:szCs w:val="28"/>
          <w:u w:val="single"/>
          <w:lang w:val="en-US"/>
        </w:rPr>
        <w:t xml:space="preserve">                                </w:t>
      </w:r>
      <w:permEnd w:id="16"/>
    </w:p>
    <w:p>
      <w:pPr>
        <w:keepNext w:val="0"/>
        <w:keepLines w:val="0"/>
        <w:pageBreakBefore w:val="0"/>
        <w:widowControl w:val="0"/>
        <w:shd w:val="clear"/>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乙方联系人手机"/>
          <w:tag w:val="乙方联系人手机"/>
          <w:id w:val="147471784"/>
          <w:placeholder>
            <w:docPart w:val="{be7cde26-3f68-41a0-918c-710ce6595354}"/>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7"/>
        </w:sdtContent>
      </w:sdt>
    </w:p>
    <w:p>
      <w:pPr>
        <w:keepNext w:val="0"/>
        <w:keepLines w:val="0"/>
        <w:pageBreakBefore w:val="0"/>
        <w:widowControl w:val="0"/>
        <w:shd w:val="clear"/>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电    话：</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固定电话"/>
          <w:tag w:val="乙方联系人固定电话"/>
          <w:id w:val="147471722"/>
          <w:placeholder>
            <w:docPart w:val="{0a296437-fd42-41cd-9002-feaacd95a9b2}"/>
          </w:placeholder>
          <w:text/>
        </w:sdtPr>
        <w:sdtEnd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sdtEndPr>
        <w:sdtContent>
          <w:permStart w:id="18"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8"/>
        </w:sdtContent>
      </w:sdt>
    </w:p>
    <w:p>
      <w:pPr>
        <w:keepNext w:val="0"/>
        <w:keepLines w:val="0"/>
        <w:pageBreakBefore w:val="0"/>
        <w:widowControl w:val="0"/>
        <w:shd w:val="clear"/>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电子信箱：</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电子邮箱"/>
          <w:tag w:val="乙方联系人电子邮箱"/>
          <w:id w:val="147471651"/>
          <w:placeholder>
            <w:docPart w:val="{1bf71403-eec1-4cb8-9a59-4d2d931a5266}"/>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9"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9"/>
        </w:sdtContent>
      </w:sdt>
    </w:p>
    <w:p>
      <w:pPr>
        <w:pageBreakBefore w:val="0"/>
        <w:widowControl/>
        <w:shd w:val="clear"/>
        <w:kinsoku/>
        <w:wordWrap/>
        <w:overflowPunct/>
        <w:topLinePunct w:val="0"/>
        <w:bidi w:val="0"/>
        <w:adjustRightInd/>
        <w:snapToGrid/>
        <w:spacing w:line="360" w:lineRule="auto"/>
        <w:jc w:val="left"/>
        <w:rPr>
          <w:rFonts w:hint="eastAsia" w:asciiTheme="minorEastAsia" w:hAnsiTheme="minorEastAsia" w:eastAsiaTheme="minorEastAsia" w:cstheme="minorEastAsia"/>
          <w:b/>
          <w:color w:val="auto"/>
          <w:sz w:val="28"/>
          <w:szCs w:val="28"/>
          <w:highlight w:val="none"/>
          <w:shd w:val="clear" w:color="auto" w:fill="auto"/>
        </w:rPr>
      </w:pPr>
    </w:p>
    <w:p>
      <w:pPr>
        <w:pageBreakBefore w:val="0"/>
        <w:shd w:val="clear"/>
        <w:kinsoku/>
        <w:wordWrap/>
        <w:overflowPunct/>
        <w:topLinePunct w:val="0"/>
        <w:bidi w:val="0"/>
        <w:adjustRightInd/>
        <w:snapToGrid/>
        <w:spacing w:line="360" w:lineRule="auto"/>
        <w:ind w:firstLine="560" w:firstLineChars="200"/>
        <w:rPr>
          <w:rFonts w:hint="eastAsia" w:ascii="宋体" w:hAnsi="宋体"/>
          <w:sz w:val="28"/>
          <w:szCs w:val="28"/>
          <w:highlight w:val="none"/>
          <w:shd w:val="clear" w:color="auto" w:fill="auto"/>
        </w:rPr>
      </w:pPr>
      <w:r>
        <w:rPr>
          <w:rFonts w:hint="eastAsia" w:ascii="宋体" w:hAnsi="宋体"/>
          <w:sz w:val="28"/>
          <w:szCs w:val="28"/>
          <w:highlight w:val="none"/>
          <w:shd w:val="clear" w:color="auto" w:fill="auto"/>
        </w:rPr>
        <w:t>鉴于甲方工程社会稳定风险评估</w:t>
      </w:r>
      <w:r>
        <w:rPr>
          <w:rFonts w:hint="eastAsia" w:ascii="宋体" w:hAnsi="宋体"/>
          <w:sz w:val="28"/>
          <w:szCs w:val="28"/>
          <w:highlight w:val="none"/>
          <w:shd w:val="clear" w:color="auto" w:fill="auto"/>
          <w:lang w:eastAsia="zh-CN"/>
        </w:rPr>
        <w:t>报告</w:t>
      </w:r>
      <w:r>
        <w:rPr>
          <w:rFonts w:hint="eastAsia" w:ascii="宋体" w:hAnsi="宋体"/>
          <w:sz w:val="28"/>
          <w:szCs w:val="28"/>
          <w:highlight w:val="none"/>
          <w:shd w:val="clear" w:color="auto" w:fill="auto"/>
        </w:rPr>
        <w:t>编制及报批工作需要，甲方委托乙方提供工程社会稳定风险评估</w:t>
      </w:r>
      <w:r>
        <w:rPr>
          <w:rFonts w:hint="eastAsia" w:ascii="宋体" w:hAnsi="宋体"/>
          <w:sz w:val="28"/>
          <w:szCs w:val="28"/>
          <w:highlight w:val="none"/>
          <w:shd w:val="clear" w:color="auto" w:fill="auto"/>
          <w:lang w:eastAsia="zh-CN"/>
        </w:rPr>
        <w:t>报告</w:t>
      </w:r>
      <w:r>
        <w:rPr>
          <w:rFonts w:hint="eastAsia" w:ascii="宋体" w:hAnsi="宋体"/>
          <w:sz w:val="28"/>
          <w:szCs w:val="28"/>
          <w:highlight w:val="none"/>
          <w:shd w:val="clear" w:color="auto" w:fill="auto"/>
        </w:rPr>
        <w:t>编制及报批服务，为此甲乙双方依据《中华人民共和国</w:t>
      </w:r>
      <w:r>
        <w:rPr>
          <w:rFonts w:hint="eastAsia" w:ascii="宋体" w:hAnsi="宋体"/>
          <w:sz w:val="28"/>
          <w:szCs w:val="28"/>
          <w:highlight w:val="none"/>
          <w:shd w:val="clear" w:color="auto" w:fill="auto"/>
          <w:lang w:eastAsia="zh-CN"/>
        </w:rPr>
        <w:t>民法典</w:t>
      </w:r>
      <w:r>
        <w:rPr>
          <w:rFonts w:hint="eastAsia" w:ascii="宋体" w:hAnsi="宋体"/>
          <w:sz w:val="28"/>
          <w:szCs w:val="28"/>
          <w:highlight w:val="none"/>
          <w:shd w:val="clear" w:color="auto" w:fill="auto"/>
        </w:rPr>
        <w:t>》</w:t>
      </w:r>
      <w:r>
        <w:rPr>
          <w:rFonts w:hint="eastAsia" w:eastAsia="仿宋_GB2312"/>
          <w:sz w:val="32"/>
          <w:szCs w:val="32"/>
          <w:highlight w:val="none"/>
          <w:shd w:val="clear" w:color="auto" w:fill="auto"/>
        </w:rPr>
        <w:t>《</w:t>
      </w:r>
      <w:r>
        <w:rPr>
          <w:rFonts w:hint="eastAsia" w:ascii="宋体" w:hAnsi="宋体"/>
          <w:sz w:val="28"/>
          <w:szCs w:val="28"/>
          <w:highlight w:val="none"/>
          <w:shd w:val="clear" w:color="auto" w:fill="auto"/>
        </w:rPr>
        <w:t>国家发展和改革委重大固定资产投资项目社会稳定风险评估暂行办法》等相关法律法规规定，经友好协商一致，签订本合同。</w:t>
      </w:r>
    </w:p>
    <w:p>
      <w:pPr>
        <w:pStyle w:val="2"/>
        <w:ind w:firstLine="560" w:firstLineChars="200"/>
        <w:rPr>
          <w:rFonts w:hint="eastAsia"/>
        </w:rPr>
      </w:pPr>
      <w:r>
        <w:rPr>
          <w:rFonts w:hint="eastAsia" w:ascii="宋体" w:hAnsi="宋体" w:cs="Arial"/>
          <w:sz w:val="28"/>
          <w:szCs w:val="28"/>
          <w:lang w:val="en-US" w:eastAsia="zh-CN"/>
        </w:rPr>
        <w:t>本合同适用于建设工程</w:t>
      </w:r>
      <w:r>
        <w:rPr>
          <w:rFonts w:hint="eastAsia" w:ascii="宋体" w:hAnsi="宋体"/>
          <w:sz w:val="28"/>
          <w:szCs w:val="28"/>
          <w:highlight w:val="none"/>
          <w:shd w:val="clear" w:color="auto" w:fill="auto"/>
        </w:rPr>
        <w:t>社会稳定风险评估</w:t>
      </w:r>
      <w:r>
        <w:rPr>
          <w:rFonts w:hint="eastAsia" w:ascii="宋体" w:hAnsi="宋体" w:cs="Arial"/>
          <w:sz w:val="28"/>
          <w:szCs w:val="28"/>
          <w:lang w:val="en-US" w:eastAsia="zh-CN"/>
        </w:rPr>
        <w:t>专项服务和框架服务，甲乙双方结合实际情况选择适用。</w:t>
      </w:r>
    </w:p>
    <w:p>
      <w:pPr>
        <w:keepNext w:val="0"/>
        <w:keepLines w:val="0"/>
        <w:pageBreakBefore w:val="0"/>
        <w:widowControl w:val="0"/>
        <w:kinsoku/>
        <w:wordWrap/>
        <w:overflowPunct/>
        <w:topLinePunct w:val="0"/>
        <w:bidi w:val="0"/>
        <w:adjustRightInd/>
        <w:snapToGrid/>
        <w:spacing w:line="360" w:lineRule="auto"/>
        <w:ind w:left="0" w:leftChars="0" w:right="0" w:rightChars="0" w:firstLine="562"/>
        <w:rPr>
          <w:rFonts w:hint="eastAsia" w:ascii="黑体" w:hAnsi="黑体" w:eastAsia="黑体"/>
          <w:sz w:val="28"/>
          <w:szCs w:val="28"/>
          <w:lang w:eastAsia="zh-CN"/>
        </w:rPr>
      </w:pPr>
      <w:r>
        <w:rPr>
          <w:rFonts w:hint="eastAsia" w:ascii="黑体" w:hAnsi="黑体" w:eastAsia="黑体" w:cs="宋体"/>
          <w:color w:val="auto"/>
          <w:sz w:val="28"/>
          <w:szCs w:val="28"/>
          <w:lang w:val="zh-CN"/>
        </w:rPr>
        <w:t>1.</w:t>
      </w:r>
      <w:r>
        <w:rPr>
          <w:rFonts w:hint="eastAsia" w:ascii="黑体" w:hAnsi="黑体" w:eastAsia="黑体"/>
          <w:sz w:val="28"/>
          <w:szCs w:val="28"/>
        </w:rPr>
        <w:t>工程项目</w:t>
      </w:r>
      <w:r>
        <w:rPr>
          <w:rFonts w:hint="eastAsia" w:ascii="黑体" w:hAnsi="黑体" w:eastAsia="黑体"/>
          <w:sz w:val="28"/>
          <w:szCs w:val="28"/>
          <w:lang w:val="en-US" w:eastAsia="zh-CN"/>
        </w:rPr>
        <w:t>情况</w:t>
      </w:r>
    </w:p>
    <w:p>
      <w:pPr>
        <w:keepNext w:val="0"/>
        <w:keepLines w:val="0"/>
        <w:pageBreakBefore w:val="0"/>
        <w:widowControl w:val="0"/>
        <w:kinsoku/>
        <w:wordWrap/>
        <w:overflowPunct/>
        <w:topLinePunct w:val="0"/>
        <w:autoSpaceDE/>
        <w:autoSpaceDN/>
        <w:bidi w:val="0"/>
        <w:snapToGrid/>
        <w:spacing w:line="360" w:lineRule="auto"/>
        <w:ind w:firstLine="560" w:firstLineChars="200"/>
        <w:jc w:val="left"/>
        <w:textAlignment w:val="auto"/>
        <w:rPr>
          <w:rFonts w:hint="default" w:ascii="宋体" w:hAnsi="宋体"/>
          <w:color w:val="auto"/>
          <w:sz w:val="28"/>
          <w:szCs w:val="28"/>
          <w:highlight w:val="none"/>
          <w:lang w:val="en-US" w:eastAsia="zh-CN"/>
        </w:rPr>
      </w:pPr>
      <w:r>
        <w:rPr>
          <w:rFonts w:hint="eastAsia" w:ascii="宋体" w:hAnsi="宋体"/>
          <w:color w:val="auto"/>
          <w:sz w:val="28"/>
          <w:szCs w:val="28"/>
          <w:highlight w:val="none"/>
          <w:lang w:val="en-US" w:eastAsia="zh-CN"/>
        </w:rPr>
        <w:t>本合同项下的建设工程项目情况，双方同意按以下第</w:t>
      </w:r>
      <w:sdt>
        <w:sdtPr>
          <w:rPr>
            <w:rFonts w:hint="eastAsia" w:ascii="宋体" w:hAnsi="宋体" w:eastAsia="宋体" w:cs="Times New Roman"/>
            <w:color w:val="auto"/>
            <w:kern w:val="2"/>
            <w:sz w:val="28"/>
            <w:szCs w:val="28"/>
            <w:highlight w:val="none"/>
            <w:lang w:val="en-US" w:eastAsia="zh-CN" w:bidi="ar-SA"/>
          </w:rPr>
          <w:id w:val="147458687"/>
          <w:placeholder>
            <w:docPart w:val="{c2212867-2c21-46cf-95b7-bf8445546136}"/>
          </w:placeholder>
        </w:sdtPr>
        <w:sdtEndPr>
          <w:rPr>
            <w:rFonts w:hint="default" w:ascii="宋体" w:hAnsi="宋体" w:eastAsia="宋体" w:cs="Times New Roman"/>
            <w:color w:val="auto"/>
            <w:kern w:val="2"/>
            <w:sz w:val="28"/>
            <w:szCs w:val="28"/>
            <w:highlight w:val="none"/>
            <w:u w:val="single"/>
            <w:lang w:val="en-US" w:eastAsia="zh-CN" w:bidi="ar-SA"/>
          </w:rPr>
        </w:sdtEndPr>
        <w:sdtContent>
          <w:sdt>
            <w:sdtPr>
              <w:rPr>
                <w:rFonts w:hint="eastAsia" w:ascii="宋体" w:hAnsi="宋体" w:eastAsia="宋体" w:cs="Times New Roman"/>
                <w:color w:val="auto"/>
                <w:kern w:val="2"/>
                <w:sz w:val="28"/>
                <w:szCs w:val="28"/>
                <w:highlight w:val="none"/>
                <w:lang w:val="en-US" w:eastAsia="zh-CN" w:bidi="ar-SA"/>
              </w:rPr>
              <w:alias w:val="请选择一项"/>
              <w:tag w:val="工程基本情况类型选择"/>
              <w:id w:val="147458609"/>
              <w:placeholder>
                <w:docPart w:val="{4a872a8c-15a5-461e-a4c3-a82b0190210e}"/>
              </w:placeholder>
              <w:comboBox>
                <w:listItem w:displayText="1.1" w:value="1.1"/>
                <w:listItem w:displayText="1.2" w:value="1.2"/>
              </w:comboBox>
            </w:sdtPr>
            <w:sdtEndPr>
              <w:rPr>
                <w:rFonts w:hint="default" w:ascii="宋体" w:hAnsi="宋体" w:eastAsia="宋体" w:cs="Times New Roman"/>
                <w:color w:val="auto"/>
                <w:kern w:val="2"/>
                <w:sz w:val="28"/>
                <w:szCs w:val="28"/>
                <w:highlight w:val="none"/>
                <w:u w:val="single"/>
                <w:lang w:val="en-US" w:eastAsia="zh-CN" w:bidi="ar-SA"/>
              </w:rPr>
            </w:sdtEndPr>
            <w:sdtContent>
              <w:permStart w:id="20" w:edGrp="everyone"/>
              <w:r>
                <w:rPr>
                  <w:rFonts w:hint="default" w:ascii="宋体" w:hAnsi="宋体"/>
                  <w:color w:val="auto"/>
                  <w:sz w:val="28"/>
                  <w:szCs w:val="28"/>
                  <w:highlight w:val="none"/>
                  <w:u w:val="single"/>
                  <w:lang w:val="en-US" w:eastAsia="zh-CN"/>
                </w:rPr>
                <w:t xml:space="preserve">    </w:t>
              </w:r>
              <w:permEnd w:id="20"/>
            </w:sdtContent>
          </w:sdt>
        </w:sdtContent>
      </w:sdt>
      <w:r>
        <w:rPr>
          <w:rFonts w:hint="eastAsia" w:ascii="宋体" w:hAnsi="宋体"/>
          <w:color w:val="auto"/>
          <w:sz w:val="28"/>
          <w:szCs w:val="28"/>
          <w:highlight w:val="none"/>
          <w:lang w:val="en-US" w:eastAsia="zh-CN"/>
        </w:rPr>
        <w:t>款内容确定：</w:t>
      </w:r>
    </w:p>
    <w:p>
      <w:pPr>
        <w:keepNext w:val="0"/>
        <w:keepLines w:val="0"/>
        <w:pageBreakBefore w:val="0"/>
        <w:widowControl w:val="0"/>
        <w:kinsoku/>
        <w:wordWrap/>
        <w:overflowPunct/>
        <w:topLinePunct w:val="0"/>
        <w:autoSpaceDE/>
        <w:autoSpaceDN/>
        <w:bidi w:val="0"/>
        <w:snapToGrid/>
        <w:spacing w:line="360" w:lineRule="auto"/>
        <w:ind w:firstLine="562" w:firstLineChars="200"/>
        <w:jc w:val="left"/>
        <w:textAlignment w:val="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1.1</w:t>
      </w:r>
      <w:r>
        <w:rPr>
          <w:rFonts w:hint="eastAsia" w:ascii="宋体" w:hAnsi="宋体" w:eastAsia="宋体" w:cs="宋体"/>
          <w:b/>
          <w:bCs/>
          <w:sz w:val="28"/>
          <w:szCs w:val="28"/>
          <w:highlight w:val="none"/>
          <w:shd w:val="clear" w:color="auto" w:fill="auto"/>
        </w:rPr>
        <w:t>社会稳定风险评估</w:t>
      </w:r>
      <w:r>
        <w:rPr>
          <w:rFonts w:hint="eastAsia" w:ascii="宋体" w:hAnsi="宋体" w:eastAsia="宋体" w:cs="宋体"/>
          <w:b/>
          <w:bCs/>
          <w:sz w:val="28"/>
          <w:szCs w:val="28"/>
          <w:lang w:val="en-US" w:eastAsia="zh-CN"/>
        </w:rPr>
        <w:t>专项服务</w:t>
      </w:r>
    </w:p>
    <w:p>
      <w:pPr>
        <w:keepNext w:val="0"/>
        <w:keepLines w:val="0"/>
        <w:pageBreakBefore w:val="0"/>
        <w:widowControl w:val="0"/>
        <w:kinsoku/>
        <w:wordWrap/>
        <w:overflowPunct/>
        <w:topLinePunct w:val="0"/>
        <w:autoSpaceDE/>
        <w:autoSpaceDN/>
        <w:bidi w:val="0"/>
        <w:adjustRightInd w:val="0"/>
        <w:snapToGrid/>
        <w:ind w:firstLine="560" w:firstLineChars="200"/>
        <w:textAlignment w:val="baseline"/>
        <w:rPr>
          <w:rFonts w:ascii="宋体" w:hAnsi="宋体"/>
          <w:color w:val="auto"/>
          <w:sz w:val="28"/>
          <w:szCs w:val="28"/>
        </w:rPr>
      </w:pPr>
      <w:r>
        <w:rPr>
          <w:rFonts w:hint="eastAsia" w:ascii="宋体" w:hAnsi="宋体"/>
          <w:color w:val="auto"/>
          <w:sz w:val="28"/>
          <w:szCs w:val="28"/>
        </w:rPr>
        <w:t>1.</w:t>
      </w:r>
      <w:r>
        <w:rPr>
          <w:rFonts w:hint="eastAsia" w:ascii="宋体" w:hAnsi="宋体"/>
          <w:color w:val="auto"/>
          <w:sz w:val="28"/>
          <w:szCs w:val="28"/>
          <w:lang w:val="en-US" w:eastAsia="zh-CN"/>
        </w:rPr>
        <w:t>1.</w:t>
      </w:r>
      <w:r>
        <w:rPr>
          <w:rFonts w:hint="eastAsia" w:ascii="宋体" w:hAnsi="宋体"/>
          <w:color w:val="auto"/>
          <w:sz w:val="28"/>
          <w:szCs w:val="28"/>
        </w:rPr>
        <w:t>1工程项目名称与地点:</w:t>
      </w:r>
      <w:sdt>
        <w:sdtPr>
          <w:rPr>
            <w:rFonts w:hint="eastAsia" w:ascii="宋体" w:hAnsi="宋体" w:eastAsia="宋体" w:cs="Times New Roman"/>
            <w:color w:val="auto"/>
            <w:sz w:val="28"/>
            <w:szCs w:val="28"/>
            <w:lang w:val="en-US" w:eastAsia="zh-CN" w:bidi="ar-SA"/>
          </w:rPr>
          <w:alias w:val="建议与立项信息保持一致"/>
          <w:id w:val="147479453"/>
          <w:placeholder>
            <w:docPart w:val="{ba9660f6-d712-43a2-95a9-c2dec6445b50}"/>
          </w:placeholder>
        </w:sdtPr>
        <w:sdtEndPr>
          <w:rPr>
            <w:rFonts w:hint="eastAsia" w:asciiTheme="minorEastAsia" w:hAnsiTheme="minorEastAsia" w:eastAsiaTheme="minorEastAsia" w:cstheme="minorEastAsia"/>
            <w:color w:val="auto"/>
            <w:sz w:val="28"/>
            <w:szCs w:val="28"/>
            <w:u w:val="single"/>
            <w:lang w:val="en-US" w:eastAsia="zh-CN" w:bidi="ar-SA"/>
          </w:rPr>
        </w:sdtEndPr>
        <w:sdtContent>
          <w:permStart w:id="21" w:edGrp="everyone"/>
          <w:r>
            <w:rPr>
              <w:rFonts w:hint="eastAsia" w:asciiTheme="minorEastAsia" w:hAnsiTheme="minorEastAsia" w:eastAsiaTheme="minorEastAsia" w:cstheme="minorEastAsia"/>
              <w:color w:val="auto"/>
              <w:sz w:val="28"/>
              <w:szCs w:val="28"/>
              <w:u w:val="single"/>
              <w:lang w:val="en-US" w:eastAsia="zh-CN"/>
            </w:rPr>
            <w:t xml:space="preserve">      </w:t>
          </w:r>
          <w:permEnd w:id="21"/>
        </w:sdtContent>
      </w:sdt>
    </w:p>
    <w:p>
      <w:pPr>
        <w:keepNext w:val="0"/>
        <w:keepLines w:val="0"/>
        <w:pageBreakBefore w:val="0"/>
        <w:widowControl w:val="0"/>
        <w:kinsoku/>
        <w:wordWrap/>
        <w:overflowPunct/>
        <w:topLinePunct w:val="0"/>
        <w:autoSpaceDE/>
        <w:autoSpaceDN/>
        <w:bidi w:val="0"/>
        <w:snapToGrid/>
        <w:spacing w:line="360" w:lineRule="auto"/>
        <w:ind w:firstLine="560" w:firstLineChars="200"/>
        <w:jc w:val="left"/>
        <w:textAlignment w:val="auto"/>
        <w:rPr>
          <w:rFonts w:hint="eastAsia" w:asciiTheme="minorEastAsia" w:hAnsiTheme="minorEastAsia" w:eastAsiaTheme="minorEastAsia" w:cstheme="minorEastAsia"/>
          <w:color w:val="auto"/>
          <w:sz w:val="28"/>
          <w:szCs w:val="28"/>
          <w:u w:val="single"/>
          <w:lang w:val="en-US" w:eastAsia="zh-CN" w:bidi="ar-SA"/>
        </w:rPr>
      </w:pPr>
      <w:r>
        <w:rPr>
          <w:rFonts w:hint="eastAsia" w:ascii="宋体" w:hAnsi="宋体"/>
          <w:color w:val="auto"/>
          <w:sz w:val="28"/>
          <w:szCs w:val="28"/>
        </w:rPr>
        <w:t>1.</w:t>
      </w:r>
      <w:r>
        <w:rPr>
          <w:rFonts w:hint="eastAsia" w:ascii="宋体" w:hAnsi="宋体"/>
          <w:color w:val="auto"/>
          <w:sz w:val="28"/>
          <w:szCs w:val="28"/>
          <w:lang w:val="en-US" w:eastAsia="zh-CN"/>
        </w:rPr>
        <w:t>1.</w:t>
      </w:r>
      <w:r>
        <w:rPr>
          <w:rFonts w:hint="eastAsia" w:ascii="宋体" w:hAnsi="宋体"/>
          <w:color w:val="auto"/>
          <w:sz w:val="28"/>
          <w:szCs w:val="28"/>
        </w:rPr>
        <w:t>2工程项目概况:</w:t>
      </w:r>
      <w:sdt>
        <w:sdtPr>
          <w:rPr>
            <w:rFonts w:hint="eastAsia" w:ascii="宋体" w:hAnsi="宋体" w:eastAsia="宋体" w:cs="Times New Roman"/>
            <w:color w:val="auto"/>
            <w:sz w:val="28"/>
            <w:szCs w:val="28"/>
            <w:lang w:val="en-US" w:eastAsia="zh-CN" w:bidi="ar-SA"/>
          </w:rPr>
          <w:alias w:val="建议与立项信息保持一致"/>
          <w:id w:val="147479453"/>
          <w:placeholder>
            <w:docPart w:val="{9e06d56d-538e-4adc-a583-84af17b1ee56}"/>
          </w:placeholder>
        </w:sdtPr>
        <w:sdtEndPr>
          <w:rPr>
            <w:rFonts w:hint="eastAsia" w:asciiTheme="minorEastAsia" w:hAnsiTheme="minorEastAsia" w:eastAsiaTheme="minorEastAsia" w:cstheme="minorEastAsia"/>
            <w:color w:val="auto"/>
            <w:sz w:val="28"/>
            <w:szCs w:val="28"/>
            <w:u w:val="single"/>
            <w:lang w:val="en-US" w:eastAsia="zh-CN" w:bidi="ar-SA"/>
          </w:rPr>
        </w:sdtEndPr>
        <w:sdtContent>
          <w:permStart w:id="22" w:edGrp="everyone"/>
          <w:r>
            <w:rPr>
              <w:rFonts w:hint="eastAsia" w:asciiTheme="minorEastAsia" w:hAnsiTheme="minorEastAsia" w:eastAsiaTheme="minorEastAsia" w:cstheme="minorEastAsia"/>
              <w:color w:val="auto"/>
              <w:sz w:val="28"/>
              <w:szCs w:val="28"/>
              <w:u w:val="single"/>
              <w:lang w:val="en-US" w:eastAsia="zh-CN"/>
            </w:rPr>
            <w:t xml:space="preserve">      </w:t>
          </w:r>
          <w:permEnd w:id="22"/>
        </w:sdtContent>
      </w:sdt>
    </w:p>
    <w:p>
      <w:pPr>
        <w:keepNext w:val="0"/>
        <w:keepLines w:val="0"/>
        <w:pageBreakBefore w:val="0"/>
        <w:widowControl w:val="0"/>
        <w:kinsoku/>
        <w:wordWrap/>
        <w:overflowPunct/>
        <w:topLinePunct w:val="0"/>
        <w:autoSpaceDE/>
        <w:autoSpaceDN/>
        <w:bidi w:val="0"/>
        <w:snapToGrid/>
        <w:spacing w:line="360" w:lineRule="auto"/>
        <w:ind w:firstLine="562" w:firstLineChars="200"/>
        <w:jc w:val="left"/>
        <w:textAlignment w:val="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rPr>
        <w:t>1.</w:t>
      </w:r>
      <w:r>
        <w:rPr>
          <w:rFonts w:hint="eastAsia" w:ascii="宋体" w:hAnsi="宋体" w:eastAsia="宋体" w:cs="宋体"/>
          <w:b/>
          <w:bCs/>
          <w:color w:val="auto"/>
          <w:sz w:val="28"/>
          <w:szCs w:val="28"/>
          <w:highlight w:val="none"/>
          <w:lang w:val="en-US"/>
        </w:rPr>
        <w:t>2</w:t>
      </w:r>
      <w:r>
        <w:rPr>
          <w:rFonts w:hint="eastAsia" w:ascii="宋体" w:hAnsi="宋体" w:eastAsia="宋体" w:cs="宋体"/>
          <w:b/>
          <w:bCs/>
          <w:sz w:val="28"/>
          <w:szCs w:val="28"/>
          <w:highlight w:val="none"/>
          <w:shd w:val="clear" w:color="auto" w:fill="auto"/>
        </w:rPr>
        <w:t>社会稳定风险评估</w:t>
      </w:r>
      <w:r>
        <w:rPr>
          <w:rFonts w:hint="eastAsia" w:ascii="宋体" w:hAnsi="宋体" w:eastAsia="宋体" w:cs="宋体"/>
          <w:b/>
          <w:bCs/>
          <w:sz w:val="28"/>
          <w:szCs w:val="28"/>
          <w:lang w:val="en-US" w:eastAsia="zh-CN"/>
        </w:rPr>
        <w:t>框架服务</w:t>
      </w:r>
    </w:p>
    <w:p>
      <w:pPr>
        <w:keepNext w:val="0"/>
        <w:keepLines w:val="0"/>
        <w:pageBreakBefore w:val="0"/>
        <w:widowControl w:val="0"/>
        <w:kinsoku/>
        <w:wordWrap/>
        <w:overflowPunct/>
        <w:topLinePunct w:val="0"/>
        <w:bidi w:val="0"/>
        <w:adjustRightInd/>
        <w:snapToGrid/>
        <w:spacing w:line="360" w:lineRule="auto"/>
        <w:ind w:left="0" w:leftChars="0" w:right="0" w:rightChars="0" w:firstLine="562"/>
        <w:rPr>
          <w:rFonts w:ascii="宋体" w:hAnsi="宋体"/>
          <w:sz w:val="28"/>
          <w:szCs w:val="28"/>
        </w:rPr>
      </w:pPr>
      <w:r>
        <w:rPr>
          <w:rFonts w:hint="eastAsia" w:ascii="宋体" w:hAnsi="宋体"/>
          <w:sz w:val="28"/>
          <w:szCs w:val="28"/>
        </w:rPr>
        <w:t>1.</w:t>
      </w:r>
      <w:r>
        <w:rPr>
          <w:rFonts w:hint="eastAsia" w:ascii="宋体" w:hAnsi="宋体"/>
          <w:sz w:val="28"/>
          <w:szCs w:val="28"/>
          <w:lang w:val="en-US" w:eastAsia="zh-CN"/>
        </w:rPr>
        <w:t>2.</w:t>
      </w:r>
      <w:r>
        <w:rPr>
          <w:rFonts w:hint="eastAsia" w:ascii="宋体" w:hAnsi="宋体"/>
          <w:sz w:val="28"/>
          <w:szCs w:val="28"/>
        </w:rPr>
        <w:t>1甲方委托乙方进行</w:t>
      </w:r>
      <w:r>
        <w:rPr>
          <w:rFonts w:hint="eastAsia" w:ascii="宋体" w:hAnsi="宋体"/>
          <w:sz w:val="28"/>
          <w:szCs w:val="28"/>
          <w:highlight w:val="none"/>
          <w:shd w:val="clear" w:color="auto" w:fill="auto"/>
        </w:rPr>
        <w:t>社会稳定风险评估</w:t>
      </w:r>
      <w:r>
        <w:rPr>
          <w:rFonts w:hint="eastAsia" w:ascii="宋体" w:hAnsi="宋体"/>
          <w:sz w:val="28"/>
          <w:szCs w:val="28"/>
        </w:rPr>
        <w:t>的工程项目范围为：甲方自</w:t>
      </w:r>
      <w:sdt>
        <w:sdtPr>
          <w:rPr>
            <w:rFonts w:hint="eastAsia" w:ascii="宋体" w:hAnsi="宋体" w:eastAsia="宋体" w:cs="宋体"/>
            <w:color w:val="auto"/>
            <w:kern w:val="2"/>
            <w:sz w:val="28"/>
            <w:szCs w:val="36"/>
            <w:highlight w:val="none"/>
            <w:lang w:val="en-US" w:eastAsia="zh-CN" w:bidi="ar-SA"/>
          </w:rPr>
          <w:alias w:val="履行开始时间不应早于合同签订之日"/>
          <w:tag w:val="履行开始时间"/>
          <w:id w:val="147458093"/>
          <w:placeholder>
            <w:docPart w:val="{6e44fcfb-e249-46f6-bbdc-fa9300b94421}"/>
          </w:placeholder>
          <w:date>
            <w:dateFormat w:val="yyyy'年'M'月'd'日'"/>
            <w:lid w:val="zh-CN"/>
            <w:storeMappedDataAs w:val="datetime"/>
            <w:calendar w:val="gregorian"/>
          </w:date>
        </w:sdtPr>
        <w:sdtEndPr>
          <w:rPr>
            <w:rFonts w:hint="eastAsia" w:ascii="宋体" w:hAnsi="宋体" w:eastAsia="宋体" w:cs="宋体"/>
            <w:color w:val="auto"/>
            <w:kern w:val="2"/>
            <w:sz w:val="28"/>
            <w:szCs w:val="36"/>
            <w:highlight w:val="none"/>
            <w:u w:val="none"/>
            <w:lang w:val="en-US" w:eastAsia="zh-CN" w:bidi="ar-SA"/>
          </w:rPr>
        </w:sdtEndPr>
        <w:sdtContent>
          <w:permStart w:id="23" w:edGrp="everyone"/>
          <w:r>
            <w:rPr>
              <w:rFonts w:hint="eastAsia" w:ascii="宋体" w:hAnsi="宋体" w:eastAsia="宋体" w:cs="宋体"/>
              <w:color w:val="auto"/>
              <w:kern w:val="2"/>
              <w:sz w:val="28"/>
              <w:szCs w:val="36"/>
              <w:highlight w:val="none"/>
              <w:u w:val="single"/>
              <w:lang w:val="en-US" w:eastAsia="zh-CN" w:bidi="ar-SA"/>
            </w:rPr>
            <w:t xml:space="preserve">    年  月  日</w:t>
          </w:r>
          <w:permEnd w:id="23"/>
        </w:sdtContent>
      </w:sdt>
      <w:r>
        <w:rPr>
          <w:rFonts w:hint="eastAsia" w:ascii="宋体" w:hAnsi="宋体"/>
          <w:sz w:val="28"/>
          <w:szCs w:val="28"/>
        </w:rPr>
        <w:t>起至</w:t>
      </w:r>
      <w:sdt>
        <w:sdtPr>
          <w:rPr>
            <w:rFonts w:hint="eastAsia" w:ascii="宋体" w:hAnsi="宋体" w:eastAsia="宋体" w:cs="宋体"/>
            <w:color w:val="auto"/>
            <w:kern w:val="2"/>
            <w:sz w:val="28"/>
            <w:szCs w:val="36"/>
            <w:highlight w:val="none"/>
            <w:lang w:val="en-US" w:eastAsia="zh-CN" w:bidi="ar-SA"/>
          </w:rPr>
          <w:alias w:val="请选择具体日期或填写期间"/>
          <w:tag w:val="履行结束时间"/>
          <w:id w:val="147458093"/>
          <w:placeholder>
            <w:docPart w:val="{c3dfe19d-ce11-4ead-bc78-ae00c5bc64c3}"/>
          </w:placeholder>
          <w:date>
            <w:dateFormat w:val="yyyy'年'M'月'd'日'"/>
            <w:lid w:val="zh-CN"/>
            <w:storeMappedDataAs w:val="datetime"/>
            <w:calendar w:val="gregorian"/>
          </w:date>
        </w:sdtPr>
        <w:sdtEndPr>
          <w:rPr>
            <w:rFonts w:hint="eastAsia" w:ascii="宋体" w:hAnsi="宋体" w:eastAsia="宋体" w:cs="宋体"/>
            <w:color w:val="auto"/>
            <w:kern w:val="2"/>
            <w:sz w:val="28"/>
            <w:szCs w:val="36"/>
            <w:highlight w:val="none"/>
            <w:u w:val="single"/>
            <w:lang w:val="en-US" w:eastAsia="zh-CN" w:bidi="ar-SA"/>
          </w:rPr>
        </w:sdtEndPr>
        <w:sdtContent>
          <w:permStart w:id="24" w:edGrp="everyone"/>
          <w:r>
            <w:rPr>
              <w:rFonts w:hint="eastAsia" w:ascii="宋体" w:hAnsi="宋体" w:eastAsia="宋体" w:cs="宋体"/>
              <w:color w:val="auto"/>
              <w:kern w:val="2"/>
              <w:sz w:val="28"/>
              <w:szCs w:val="36"/>
              <w:highlight w:val="none"/>
              <w:u w:val="single"/>
              <w:lang w:val="en-US" w:eastAsia="zh-CN" w:bidi="ar-SA"/>
            </w:rPr>
            <w:t xml:space="preserve">    年  月  日</w:t>
          </w:r>
          <w:permEnd w:id="24"/>
        </w:sdtContent>
      </w:sdt>
      <w:r>
        <w:rPr>
          <w:rFonts w:hint="eastAsia" w:ascii="宋体" w:hAnsi="宋体"/>
          <w:sz w:val="28"/>
          <w:szCs w:val="28"/>
        </w:rPr>
        <w:t>止的</w:t>
      </w:r>
      <w:sdt>
        <w:sdtPr>
          <w:rPr>
            <w:rFonts w:hint="eastAsia" w:ascii="宋体" w:hAnsi="宋体" w:eastAsia="宋体" w:cs="Times New Roman"/>
            <w:color w:val="auto"/>
            <w:sz w:val="28"/>
            <w:szCs w:val="28"/>
            <w:lang w:val="en-US" w:eastAsia="zh-CN" w:bidi="ar-SA"/>
          </w:rPr>
          <w:alias w:val="建议与立项信息保持一致"/>
          <w:id w:val="147479453"/>
          <w:placeholder>
            <w:docPart w:val="{1303d339-0536-4028-96d5-2f62600fc805}"/>
          </w:placeholder>
        </w:sdtPr>
        <w:sdtEndPr>
          <w:rPr>
            <w:rFonts w:hint="eastAsia" w:asciiTheme="minorEastAsia" w:hAnsiTheme="minorEastAsia" w:eastAsiaTheme="minorEastAsia" w:cstheme="minorEastAsia"/>
            <w:color w:val="auto"/>
            <w:sz w:val="28"/>
            <w:szCs w:val="28"/>
            <w:u w:val="single"/>
            <w:lang w:val="en-US" w:eastAsia="zh-CN" w:bidi="ar-SA"/>
          </w:rPr>
        </w:sdtEndPr>
        <w:sdtContent>
          <w:permStart w:id="25" w:edGrp="everyone"/>
          <w:r>
            <w:rPr>
              <w:rFonts w:hint="eastAsia" w:asciiTheme="minorEastAsia" w:hAnsiTheme="minorEastAsia" w:eastAsiaTheme="minorEastAsia" w:cstheme="minorEastAsia"/>
              <w:color w:val="auto"/>
              <w:sz w:val="28"/>
              <w:szCs w:val="28"/>
              <w:u w:val="single"/>
              <w:lang w:val="en-US" w:eastAsia="zh-CN"/>
            </w:rPr>
            <w:t xml:space="preserve">      </w:t>
          </w:r>
          <w:permEnd w:id="25"/>
        </w:sdtContent>
      </w:sdt>
      <w:r>
        <w:rPr>
          <w:rFonts w:hint="eastAsia" w:ascii="宋体" w:hAnsi="宋体"/>
          <w:sz w:val="28"/>
          <w:szCs w:val="28"/>
        </w:rPr>
        <w:t>工程项目。</w:t>
      </w:r>
    </w:p>
    <w:p>
      <w:pPr>
        <w:keepNext w:val="0"/>
        <w:keepLines w:val="0"/>
        <w:pageBreakBefore w:val="0"/>
        <w:widowControl w:val="0"/>
        <w:kinsoku/>
        <w:wordWrap/>
        <w:overflowPunct/>
        <w:topLinePunct w:val="0"/>
        <w:bidi w:val="0"/>
        <w:adjustRightInd/>
        <w:snapToGrid/>
        <w:spacing w:line="360" w:lineRule="auto"/>
        <w:ind w:left="0" w:leftChars="0" w:right="0" w:rightChars="0" w:firstLine="562"/>
        <w:rPr>
          <w:rFonts w:hint="eastAsia" w:ascii="宋体" w:hAnsi="宋体"/>
          <w:sz w:val="28"/>
          <w:szCs w:val="28"/>
        </w:rPr>
      </w:pPr>
      <w:r>
        <w:rPr>
          <w:rFonts w:hint="eastAsia" w:ascii="宋体" w:hAnsi="宋体"/>
          <w:sz w:val="28"/>
          <w:szCs w:val="28"/>
        </w:rPr>
        <w:t>1.</w:t>
      </w:r>
      <w:r>
        <w:rPr>
          <w:rFonts w:hint="eastAsia" w:ascii="宋体" w:hAnsi="宋体"/>
          <w:sz w:val="28"/>
          <w:szCs w:val="28"/>
          <w:lang w:val="en-US" w:eastAsia="zh-CN"/>
        </w:rPr>
        <w:t>2.</w:t>
      </w:r>
      <w:r>
        <w:rPr>
          <w:rFonts w:hint="eastAsia" w:ascii="宋体" w:hAnsi="宋体"/>
          <w:sz w:val="28"/>
          <w:szCs w:val="28"/>
        </w:rPr>
        <w:t>2具体单项工程项目的</w:t>
      </w:r>
      <w:r>
        <w:rPr>
          <w:rFonts w:hint="eastAsia" w:ascii="宋体" w:hAnsi="宋体"/>
          <w:sz w:val="28"/>
          <w:szCs w:val="28"/>
          <w:highlight w:val="none"/>
          <w:shd w:val="clear" w:color="auto" w:fill="auto"/>
        </w:rPr>
        <w:t>社会稳定风险评估</w:t>
      </w:r>
      <w:r>
        <w:rPr>
          <w:rFonts w:hint="eastAsia" w:ascii="宋体" w:hAnsi="宋体"/>
          <w:sz w:val="28"/>
          <w:szCs w:val="28"/>
        </w:rPr>
        <w:t>，由甲方出具</w:t>
      </w:r>
      <w:permStart w:id="26" w:edGrp="everyone"/>
      <w:r>
        <w:rPr>
          <w:rFonts w:hint="eastAsia" w:ascii="宋体" w:hAnsi="宋体"/>
          <w:sz w:val="28"/>
          <w:szCs w:val="28"/>
        </w:rPr>
        <w:t>《</w:t>
      </w:r>
      <w:r>
        <w:rPr>
          <w:rFonts w:hint="eastAsia" w:ascii="宋体" w:hAnsi="宋体"/>
          <w:sz w:val="28"/>
          <w:szCs w:val="28"/>
          <w:highlight w:val="none"/>
          <w:shd w:val="clear" w:color="auto" w:fill="auto"/>
        </w:rPr>
        <w:t>社会稳定风险评估</w:t>
      </w:r>
      <w:r>
        <w:rPr>
          <w:rFonts w:hint="eastAsia" w:ascii="宋体" w:hAnsi="宋体"/>
          <w:sz w:val="28"/>
          <w:szCs w:val="28"/>
        </w:rPr>
        <w:t>委托函》</w:t>
      </w:r>
      <w:r>
        <w:rPr>
          <w:rFonts w:hint="eastAsia" w:ascii="宋体" w:hAnsi="宋体"/>
          <w:sz w:val="28"/>
          <w:szCs w:val="28"/>
          <w:u w:val="single"/>
        </w:rPr>
        <w:t>（以下简称《委托函》，参考格式见附件1）</w:t>
      </w:r>
      <w:permEnd w:id="26"/>
      <w:r>
        <w:rPr>
          <w:rFonts w:hint="eastAsia" w:ascii="宋体" w:hAnsi="宋体"/>
          <w:sz w:val="28"/>
          <w:szCs w:val="28"/>
        </w:rPr>
        <w:t>确定。</w:t>
      </w:r>
      <w:r>
        <w:rPr>
          <w:rFonts w:hint="eastAsia"/>
          <w:color w:val="auto"/>
          <w:sz w:val="28"/>
          <w:szCs w:val="28"/>
          <w:highlight w:val="none"/>
          <w:lang w:eastAsia="zh-CN"/>
        </w:rPr>
        <w:t>《</w:t>
      </w:r>
      <w:r>
        <w:rPr>
          <w:rFonts w:hint="eastAsia"/>
          <w:color w:val="auto"/>
          <w:sz w:val="28"/>
          <w:szCs w:val="28"/>
          <w:highlight w:val="none"/>
          <w:lang w:val="en-US" w:eastAsia="zh-CN"/>
        </w:rPr>
        <w:t>委托函》的签发时间须在</w:t>
      </w:r>
      <w:r>
        <w:rPr>
          <w:rFonts w:hint="eastAsia" w:ascii="宋体" w:hAnsi="宋体" w:cs="Times New Roman"/>
          <w:color w:val="auto"/>
          <w:kern w:val="2"/>
          <w:sz w:val="28"/>
          <w:szCs w:val="28"/>
          <w:highlight w:val="none"/>
          <w:lang w:val="en-US" w:eastAsia="zh-CN" w:bidi="ar-SA"/>
        </w:rPr>
        <w:t>第</w:t>
      </w:r>
      <w:r>
        <w:rPr>
          <w:rFonts w:hint="default" w:ascii="宋体" w:hAnsi="宋体" w:cs="Times New Roman"/>
          <w:color w:val="auto"/>
          <w:kern w:val="2"/>
          <w:sz w:val="28"/>
          <w:szCs w:val="28"/>
          <w:highlight w:val="none"/>
          <w:lang w:val="en-US" w:eastAsia="zh-CN" w:bidi="ar-SA"/>
        </w:rPr>
        <w:t>1.2.1</w:t>
      </w:r>
      <w:r>
        <w:rPr>
          <w:rFonts w:hint="eastAsia" w:ascii="宋体" w:hAnsi="宋体" w:cs="Times New Roman"/>
          <w:color w:val="auto"/>
          <w:kern w:val="2"/>
          <w:sz w:val="28"/>
          <w:szCs w:val="28"/>
          <w:highlight w:val="none"/>
          <w:lang w:val="en-US" w:eastAsia="zh-CN" w:bidi="ar-SA"/>
        </w:rPr>
        <w:t>项约定的框架</w:t>
      </w:r>
      <w:r>
        <w:rPr>
          <w:rFonts w:hint="eastAsia"/>
          <w:color w:val="auto"/>
          <w:sz w:val="28"/>
          <w:szCs w:val="28"/>
          <w:highlight w:val="none"/>
          <w:lang w:val="en-US" w:eastAsia="zh-CN"/>
        </w:rPr>
        <w:t>期间内，超期签发的</w:t>
      </w:r>
      <w:r>
        <w:rPr>
          <w:rFonts w:hint="eastAsia"/>
          <w:color w:val="auto"/>
          <w:sz w:val="28"/>
          <w:szCs w:val="28"/>
          <w:highlight w:val="none"/>
          <w:lang w:eastAsia="zh-CN"/>
        </w:rPr>
        <w:t>《</w:t>
      </w:r>
      <w:r>
        <w:rPr>
          <w:rFonts w:hint="eastAsia"/>
          <w:color w:val="auto"/>
          <w:sz w:val="28"/>
          <w:szCs w:val="28"/>
          <w:highlight w:val="none"/>
          <w:lang w:val="en-US" w:eastAsia="zh-CN"/>
        </w:rPr>
        <w:t>委托函》无效。</w:t>
      </w:r>
    </w:p>
    <w:p>
      <w:pPr>
        <w:pStyle w:val="9"/>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sz w:val="28"/>
          <w:szCs w:val="28"/>
          <w:highlight w:val="none"/>
          <w:shd w:val="clear" w:color="auto" w:fill="auto"/>
        </w:rPr>
      </w:pPr>
      <w:r>
        <w:rPr>
          <w:rFonts w:hint="eastAsia" w:ascii="黑体" w:hAnsi="黑体" w:eastAsia="黑体" w:cs="宋体"/>
          <w:color w:val="auto"/>
          <w:sz w:val="28"/>
          <w:szCs w:val="28"/>
          <w:lang w:val="zh-CN"/>
        </w:rPr>
        <w:t>2.乙方服务内容</w:t>
      </w:r>
    </w:p>
    <w:p>
      <w:pPr>
        <w:pageBreakBefore w:val="0"/>
        <w:shd w:val="clear"/>
        <w:kinsoku/>
        <w:wordWrap/>
        <w:overflowPunct/>
        <w:topLinePunct w:val="0"/>
        <w:bidi w:val="0"/>
        <w:adjustRightInd/>
        <w:snapToGrid/>
        <w:spacing w:line="360" w:lineRule="auto"/>
        <w:ind w:firstLine="560" w:firstLineChars="200"/>
        <w:rPr>
          <w:rFonts w:ascii="宋体" w:hAnsi="宋体"/>
          <w:sz w:val="28"/>
          <w:szCs w:val="28"/>
          <w:highlight w:val="none"/>
          <w:shd w:val="clear" w:color="auto" w:fill="auto"/>
        </w:rPr>
      </w:pPr>
      <w:r>
        <w:rPr>
          <w:rFonts w:hint="eastAsia" w:ascii="宋体" w:hAnsi="宋体"/>
          <w:sz w:val="28"/>
          <w:szCs w:val="28"/>
          <w:highlight w:val="none"/>
          <w:shd w:val="clear" w:color="auto" w:fill="auto"/>
        </w:rPr>
        <w:t>2.</w:t>
      </w:r>
      <w:r>
        <w:rPr>
          <w:rFonts w:hint="eastAsia" w:ascii="宋体" w:hAnsi="宋体"/>
          <w:sz w:val="28"/>
          <w:szCs w:val="28"/>
          <w:highlight w:val="none"/>
          <w:shd w:val="clear" w:color="auto" w:fill="auto"/>
          <w:lang w:val="en-US" w:eastAsia="zh-CN"/>
        </w:rPr>
        <w:t>1</w:t>
      </w:r>
      <w:r>
        <w:rPr>
          <w:rFonts w:hint="eastAsia" w:ascii="宋体" w:hAnsi="宋体"/>
          <w:sz w:val="28"/>
          <w:szCs w:val="28"/>
          <w:highlight w:val="none"/>
          <w:shd w:val="clear" w:color="auto" w:fill="auto"/>
        </w:rPr>
        <w:t>社会稳定风险评估报告编制及报批</w:t>
      </w:r>
    </w:p>
    <w:p>
      <w:pPr>
        <w:pageBreakBefore w:val="0"/>
        <w:shd w:val="clear"/>
        <w:kinsoku/>
        <w:wordWrap/>
        <w:overflowPunct/>
        <w:topLinePunct w:val="0"/>
        <w:bidi w:val="0"/>
        <w:adjustRightInd/>
        <w:snapToGrid/>
        <w:spacing w:line="360" w:lineRule="auto"/>
        <w:ind w:firstLine="560" w:firstLineChars="200"/>
        <w:rPr>
          <w:rFonts w:hint="eastAsia" w:ascii="宋体" w:hAnsi="宋体"/>
          <w:sz w:val="28"/>
          <w:szCs w:val="28"/>
          <w:highlight w:val="none"/>
          <w:shd w:val="clear" w:color="auto" w:fill="auto"/>
        </w:rPr>
      </w:pPr>
      <w:r>
        <w:rPr>
          <w:rFonts w:ascii="宋体" w:hAnsi="宋体"/>
          <w:sz w:val="28"/>
          <w:szCs w:val="28"/>
          <w:highlight w:val="none"/>
          <w:shd w:val="clear" w:color="auto" w:fill="auto"/>
        </w:rPr>
        <w:t>2.</w:t>
      </w:r>
      <w:r>
        <w:rPr>
          <w:rFonts w:hint="eastAsia" w:ascii="宋体" w:hAnsi="宋体"/>
          <w:sz w:val="28"/>
          <w:szCs w:val="28"/>
          <w:highlight w:val="none"/>
          <w:shd w:val="clear" w:color="auto" w:fill="auto"/>
          <w:lang w:val="en-US" w:eastAsia="zh-CN"/>
        </w:rPr>
        <w:t>1</w:t>
      </w:r>
      <w:r>
        <w:rPr>
          <w:rFonts w:hint="eastAsia" w:ascii="宋体" w:hAnsi="宋体"/>
          <w:sz w:val="28"/>
          <w:szCs w:val="28"/>
          <w:highlight w:val="none"/>
          <w:shd w:val="clear" w:color="auto" w:fill="auto"/>
        </w:rPr>
        <w:t>.1</w:t>
      </w:r>
      <w:r>
        <w:rPr>
          <w:rFonts w:ascii="宋体" w:hAnsi="宋体"/>
          <w:sz w:val="28"/>
          <w:szCs w:val="28"/>
          <w:highlight w:val="none"/>
          <w:shd w:val="clear" w:color="auto" w:fill="auto"/>
        </w:rPr>
        <w:t>对本合同项下工程进行现场调研，收集</w:t>
      </w:r>
      <w:r>
        <w:rPr>
          <w:rFonts w:hint="eastAsia" w:ascii="宋体" w:hAnsi="宋体"/>
          <w:sz w:val="28"/>
          <w:szCs w:val="28"/>
          <w:highlight w:val="none"/>
          <w:shd w:val="clear" w:color="auto" w:fill="auto"/>
        </w:rPr>
        <w:t>和审阅相关</w:t>
      </w:r>
      <w:r>
        <w:rPr>
          <w:rFonts w:ascii="宋体" w:hAnsi="宋体"/>
          <w:sz w:val="28"/>
          <w:szCs w:val="28"/>
          <w:highlight w:val="none"/>
          <w:shd w:val="clear" w:color="auto" w:fill="auto"/>
        </w:rPr>
        <w:t>资料</w:t>
      </w:r>
      <w:r>
        <w:rPr>
          <w:rFonts w:hint="eastAsia" w:ascii="宋体" w:hAnsi="宋体"/>
          <w:sz w:val="28"/>
          <w:szCs w:val="28"/>
          <w:highlight w:val="none"/>
          <w:shd w:val="clear" w:color="auto" w:fill="auto"/>
        </w:rPr>
        <w:t>，并向拟建设项目影响的相关群众开展</w:t>
      </w:r>
      <w:r>
        <w:rPr>
          <w:rFonts w:hint="eastAsia" w:ascii="宋体" w:hAnsi="宋体"/>
          <w:sz w:val="28"/>
          <w:szCs w:val="28"/>
          <w:highlight w:val="none"/>
          <w:shd w:val="clear" w:color="auto" w:fill="auto"/>
          <w:lang w:val="en-US" w:eastAsia="zh-CN"/>
        </w:rPr>
        <w:t>民意</w:t>
      </w:r>
      <w:r>
        <w:rPr>
          <w:rFonts w:hint="eastAsia" w:ascii="宋体" w:hAnsi="宋体"/>
          <w:sz w:val="28"/>
          <w:szCs w:val="28"/>
          <w:highlight w:val="none"/>
          <w:shd w:val="clear" w:color="auto" w:fill="auto"/>
        </w:rPr>
        <w:t>调查，确保收集意见的真实性和全面性。</w:t>
      </w:r>
    </w:p>
    <w:p>
      <w:pPr>
        <w:pageBreakBefore w:val="0"/>
        <w:shd w:val="clear"/>
        <w:kinsoku/>
        <w:wordWrap/>
        <w:overflowPunct/>
        <w:topLinePunct w:val="0"/>
        <w:bidi w:val="0"/>
        <w:adjustRightInd/>
        <w:snapToGrid/>
        <w:spacing w:line="360" w:lineRule="auto"/>
        <w:ind w:firstLine="560" w:firstLineChars="200"/>
        <w:rPr>
          <w:rFonts w:hint="eastAsia" w:ascii="宋体" w:hAnsi="宋体"/>
          <w:sz w:val="28"/>
          <w:szCs w:val="28"/>
          <w:highlight w:val="none"/>
          <w:shd w:val="clear" w:color="auto" w:fill="auto"/>
        </w:rPr>
      </w:pPr>
      <w:r>
        <w:rPr>
          <w:rFonts w:hint="eastAsia" w:ascii="宋体" w:hAnsi="宋体"/>
          <w:sz w:val="28"/>
          <w:szCs w:val="28"/>
          <w:highlight w:val="none"/>
          <w:shd w:val="clear" w:color="auto" w:fill="auto"/>
        </w:rPr>
        <w:t>2.</w:t>
      </w:r>
      <w:r>
        <w:rPr>
          <w:rFonts w:hint="eastAsia" w:ascii="宋体" w:hAnsi="宋体"/>
          <w:sz w:val="28"/>
          <w:szCs w:val="28"/>
          <w:highlight w:val="none"/>
          <w:shd w:val="clear" w:color="auto" w:fill="auto"/>
          <w:lang w:val="en-US" w:eastAsia="zh-CN"/>
        </w:rPr>
        <w:t>1</w:t>
      </w:r>
      <w:r>
        <w:rPr>
          <w:rFonts w:hint="eastAsia" w:ascii="宋体" w:hAnsi="宋体"/>
          <w:sz w:val="28"/>
          <w:szCs w:val="28"/>
          <w:highlight w:val="none"/>
          <w:shd w:val="clear" w:color="auto" w:fill="auto"/>
        </w:rPr>
        <w:t>.2完成社会风险稳定性评估报告编制，且报告满足相关行政主管部门审批要求，并取得正式批复。</w:t>
      </w:r>
    </w:p>
    <w:p>
      <w:pPr>
        <w:pageBreakBefore w:val="0"/>
        <w:shd w:val="clear"/>
        <w:kinsoku/>
        <w:wordWrap/>
        <w:overflowPunct/>
        <w:topLinePunct w:val="0"/>
        <w:bidi w:val="0"/>
        <w:adjustRightInd/>
        <w:snapToGrid/>
        <w:spacing w:line="360" w:lineRule="auto"/>
        <w:ind w:firstLine="560" w:firstLineChars="200"/>
        <w:rPr>
          <w:rFonts w:ascii="宋体" w:hAnsi="宋体"/>
          <w:sz w:val="28"/>
          <w:szCs w:val="28"/>
          <w:highlight w:val="none"/>
          <w:shd w:val="clear" w:color="auto" w:fill="auto"/>
        </w:rPr>
      </w:pPr>
      <w:r>
        <w:rPr>
          <w:rFonts w:hint="eastAsia" w:ascii="宋体" w:hAnsi="宋体"/>
          <w:sz w:val="28"/>
          <w:szCs w:val="28"/>
          <w:highlight w:val="none"/>
          <w:shd w:val="clear" w:color="auto" w:fill="auto"/>
        </w:rPr>
        <w:t>2.</w:t>
      </w:r>
      <w:r>
        <w:rPr>
          <w:rFonts w:hint="eastAsia" w:ascii="宋体" w:hAnsi="宋体"/>
          <w:sz w:val="28"/>
          <w:szCs w:val="28"/>
          <w:highlight w:val="none"/>
          <w:shd w:val="clear" w:color="auto" w:fill="auto"/>
          <w:lang w:val="en-US" w:eastAsia="zh-CN"/>
        </w:rPr>
        <w:t>1</w:t>
      </w:r>
      <w:r>
        <w:rPr>
          <w:rFonts w:hint="eastAsia" w:ascii="宋体" w:hAnsi="宋体"/>
          <w:sz w:val="28"/>
          <w:szCs w:val="28"/>
          <w:highlight w:val="none"/>
          <w:shd w:val="clear" w:color="auto" w:fill="auto"/>
        </w:rPr>
        <w:t>.3</w:t>
      </w:r>
      <w:r>
        <w:rPr>
          <w:rFonts w:ascii="宋体" w:hAnsi="宋体"/>
          <w:sz w:val="28"/>
          <w:szCs w:val="28"/>
          <w:highlight w:val="none"/>
          <w:shd w:val="clear" w:color="auto" w:fill="auto"/>
        </w:rPr>
        <w:t>负责完成取得项目</w:t>
      </w:r>
      <w:r>
        <w:rPr>
          <w:rFonts w:hint="eastAsia" w:ascii="宋体" w:hAnsi="宋体"/>
          <w:sz w:val="28"/>
          <w:szCs w:val="28"/>
          <w:highlight w:val="none"/>
          <w:shd w:val="clear" w:color="auto" w:fill="auto"/>
        </w:rPr>
        <w:t>社会风险稳定性评估报告</w:t>
      </w:r>
      <w:r>
        <w:rPr>
          <w:rFonts w:ascii="宋体" w:hAnsi="宋体"/>
          <w:sz w:val="28"/>
          <w:szCs w:val="28"/>
          <w:highlight w:val="none"/>
          <w:shd w:val="clear" w:color="auto" w:fill="auto"/>
        </w:rPr>
        <w:t>最终批复过程涉及的所有相关工作。</w:t>
      </w:r>
    </w:p>
    <w:p>
      <w:pPr>
        <w:pageBreakBefore w:val="0"/>
        <w:shd w:val="clear"/>
        <w:kinsoku/>
        <w:wordWrap/>
        <w:overflowPunct/>
        <w:topLinePunct w:val="0"/>
        <w:bidi w:val="0"/>
        <w:adjustRightInd/>
        <w:snapToGrid/>
        <w:spacing w:line="360" w:lineRule="auto"/>
        <w:ind w:firstLine="560" w:firstLineChars="200"/>
        <w:rPr>
          <w:rFonts w:hint="eastAsia" w:ascii="宋体" w:hAnsi="宋体"/>
          <w:sz w:val="28"/>
          <w:szCs w:val="28"/>
          <w:highlight w:val="none"/>
          <w:shd w:val="clear" w:color="auto" w:fill="auto"/>
        </w:rPr>
      </w:pPr>
      <w:r>
        <w:rPr>
          <w:rFonts w:ascii="宋体" w:hAnsi="宋体"/>
          <w:sz w:val="28"/>
          <w:szCs w:val="28"/>
          <w:highlight w:val="none"/>
          <w:shd w:val="clear" w:color="auto" w:fill="auto"/>
        </w:rPr>
        <w:t>2.</w:t>
      </w:r>
      <w:r>
        <w:rPr>
          <w:rFonts w:hint="eastAsia" w:ascii="宋体" w:hAnsi="宋体"/>
          <w:sz w:val="28"/>
          <w:szCs w:val="28"/>
          <w:highlight w:val="none"/>
          <w:shd w:val="clear" w:color="auto" w:fill="auto"/>
          <w:lang w:val="en-US" w:eastAsia="zh-CN"/>
        </w:rPr>
        <w:t>1</w:t>
      </w:r>
      <w:r>
        <w:rPr>
          <w:rFonts w:hint="eastAsia" w:ascii="宋体" w:hAnsi="宋体"/>
          <w:sz w:val="28"/>
          <w:szCs w:val="28"/>
          <w:highlight w:val="none"/>
          <w:shd w:val="clear" w:color="auto" w:fill="auto"/>
        </w:rPr>
        <w:t>.4合同期内向甲方提供涉及建设项目社会风险稳定性评估技术咨询服务。</w:t>
      </w:r>
    </w:p>
    <w:p>
      <w:pPr>
        <w:pageBreakBefore w:val="0"/>
        <w:shd w:val="clear"/>
        <w:kinsoku/>
        <w:wordWrap/>
        <w:overflowPunct/>
        <w:topLinePunct w:val="0"/>
        <w:bidi w:val="0"/>
        <w:adjustRightInd/>
        <w:snapToGrid/>
        <w:spacing w:line="360" w:lineRule="auto"/>
        <w:ind w:firstLine="560" w:firstLineChars="200"/>
        <w:rPr>
          <w:rFonts w:hint="eastAsia" w:ascii="宋体" w:hAnsi="宋体"/>
          <w:sz w:val="28"/>
          <w:szCs w:val="28"/>
          <w:highlight w:val="none"/>
          <w:shd w:val="clear" w:color="auto" w:fill="auto"/>
        </w:rPr>
      </w:pPr>
      <w:r>
        <w:rPr>
          <w:rFonts w:hint="eastAsia" w:ascii="宋体" w:hAnsi="宋体"/>
          <w:sz w:val="28"/>
          <w:szCs w:val="28"/>
          <w:highlight w:val="none"/>
          <w:shd w:val="clear" w:color="auto" w:fill="auto"/>
        </w:rPr>
        <w:t>2.</w:t>
      </w:r>
      <w:r>
        <w:rPr>
          <w:rFonts w:hint="eastAsia" w:ascii="宋体" w:hAnsi="宋体"/>
          <w:sz w:val="28"/>
          <w:szCs w:val="28"/>
          <w:highlight w:val="none"/>
          <w:shd w:val="clear" w:color="auto" w:fill="auto"/>
          <w:lang w:val="en-US" w:eastAsia="zh-CN"/>
        </w:rPr>
        <w:t>1</w:t>
      </w:r>
      <w:r>
        <w:rPr>
          <w:rFonts w:hint="eastAsia" w:ascii="宋体" w:hAnsi="宋体"/>
          <w:sz w:val="28"/>
          <w:szCs w:val="28"/>
          <w:highlight w:val="none"/>
          <w:shd w:val="clear" w:color="auto" w:fill="auto"/>
        </w:rPr>
        <w:t>.5合同项目范围内单个项目如不涉及社会稳定风险评估，不安排该项工作。</w:t>
      </w:r>
    </w:p>
    <w:p>
      <w:pPr>
        <w:pageBreakBefore w:val="0"/>
        <w:shd w:val="clear"/>
        <w:kinsoku/>
        <w:wordWrap/>
        <w:overflowPunct/>
        <w:topLinePunct w:val="0"/>
        <w:bidi w:val="0"/>
        <w:adjustRightInd/>
        <w:snapToGrid/>
        <w:spacing w:line="360" w:lineRule="auto"/>
        <w:ind w:firstLine="560" w:firstLineChars="200"/>
        <w:rPr>
          <w:rFonts w:hint="eastAsia" w:ascii="宋体" w:hAnsi="宋体"/>
          <w:sz w:val="28"/>
          <w:szCs w:val="28"/>
          <w:highlight w:val="none"/>
          <w:shd w:val="clear" w:color="auto" w:fill="auto"/>
        </w:rPr>
      </w:pPr>
      <w:r>
        <w:rPr>
          <w:rFonts w:hint="eastAsia" w:ascii="宋体" w:hAnsi="宋体"/>
          <w:sz w:val="28"/>
          <w:szCs w:val="28"/>
          <w:highlight w:val="none"/>
          <w:shd w:val="clear" w:color="auto" w:fill="auto"/>
        </w:rPr>
        <w:t>2.1.6在完成项目社会稳定性评估后，若同一项目建设方案发生重大变动，或其他原因需重新社会稳定性评估，乙方须无偿对项目重新办理社会稳定性评估手续。</w:t>
      </w:r>
    </w:p>
    <w:p>
      <w:pPr>
        <w:pageBreakBefore w:val="0"/>
        <w:shd w:val="clear"/>
        <w:kinsoku/>
        <w:wordWrap/>
        <w:overflowPunct/>
        <w:topLinePunct w:val="0"/>
        <w:bidi w:val="0"/>
        <w:adjustRightInd/>
        <w:snapToGrid/>
        <w:spacing w:line="360" w:lineRule="auto"/>
        <w:ind w:firstLine="560" w:firstLineChars="200"/>
        <w:jc w:val="left"/>
        <w:textAlignment w:val="baseline"/>
        <w:rPr>
          <w:rFonts w:hint="eastAsia" w:ascii="宋体" w:hAnsi="宋体" w:eastAsia="宋体" w:cs="宋体"/>
          <w:sz w:val="28"/>
          <w:szCs w:val="28"/>
          <w:highlight w:val="none"/>
          <w:shd w:val="clear" w:color="auto" w:fill="auto"/>
        </w:rPr>
      </w:pPr>
      <w:r>
        <w:rPr>
          <w:rFonts w:hint="eastAsia" w:ascii="宋体" w:hAnsi="宋体" w:eastAsia="宋体" w:cs="宋体"/>
          <w:sz w:val="28"/>
          <w:szCs w:val="28"/>
          <w:highlight w:val="none"/>
          <w:shd w:val="clear" w:color="auto" w:fill="auto"/>
        </w:rPr>
        <w:t>2.</w:t>
      </w:r>
      <w:r>
        <w:rPr>
          <w:rFonts w:hint="eastAsia" w:ascii="宋体" w:hAnsi="宋体" w:eastAsia="宋体" w:cs="宋体"/>
          <w:sz w:val="28"/>
          <w:szCs w:val="28"/>
          <w:highlight w:val="none"/>
          <w:shd w:val="clear" w:color="auto" w:fill="auto"/>
          <w:lang w:val="en-US" w:eastAsia="zh-CN"/>
        </w:rPr>
        <w:t>2</w:t>
      </w:r>
      <w:r>
        <w:rPr>
          <w:rFonts w:hint="eastAsia" w:ascii="宋体" w:hAnsi="宋体" w:eastAsia="宋体" w:cs="宋体"/>
          <w:sz w:val="28"/>
          <w:szCs w:val="28"/>
          <w:highlight w:val="none"/>
          <w:shd w:val="clear" w:color="auto" w:fill="auto"/>
        </w:rPr>
        <w:t>其他：</w:t>
      </w:r>
      <w:sdt>
        <w:sdtPr>
          <w:rPr>
            <w:rFonts w:hint="eastAsia" w:ascii="宋体" w:hAnsi="宋体" w:eastAsia="宋体" w:cs="宋体"/>
            <w:color w:val="auto"/>
            <w:kern w:val="2"/>
            <w:sz w:val="28"/>
            <w:szCs w:val="28"/>
            <w:highlight w:val="none"/>
            <w:u w:val="none"/>
            <w:lang w:val="en-US" w:eastAsia="zh-CN" w:bidi="ar-SA"/>
          </w:rPr>
          <w:alias w:val="不填其他的，请划“/”"/>
          <w:id w:val="147472127"/>
          <w:placeholder>
            <w:docPart w:val="{52260b12-7faa-4e99-a607-0b53d7e58577}"/>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27" w:edGrp="everyone"/>
          <w:r>
            <w:rPr>
              <w:rFonts w:hint="eastAsia" w:ascii="宋体" w:hAnsi="宋体" w:eastAsia="宋体" w:cs="宋体"/>
              <w:color w:val="auto"/>
              <w:sz w:val="28"/>
              <w:szCs w:val="28"/>
              <w:highlight w:val="none"/>
              <w:u w:val="single"/>
              <w:lang w:val="en-US" w:eastAsia="zh-CN"/>
            </w:rPr>
            <w:t xml:space="preserve">     </w:t>
          </w:r>
          <w:permEnd w:id="27"/>
        </w:sdtContent>
      </w:sdt>
    </w:p>
    <w:p>
      <w:pPr>
        <w:pageBreakBefore w:val="0"/>
        <w:shd w:val="clear"/>
        <w:kinsoku/>
        <w:wordWrap/>
        <w:overflowPunct/>
        <w:topLinePunct w:val="0"/>
        <w:bidi w:val="0"/>
        <w:adjustRightInd/>
        <w:snapToGrid/>
        <w:spacing w:line="360" w:lineRule="auto"/>
        <w:ind w:firstLine="560" w:firstLineChars="200"/>
        <w:rPr>
          <w:rFonts w:hint="eastAsia" w:ascii="宋体" w:hAnsi="宋体" w:eastAsia="黑体"/>
          <w:sz w:val="28"/>
          <w:szCs w:val="28"/>
          <w:highlight w:val="none"/>
          <w:u w:val="single"/>
          <w:shd w:val="clear" w:color="auto" w:fill="auto"/>
        </w:rPr>
      </w:pPr>
      <w:r>
        <w:rPr>
          <w:rFonts w:hint="eastAsia" w:ascii="黑体" w:hAnsi="黑体" w:eastAsia="黑体"/>
          <w:sz w:val="28"/>
          <w:szCs w:val="28"/>
          <w:highlight w:val="none"/>
          <w:shd w:val="clear" w:color="auto" w:fill="auto"/>
        </w:rPr>
        <w:t>3.工程社会稳定风险评估编制及报批服务依据</w:t>
      </w:r>
    </w:p>
    <w:p>
      <w:pPr>
        <w:pageBreakBefore w:val="0"/>
        <w:shd w:val="clear"/>
        <w:kinsoku/>
        <w:wordWrap/>
        <w:overflowPunct/>
        <w:topLinePunct w:val="0"/>
        <w:bidi w:val="0"/>
        <w:adjustRightInd/>
        <w:snapToGrid/>
        <w:spacing w:line="360" w:lineRule="auto"/>
        <w:ind w:firstLine="560" w:firstLineChars="200"/>
        <w:rPr>
          <w:rFonts w:hint="eastAsia" w:ascii="宋体" w:hAnsi="宋体"/>
          <w:sz w:val="28"/>
          <w:szCs w:val="28"/>
          <w:highlight w:val="none"/>
          <w:shd w:val="clear" w:color="auto" w:fill="auto"/>
        </w:rPr>
      </w:pPr>
      <w:r>
        <w:rPr>
          <w:rFonts w:hint="eastAsia" w:ascii="宋体" w:hAnsi="宋体"/>
          <w:sz w:val="28"/>
          <w:szCs w:val="28"/>
          <w:highlight w:val="none"/>
          <w:shd w:val="clear" w:color="auto" w:fill="auto"/>
        </w:rPr>
        <w:t>3.1</w:t>
      </w:r>
      <w:r>
        <w:rPr>
          <w:rFonts w:ascii="宋体" w:hAnsi="宋体"/>
          <w:sz w:val="28"/>
          <w:szCs w:val="28"/>
          <w:highlight w:val="none"/>
          <w:shd w:val="clear" w:color="auto" w:fill="auto"/>
        </w:rPr>
        <w:t>国家有关</w:t>
      </w:r>
      <w:r>
        <w:rPr>
          <w:rFonts w:hint="eastAsia" w:ascii="宋体" w:hAnsi="宋体"/>
          <w:sz w:val="28"/>
          <w:szCs w:val="28"/>
          <w:highlight w:val="none"/>
          <w:shd w:val="clear" w:color="auto" w:fill="auto"/>
        </w:rPr>
        <w:t>项目建设社会稳定风险评估编制及报批</w:t>
      </w:r>
      <w:r>
        <w:rPr>
          <w:rFonts w:ascii="宋体" w:hAnsi="宋体"/>
          <w:sz w:val="28"/>
          <w:szCs w:val="28"/>
          <w:highlight w:val="none"/>
          <w:shd w:val="clear" w:color="auto" w:fill="auto"/>
        </w:rPr>
        <w:t>的法律、行政法规和规章。</w:t>
      </w:r>
    </w:p>
    <w:p>
      <w:pPr>
        <w:pageBreakBefore w:val="0"/>
        <w:shd w:val="clear"/>
        <w:kinsoku/>
        <w:wordWrap/>
        <w:overflowPunct/>
        <w:topLinePunct w:val="0"/>
        <w:bidi w:val="0"/>
        <w:adjustRightInd/>
        <w:snapToGrid/>
        <w:spacing w:line="360" w:lineRule="auto"/>
        <w:ind w:firstLine="560" w:firstLineChars="200"/>
        <w:rPr>
          <w:rFonts w:hint="eastAsia" w:ascii="宋体" w:hAnsi="宋体"/>
          <w:sz w:val="28"/>
          <w:szCs w:val="28"/>
          <w:highlight w:val="none"/>
          <w:shd w:val="clear" w:color="auto" w:fill="auto"/>
        </w:rPr>
      </w:pPr>
      <w:r>
        <w:rPr>
          <w:rFonts w:ascii="宋体" w:hAnsi="宋体"/>
          <w:sz w:val="28"/>
          <w:szCs w:val="28"/>
          <w:highlight w:val="none"/>
          <w:shd w:val="clear" w:color="auto" w:fill="auto"/>
        </w:rPr>
        <w:t>3.2甲方招标/采购文件、乙方投标/报价文件、中标文件/成交文件</w:t>
      </w:r>
      <w:r>
        <w:rPr>
          <w:rFonts w:hint="eastAsia" w:ascii="宋体" w:hAnsi="宋体"/>
          <w:sz w:val="28"/>
          <w:szCs w:val="28"/>
          <w:highlight w:val="none"/>
          <w:shd w:val="clear" w:color="auto" w:fill="auto"/>
          <w:lang w:val="en-US" w:eastAsia="zh-CN"/>
        </w:rPr>
        <w:t>等</w:t>
      </w:r>
      <w:r>
        <w:rPr>
          <w:rFonts w:ascii="宋体" w:hAnsi="宋体"/>
          <w:sz w:val="28"/>
          <w:szCs w:val="28"/>
          <w:highlight w:val="none"/>
          <w:shd w:val="clear" w:color="auto" w:fill="auto"/>
        </w:rPr>
        <w:t>。</w:t>
      </w:r>
    </w:p>
    <w:p>
      <w:pPr>
        <w:pageBreakBefore w:val="0"/>
        <w:shd w:val="clear"/>
        <w:kinsoku/>
        <w:wordWrap/>
        <w:overflowPunct/>
        <w:topLinePunct w:val="0"/>
        <w:bidi w:val="0"/>
        <w:adjustRightInd/>
        <w:snapToGrid/>
        <w:spacing w:line="360" w:lineRule="auto"/>
        <w:ind w:firstLine="560" w:firstLineChars="200"/>
        <w:rPr>
          <w:rFonts w:hint="eastAsia" w:ascii="宋体" w:hAnsi="宋体" w:eastAsiaTheme="minorEastAsia"/>
          <w:sz w:val="28"/>
          <w:szCs w:val="28"/>
          <w:highlight w:val="none"/>
          <w:shd w:val="clear" w:color="auto" w:fill="auto"/>
          <w:lang w:eastAsia="zh-CN"/>
        </w:rPr>
      </w:pPr>
      <w:r>
        <w:rPr>
          <w:rFonts w:ascii="宋体" w:hAnsi="宋体"/>
          <w:sz w:val="28"/>
          <w:szCs w:val="28"/>
          <w:highlight w:val="none"/>
          <w:shd w:val="clear" w:color="auto" w:fill="auto"/>
        </w:rPr>
        <w:t>3.3国家和电力行业标准</w:t>
      </w:r>
      <w:r>
        <w:rPr>
          <w:rFonts w:hint="eastAsia" w:ascii="宋体" w:hAnsi="宋体"/>
          <w:sz w:val="28"/>
          <w:szCs w:val="28"/>
          <w:highlight w:val="none"/>
          <w:shd w:val="clear" w:color="auto" w:fill="auto"/>
          <w:lang w:eastAsia="zh-CN"/>
        </w:rPr>
        <w:t>：</w:t>
      </w:r>
      <w:permStart w:id="28" w:edGrp="everyone"/>
      <w:r>
        <w:rPr>
          <w:rFonts w:hint="eastAsia" w:asciiTheme="minorEastAsia" w:hAnsiTheme="minorEastAsia" w:eastAsiaTheme="minorEastAsia" w:cstheme="minorEastAsia"/>
          <w:color w:val="auto"/>
          <w:sz w:val="28"/>
          <w:szCs w:val="28"/>
          <w:u w:val="single"/>
          <w:lang w:val="en-US" w:eastAsia="zh-CN"/>
        </w:rPr>
        <w:t xml:space="preserve">      </w:t>
      </w:r>
      <w:permEnd w:id="28"/>
    </w:p>
    <w:p>
      <w:pPr>
        <w:pageBreakBefore w:val="0"/>
        <w:shd w:val="clear"/>
        <w:kinsoku/>
        <w:wordWrap/>
        <w:overflowPunct/>
        <w:topLinePunct w:val="0"/>
        <w:bidi w:val="0"/>
        <w:adjustRightInd/>
        <w:snapToGrid/>
        <w:spacing w:line="360" w:lineRule="auto"/>
        <w:ind w:firstLine="560" w:firstLineChars="200"/>
        <w:rPr>
          <w:rFonts w:hint="eastAsia" w:ascii="宋体" w:hAnsi="宋体" w:eastAsiaTheme="minorEastAsia"/>
          <w:sz w:val="28"/>
          <w:szCs w:val="28"/>
          <w:highlight w:val="none"/>
          <w:shd w:val="clear" w:color="auto" w:fill="auto"/>
          <w:lang w:eastAsia="zh-CN"/>
        </w:rPr>
      </w:pPr>
      <w:r>
        <w:rPr>
          <w:rFonts w:ascii="宋体" w:hAnsi="宋体"/>
          <w:sz w:val="28"/>
          <w:szCs w:val="28"/>
          <w:highlight w:val="none"/>
          <w:shd w:val="clear" w:color="auto" w:fill="auto"/>
        </w:rPr>
        <w:t>3.4中国南方电网有限责任公司有关标准</w:t>
      </w:r>
      <w:r>
        <w:rPr>
          <w:rFonts w:hint="eastAsia" w:ascii="宋体" w:hAnsi="宋体"/>
          <w:sz w:val="28"/>
          <w:szCs w:val="28"/>
          <w:highlight w:val="none"/>
          <w:shd w:val="clear" w:color="auto" w:fill="auto"/>
          <w:lang w:eastAsia="zh-CN"/>
        </w:rPr>
        <w:t>：</w:t>
      </w:r>
      <w:permStart w:id="29" w:edGrp="everyone"/>
      <w:r>
        <w:rPr>
          <w:rFonts w:hint="eastAsia" w:asciiTheme="minorEastAsia" w:hAnsiTheme="minorEastAsia" w:eastAsiaTheme="minorEastAsia" w:cstheme="minorEastAsia"/>
          <w:color w:val="auto"/>
          <w:sz w:val="28"/>
          <w:szCs w:val="28"/>
          <w:u w:val="single"/>
          <w:lang w:val="en-US" w:eastAsia="zh-CN"/>
        </w:rPr>
        <w:t xml:space="preserve">      </w:t>
      </w:r>
      <w:permEnd w:id="29"/>
    </w:p>
    <w:p>
      <w:pPr>
        <w:pageBreakBefore w:val="0"/>
        <w:shd w:val="clear"/>
        <w:kinsoku/>
        <w:wordWrap/>
        <w:overflowPunct/>
        <w:topLinePunct w:val="0"/>
        <w:bidi w:val="0"/>
        <w:adjustRightInd/>
        <w:snapToGrid/>
        <w:spacing w:line="360" w:lineRule="auto"/>
        <w:ind w:firstLine="560" w:firstLineChars="200"/>
        <w:rPr>
          <w:rFonts w:ascii="宋体" w:hAnsi="宋体"/>
          <w:sz w:val="28"/>
          <w:szCs w:val="28"/>
          <w:highlight w:val="none"/>
          <w:shd w:val="clear" w:color="auto" w:fill="auto"/>
        </w:rPr>
      </w:pPr>
      <w:r>
        <w:rPr>
          <w:rFonts w:ascii="宋体" w:hAnsi="宋体"/>
          <w:sz w:val="28"/>
          <w:szCs w:val="28"/>
          <w:highlight w:val="none"/>
          <w:shd w:val="clear" w:color="auto" w:fill="auto"/>
        </w:rPr>
        <w:t>3.5甲方提供的其他基础资料及向乙方发出的有关函件。</w:t>
      </w:r>
    </w:p>
    <w:p>
      <w:pPr>
        <w:pageBreakBefore w:val="0"/>
        <w:shd w:val="clear"/>
        <w:kinsoku/>
        <w:wordWrap/>
        <w:overflowPunct/>
        <w:topLinePunct w:val="0"/>
        <w:bidi w:val="0"/>
        <w:adjustRightInd/>
        <w:snapToGrid/>
        <w:spacing w:line="360" w:lineRule="auto"/>
        <w:ind w:firstLine="560" w:firstLineChars="200"/>
        <w:jc w:val="left"/>
        <w:textAlignment w:val="baseline"/>
        <w:rPr>
          <w:rFonts w:hint="eastAsia"/>
          <w:highlight w:val="none"/>
          <w:shd w:val="clear" w:color="auto" w:fill="auto"/>
        </w:rPr>
      </w:pPr>
      <w:r>
        <w:rPr>
          <w:rFonts w:hint="eastAsia" w:ascii="宋体" w:hAnsi="宋体"/>
          <w:sz w:val="28"/>
          <w:szCs w:val="28"/>
          <w:highlight w:val="none"/>
          <w:shd w:val="clear" w:color="auto" w:fill="auto"/>
        </w:rPr>
        <w:t>3.6其他：</w:t>
      </w:r>
      <w:sdt>
        <w:sdtPr>
          <w:rPr>
            <w:rFonts w:hint="eastAsia" w:ascii="宋体" w:hAnsi="宋体" w:eastAsia="宋体" w:cs="宋体"/>
            <w:color w:val="auto"/>
            <w:kern w:val="2"/>
            <w:sz w:val="28"/>
            <w:szCs w:val="28"/>
            <w:highlight w:val="none"/>
            <w:u w:val="none"/>
            <w:lang w:val="en-US" w:eastAsia="zh-CN" w:bidi="ar-SA"/>
          </w:rPr>
          <w:alias w:val="不填其他的，请划“/”"/>
          <w:id w:val="147472127"/>
          <w:placeholder>
            <w:docPart w:val="{39d94ddb-8a32-4a9f-9aab-f26f56adccef}"/>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30" w:edGrp="everyone"/>
          <w:r>
            <w:rPr>
              <w:rFonts w:hint="eastAsia" w:ascii="宋体" w:hAnsi="宋体" w:eastAsia="宋体" w:cs="宋体"/>
              <w:color w:val="auto"/>
              <w:sz w:val="28"/>
              <w:szCs w:val="28"/>
              <w:highlight w:val="none"/>
              <w:u w:val="single"/>
              <w:lang w:val="en-US" w:eastAsia="zh-CN"/>
            </w:rPr>
            <w:t xml:space="preserve">     </w:t>
          </w:r>
          <w:permEnd w:id="30"/>
        </w:sdtContent>
      </w:sdt>
    </w:p>
    <w:p>
      <w:pPr>
        <w:pageBreakBefore w:val="0"/>
        <w:shd w:val="clear"/>
        <w:kinsoku/>
        <w:wordWrap/>
        <w:overflowPunct/>
        <w:topLinePunct w:val="0"/>
        <w:bidi w:val="0"/>
        <w:adjustRightInd/>
        <w:snapToGrid/>
        <w:spacing w:line="360" w:lineRule="auto"/>
        <w:ind w:firstLine="560" w:firstLineChars="200"/>
        <w:rPr>
          <w:rFonts w:hint="eastAsia" w:ascii="宋体" w:hAnsi="宋体"/>
          <w:sz w:val="28"/>
          <w:szCs w:val="28"/>
          <w:highlight w:val="none"/>
          <w:shd w:val="clear" w:color="auto" w:fill="auto"/>
        </w:rPr>
      </w:pPr>
      <w:r>
        <w:rPr>
          <w:rFonts w:hint="eastAsia" w:ascii="黑体" w:hAnsi="黑体" w:eastAsia="黑体"/>
          <w:sz w:val="28"/>
          <w:szCs w:val="28"/>
          <w:highlight w:val="none"/>
          <w:shd w:val="clear" w:color="auto" w:fill="auto"/>
        </w:rPr>
        <w:t>4.工程社会稳定风险评估报告编制、报批及提交要求</w:t>
      </w:r>
    </w:p>
    <w:p>
      <w:pPr>
        <w:pageBreakBefore w:val="0"/>
        <w:shd w:val="clear"/>
        <w:kinsoku/>
        <w:wordWrap/>
        <w:overflowPunct/>
        <w:topLinePunct w:val="0"/>
        <w:bidi w:val="0"/>
        <w:adjustRightInd/>
        <w:snapToGrid/>
        <w:spacing w:line="360" w:lineRule="auto"/>
        <w:ind w:firstLine="560" w:firstLineChars="200"/>
        <w:rPr>
          <w:rFonts w:hint="eastAsia" w:ascii="宋体" w:hAnsi="宋体"/>
          <w:sz w:val="28"/>
          <w:szCs w:val="28"/>
          <w:highlight w:val="none"/>
          <w:shd w:val="clear" w:color="auto" w:fill="auto"/>
        </w:rPr>
      </w:pPr>
      <w:r>
        <w:rPr>
          <w:rFonts w:hint="eastAsia" w:ascii="宋体" w:hAnsi="宋体" w:cs="宋体-18030"/>
          <w:sz w:val="28"/>
          <w:szCs w:val="28"/>
          <w:highlight w:val="none"/>
          <w:shd w:val="clear" w:color="auto" w:fill="auto"/>
        </w:rPr>
        <w:t>4.1编制及报批</w:t>
      </w:r>
      <w:r>
        <w:rPr>
          <w:rFonts w:hint="eastAsia" w:ascii="宋体" w:hAnsi="宋体"/>
          <w:sz w:val="28"/>
          <w:szCs w:val="28"/>
          <w:highlight w:val="none"/>
          <w:shd w:val="clear" w:color="auto" w:fill="auto"/>
        </w:rPr>
        <w:t>内容应包括：</w:t>
      </w:r>
      <w:r>
        <w:rPr>
          <w:rFonts w:hint="eastAsia" w:ascii="宋体" w:hAnsi="宋体" w:cs="宋体-18030"/>
          <w:sz w:val="28"/>
          <w:szCs w:val="28"/>
          <w:highlight w:val="none"/>
          <w:shd w:val="clear" w:color="auto" w:fill="auto"/>
        </w:rPr>
        <w:t>按有审批权限的相关行政主管部门报批要求</w:t>
      </w:r>
      <w:r>
        <w:rPr>
          <w:rFonts w:ascii="宋体" w:hAnsi="宋体"/>
          <w:sz w:val="28"/>
          <w:szCs w:val="28"/>
          <w:highlight w:val="none"/>
          <w:shd w:val="clear" w:color="auto" w:fill="auto"/>
        </w:rPr>
        <w:t>完成</w:t>
      </w:r>
      <w:r>
        <w:rPr>
          <w:rFonts w:hint="eastAsia" w:ascii="宋体" w:hAnsi="宋体"/>
          <w:sz w:val="28"/>
          <w:szCs w:val="28"/>
          <w:highlight w:val="none"/>
          <w:shd w:val="clear" w:color="auto" w:fill="auto"/>
        </w:rPr>
        <w:t>社会稳定风险评估报告</w:t>
      </w:r>
      <w:r>
        <w:rPr>
          <w:rFonts w:ascii="宋体" w:hAnsi="宋体"/>
          <w:sz w:val="28"/>
          <w:szCs w:val="28"/>
          <w:highlight w:val="none"/>
          <w:shd w:val="clear" w:color="auto" w:fill="auto"/>
        </w:rPr>
        <w:t>的编制</w:t>
      </w:r>
      <w:r>
        <w:rPr>
          <w:rFonts w:hint="eastAsia" w:ascii="宋体" w:hAnsi="宋体" w:cs="宋体-18030"/>
          <w:sz w:val="28"/>
          <w:szCs w:val="28"/>
          <w:highlight w:val="none"/>
          <w:shd w:val="clear" w:color="auto" w:fill="auto"/>
        </w:rPr>
        <w:t>等过程工作</w:t>
      </w:r>
      <w:r>
        <w:rPr>
          <w:rFonts w:ascii="宋体" w:hAnsi="宋体"/>
          <w:sz w:val="28"/>
          <w:szCs w:val="28"/>
          <w:highlight w:val="none"/>
          <w:shd w:val="clear" w:color="auto" w:fill="auto"/>
        </w:rPr>
        <w:t>，对报告的正确性、完整性负责</w:t>
      </w:r>
      <w:r>
        <w:rPr>
          <w:rFonts w:hint="eastAsia" w:ascii="宋体" w:hAnsi="宋体"/>
          <w:sz w:val="28"/>
          <w:szCs w:val="28"/>
          <w:highlight w:val="none"/>
          <w:shd w:val="clear" w:color="auto" w:fill="auto"/>
        </w:rPr>
        <w:t>，满足评审要求，并</w:t>
      </w:r>
      <w:r>
        <w:rPr>
          <w:rFonts w:ascii="宋体" w:hAnsi="宋体"/>
          <w:sz w:val="28"/>
          <w:szCs w:val="28"/>
          <w:highlight w:val="none"/>
          <w:shd w:val="clear" w:color="auto" w:fill="auto"/>
        </w:rPr>
        <w:t>取得</w:t>
      </w:r>
      <w:r>
        <w:rPr>
          <w:rFonts w:hint="eastAsia" w:ascii="宋体" w:hAnsi="宋体"/>
          <w:sz w:val="28"/>
          <w:szCs w:val="28"/>
          <w:highlight w:val="none"/>
          <w:shd w:val="clear" w:color="auto" w:fill="auto"/>
        </w:rPr>
        <w:t>有</w:t>
      </w:r>
      <w:r>
        <w:rPr>
          <w:rFonts w:hint="eastAsia" w:ascii="宋体" w:hAnsi="宋体" w:cs="宋体-18030"/>
          <w:sz w:val="28"/>
          <w:szCs w:val="28"/>
          <w:highlight w:val="none"/>
          <w:shd w:val="clear" w:color="auto" w:fill="auto"/>
        </w:rPr>
        <w:t>审批权限的相关</w:t>
      </w:r>
      <w:r>
        <w:rPr>
          <w:rFonts w:ascii="宋体" w:hAnsi="宋体"/>
          <w:sz w:val="28"/>
          <w:szCs w:val="28"/>
          <w:highlight w:val="none"/>
          <w:shd w:val="clear" w:color="auto" w:fill="auto"/>
        </w:rPr>
        <w:t>行政主管部门正式批复</w:t>
      </w:r>
      <w:r>
        <w:rPr>
          <w:rFonts w:hint="eastAsia" w:ascii="宋体" w:hAnsi="宋体"/>
          <w:sz w:val="28"/>
          <w:szCs w:val="28"/>
          <w:highlight w:val="none"/>
          <w:shd w:val="clear" w:color="auto" w:fill="auto"/>
        </w:rPr>
        <w:t>（或备案表）。</w:t>
      </w:r>
    </w:p>
    <w:p>
      <w:pPr>
        <w:pageBreakBefore w:val="0"/>
        <w:shd w:val="clear"/>
        <w:kinsoku/>
        <w:wordWrap/>
        <w:overflowPunct/>
        <w:topLinePunct w:val="0"/>
        <w:bidi w:val="0"/>
        <w:adjustRightInd/>
        <w:snapToGrid/>
        <w:spacing w:line="360" w:lineRule="auto"/>
        <w:ind w:firstLine="560" w:firstLineChars="200"/>
        <w:rPr>
          <w:rFonts w:ascii="宋体" w:hAnsi="宋体"/>
          <w:sz w:val="28"/>
          <w:szCs w:val="28"/>
          <w:highlight w:val="none"/>
          <w:shd w:val="clear" w:color="auto" w:fill="auto"/>
        </w:rPr>
      </w:pPr>
      <w:r>
        <w:rPr>
          <w:rFonts w:hint="eastAsia" w:ascii="宋体" w:hAnsi="宋体"/>
          <w:sz w:val="28"/>
          <w:szCs w:val="28"/>
          <w:highlight w:val="none"/>
          <w:shd w:val="clear" w:color="auto" w:fill="auto"/>
        </w:rPr>
        <w:t>4.2</w:t>
      </w:r>
      <w:r>
        <w:rPr>
          <w:rFonts w:hint="eastAsia" w:ascii="宋体" w:hAnsi="宋体"/>
          <w:sz w:val="28"/>
          <w:szCs w:val="28"/>
          <w:highlight w:val="none"/>
          <w:shd w:val="clear" w:color="auto" w:fill="auto"/>
          <w:lang w:val="en-GB"/>
        </w:rPr>
        <w:t>工程社会稳定风险评估编制及报批的</w:t>
      </w:r>
      <w:r>
        <w:rPr>
          <w:rFonts w:hint="eastAsia" w:ascii="宋体" w:hAnsi="宋体"/>
          <w:sz w:val="28"/>
          <w:szCs w:val="28"/>
          <w:highlight w:val="none"/>
          <w:shd w:val="clear" w:color="auto" w:fill="auto"/>
        </w:rPr>
        <w:t>提交要求：</w:t>
      </w:r>
    </w:p>
    <w:p>
      <w:pPr>
        <w:pageBreakBefore w:val="0"/>
        <w:shd w:val="clear"/>
        <w:kinsoku/>
        <w:wordWrap/>
        <w:overflowPunct/>
        <w:topLinePunct w:val="0"/>
        <w:bidi w:val="0"/>
        <w:adjustRightInd/>
        <w:snapToGrid/>
        <w:spacing w:line="360" w:lineRule="auto"/>
        <w:ind w:firstLine="560" w:firstLineChars="200"/>
        <w:rPr>
          <w:rFonts w:hint="eastAsia" w:ascii="宋体" w:hAnsi="宋体" w:cs="宋体-18030"/>
          <w:sz w:val="28"/>
          <w:szCs w:val="28"/>
          <w:highlight w:val="none"/>
          <w:shd w:val="clear" w:color="auto" w:fill="auto"/>
        </w:rPr>
      </w:pPr>
      <w:r>
        <w:rPr>
          <w:rFonts w:hint="eastAsia" w:ascii="宋体" w:hAnsi="宋体"/>
          <w:color w:val="auto"/>
          <w:sz w:val="28"/>
          <w:szCs w:val="28"/>
        </w:rPr>
        <w:t>乙方应于甲方向乙方提交工程相关资料后</w:t>
      </w:r>
      <w:permStart w:id="31" w:edGrp="everyone"/>
      <w:r>
        <w:rPr>
          <w:rFonts w:hint="eastAsia" w:asciiTheme="minorEastAsia" w:hAnsiTheme="minorEastAsia" w:eastAsiaTheme="minorEastAsia" w:cstheme="minorEastAsia"/>
          <w:color w:val="auto"/>
          <w:sz w:val="28"/>
          <w:szCs w:val="28"/>
          <w:u w:val="single"/>
          <w:lang w:val="en-US" w:eastAsia="zh-CN"/>
        </w:rPr>
        <w:t xml:space="preserve">      </w:t>
      </w:r>
      <w:permEnd w:id="31"/>
      <w:r>
        <w:rPr>
          <w:rFonts w:ascii="宋体" w:hAnsi="宋体"/>
          <w:color w:val="auto"/>
          <w:sz w:val="28"/>
          <w:szCs w:val="28"/>
        </w:rPr>
        <w:t>日</w:t>
      </w:r>
      <w:r>
        <w:rPr>
          <w:rFonts w:hint="eastAsia" w:ascii="宋体" w:hAnsi="宋体"/>
          <w:color w:val="auto"/>
          <w:sz w:val="28"/>
          <w:szCs w:val="28"/>
        </w:rPr>
        <w:t>内向甲方</w:t>
      </w:r>
      <w:r>
        <w:rPr>
          <w:rFonts w:hint="eastAsia" w:ascii="宋体" w:hAnsi="宋体" w:cs="宋体-18030"/>
          <w:sz w:val="28"/>
          <w:szCs w:val="28"/>
          <w:highlight w:val="none"/>
          <w:shd w:val="clear" w:color="auto" w:fill="auto"/>
        </w:rPr>
        <w:t>提交</w:t>
      </w:r>
      <w:r>
        <w:rPr>
          <w:rFonts w:hint="eastAsia" w:ascii="宋体" w:hAnsi="宋体"/>
          <w:sz w:val="28"/>
          <w:szCs w:val="28"/>
          <w:highlight w:val="none"/>
          <w:shd w:val="clear" w:color="auto" w:fill="auto"/>
        </w:rPr>
        <w:t>社会稳定风险评估相关成果资料</w:t>
      </w:r>
      <w:r>
        <w:rPr>
          <w:rFonts w:hint="eastAsia" w:ascii="宋体" w:hAnsi="宋体"/>
          <w:sz w:val="28"/>
          <w:szCs w:val="28"/>
          <w:highlight w:val="none"/>
          <w:shd w:val="clear" w:color="auto" w:fill="auto"/>
          <w:lang w:eastAsia="zh-CN"/>
        </w:rPr>
        <w:t>，</w:t>
      </w:r>
      <w:r>
        <w:rPr>
          <w:rFonts w:hint="eastAsia" w:ascii="宋体" w:hAnsi="宋体" w:cs="宋体"/>
          <w:color w:val="auto"/>
          <w:sz w:val="28"/>
          <w:szCs w:val="28"/>
          <w:lang w:val="en-US" w:eastAsia="zh-CN"/>
        </w:rPr>
        <w:t>框架工程项目的提交时间以具体</w:t>
      </w:r>
      <w:r>
        <w:rPr>
          <w:rFonts w:hint="eastAsia" w:ascii="宋体" w:hAnsi="宋体" w:cs="宋体"/>
          <w:sz w:val="28"/>
          <w:szCs w:val="28"/>
        </w:rPr>
        <w:t>《委托</w:t>
      </w:r>
      <w:r>
        <w:rPr>
          <w:rFonts w:hint="eastAsia" w:ascii="宋体" w:hAnsi="宋体"/>
          <w:sz w:val="28"/>
          <w:szCs w:val="28"/>
        </w:rPr>
        <w:t>函</w:t>
      </w:r>
      <w:r>
        <w:rPr>
          <w:rFonts w:hint="eastAsia" w:ascii="宋体" w:hAnsi="宋体" w:cs="宋体"/>
          <w:sz w:val="28"/>
          <w:szCs w:val="28"/>
        </w:rPr>
        <w:t>》中确定的时间</w:t>
      </w:r>
      <w:r>
        <w:rPr>
          <w:rFonts w:hint="eastAsia" w:ascii="宋体" w:hAnsi="宋体" w:cs="宋体"/>
          <w:sz w:val="28"/>
          <w:szCs w:val="28"/>
          <w:lang w:val="en-US" w:eastAsia="zh-CN"/>
        </w:rPr>
        <w:t>为准</w:t>
      </w:r>
      <w:r>
        <w:rPr>
          <w:rFonts w:hint="eastAsia" w:ascii="宋体" w:hAnsi="宋体" w:cs="宋体-18030"/>
          <w:sz w:val="28"/>
          <w:szCs w:val="28"/>
          <w:highlight w:val="none"/>
          <w:shd w:val="clear" w:color="auto" w:fill="auto"/>
        </w:rPr>
        <w:t>。</w:t>
      </w:r>
      <w:r>
        <w:rPr>
          <w:rFonts w:hint="eastAsia" w:ascii="宋体" w:hAnsi="宋体"/>
          <w:sz w:val="28"/>
          <w:szCs w:val="28"/>
          <w:highlight w:val="none"/>
          <w:shd w:val="clear" w:color="auto" w:fill="auto"/>
        </w:rPr>
        <w:t>乙方所提交的成果资料应</w:t>
      </w:r>
      <w:r>
        <w:rPr>
          <w:rFonts w:hint="eastAsia" w:ascii="宋体" w:hAnsi="宋体" w:cs="宋体-18030"/>
          <w:sz w:val="28"/>
          <w:szCs w:val="28"/>
          <w:highlight w:val="none"/>
          <w:shd w:val="clear" w:color="auto" w:fill="auto"/>
        </w:rPr>
        <w:t>包括但不限于如下资料：</w:t>
      </w:r>
    </w:p>
    <w:p>
      <w:pPr>
        <w:pageBreakBefore w:val="0"/>
        <w:numPr>
          <w:ilvl w:val="0"/>
          <w:numId w:val="1"/>
        </w:numPr>
        <w:shd w:val="clear"/>
        <w:kinsoku/>
        <w:wordWrap/>
        <w:overflowPunct/>
        <w:topLinePunct w:val="0"/>
        <w:bidi w:val="0"/>
        <w:adjustRightInd/>
        <w:snapToGrid/>
        <w:spacing w:line="360" w:lineRule="auto"/>
        <w:ind w:left="-140" w:leftChars="0" w:firstLine="560" w:firstLineChars="0"/>
        <w:rPr>
          <w:rFonts w:hint="eastAsia" w:ascii="宋体" w:hAnsi="宋体" w:cs="宋体-18030"/>
          <w:sz w:val="28"/>
          <w:szCs w:val="28"/>
          <w:highlight w:val="none"/>
          <w:shd w:val="clear" w:color="auto" w:fill="auto"/>
        </w:rPr>
      </w:pPr>
      <w:r>
        <w:rPr>
          <w:rFonts w:hint="eastAsia" w:ascii="宋体" w:hAnsi="宋体" w:cs="宋体-18030"/>
          <w:sz w:val="28"/>
          <w:szCs w:val="28"/>
          <w:highlight w:val="none"/>
          <w:shd w:val="clear" w:color="auto" w:fill="auto"/>
        </w:rPr>
        <w:t>有审批权限的相关行政主管部门正式批复</w:t>
      </w:r>
      <w:r>
        <w:rPr>
          <w:rFonts w:hint="eastAsia" w:ascii="宋体" w:hAnsi="宋体"/>
          <w:sz w:val="28"/>
          <w:szCs w:val="28"/>
          <w:highlight w:val="none"/>
          <w:shd w:val="clear" w:color="auto" w:fill="auto"/>
        </w:rPr>
        <w:t>（或备案表）以及评审意见</w:t>
      </w:r>
      <w:r>
        <w:rPr>
          <w:rFonts w:hint="eastAsia" w:ascii="宋体" w:hAnsi="宋体" w:cs="宋体-18030"/>
          <w:sz w:val="28"/>
          <w:szCs w:val="28"/>
          <w:highlight w:val="none"/>
          <w:shd w:val="clear" w:color="auto" w:fill="auto"/>
        </w:rPr>
        <w:t>原件；</w:t>
      </w:r>
    </w:p>
    <w:p>
      <w:pPr>
        <w:pageBreakBefore w:val="0"/>
        <w:numPr>
          <w:ilvl w:val="0"/>
          <w:numId w:val="1"/>
        </w:numPr>
        <w:shd w:val="clear"/>
        <w:kinsoku/>
        <w:wordWrap/>
        <w:overflowPunct/>
        <w:topLinePunct w:val="0"/>
        <w:bidi w:val="0"/>
        <w:adjustRightInd/>
        <w:snapToGrid/>
        <w:spacing w:line="360" w:lineRule="auto"/>
        <w:ind w:left="-140" w:leftChars="0" w:firstLine="560" w:firstLineChars="0"/>
        <w:rPr>
          <w:rFonts w:hint="eastAsia" w:ascii="宋体" w:hAnsi="宋体" w:cs="宋体-18030"/>
          <w:sz w:val="28"/>
          <w:szCs w:val="28"/>
          <w:highlight w:val="none"/>
          <w:shd w:val="clear" w:color="auto" w:fill="auto"/>
        </w:rPr>
      </w:pPr>
      <w:r>
        <w:rPr>
          <w:rFonts w:hint="eastAsia" w:ascii="宋体" w:hAnsi="宋体" w:cs="宋体-18030"/>
          <w:sz w:val="28"/>
          <w:szCs w:val="28"/>
          <w:highlight w:val="none"/>
          <w:shd w:val="clear" w:color="auto" w:fill="auto"/>
        </w:rPr>
        <w:t>有审批权限的相关行政主管部门认可的相关图纸资料原件</w:t>
      </w:r>
      <w:sdt>
        <w:sdtPr>
          <w:rPr>
            <w:rFonts w:hint="eastAsia" w:asciiTheme="minorHAnsi" w:hAnsiTheme="minorHAnsi" w:eastAsiaTheme="minorEastAsia" w:cstheme="minorBidi"/>
            <w:kern w:val="2"/>
            <w:sz w:val="28"/>
            <w:szCs w:val="36"/>
            <w:lang w:val="en-US" w:eastAsia="zh-CN" w:bidi="ar-SA"/>
          </w:rPr>
          <w:alias w:val="建议数字大写"/>
          <w:id w:val="147474502"/>
          <w:placeholder>
            <w:docPart w:val="{8c65e696-f7db-44d4-802e-cbe3b50ee946}"/>
          </w:placeholder>
        </w:sdtPr>
        <w:sdtEndPr>
          <w:rPr>
            <w:rFonts w:hint="eastAsia" w:asciiTheme="minorHAnsi" w:hAnsiTheme="minorHAnsi" w:eastAsiaTheme="minorEastAsia" w:cstheme="minorBidi"/>
            <w:kern w:val="2"/>
            <w:sz w:val="28"/>
            <w:szCs w:val="36"/>
            <w:u w:val="single"/>
            <w:lang w:val="en-US" w:eastAsia="zh-CN" w:bidi="ar-SA"/>
          </w:rPr>
        </w:sdtEndPr>
        <w:sdtContent>
          <w:permStart w:id="32" w:edGrp="everyone"/>
          <w:r>
            <w:rPr>
              <w:rFonts w:hint="eastAsia" w:cstheme="minorBidi"/>
              <w:kern w:val="2"/>
              <w:sz w:val="28"/>
              <w:szCs w:val="36"/>
              <w:u w:val="single"/>
              <w:lang w:val="en-US" w:eastAsia="zh-CN" w:bidi="ar-SA"/>
            </w:rPr>
            <w:t xml:space="preserve">     </w:t>
          </w:r>
          <w:permEnd w:id="32"/>
        </w:sdtContent>
      </w:sdt>
      <w:r>
        <w:rPr>
          <w:rFonts w:hint="eastAsia" w:ascii="宋体" w:hAnsi="宋体"/>
          <w:color w:val="auto"/>
          <w:sz w:val="28"/>
          <w:szCs w:val="28"/>
        </w:rPr>
        <w:t>份</w:t>
      </w:r>
      <w:r>
        <w:rPr>
          <w:rFonts w:hint="eastAsia" w:ascii="宋体" w:hAnsi="宋体" w:cs="宋体-18030"/>
          <w:sz w:val="28"/>
          <w:szCs w:val="28"/>
          <w:highlight w:val="none"/>
          <w:shd w:val="clear" w:color="auto" w:fill="auto"/>
        </w:rPr>
        <w:t>；</w:t>
      </w:r>
    </w:p>
    <w:p>
      <w:pPr>
        <w:pageBreakBefore w:val="0"/>
        <w:numPr>
          <w:ilvl w:val="0"/>
          <w:numId w:val="1"/>
        </w:numPr>
        <w:shd w:val="clear"/>
        <w:kinsoku/>
        <w:wordWrap/>
        <w:overflowPunct/>
        <w:topLinePunct w:val="0"/>
        <w:bidi w:val="0"/>
        <w:adjustRightInd/>
        <w:snapToGrid/>
        <w:spacing w:line="360" w:lineRule="auto"/>
        <w:ind w:left="-140" w:leftChars="0" w:firstLine="560" w:firstLineChars="0"/>
        <w:rPr>
          <w:rFonts w:hint="eastAsia" w:ascii="宋体" w:hAnsi="宋体" w:cs="宋体-18030"/>
          <w:sz w:val="28"/>
          <w:szCs w:val="28"/>
          <w:highlight w:val="none"/>
          <w:shd w:val="clear" w:color="auto" w:fill="auto"/>
        </w:rPr>
      </w:pPr>
      <w:r>
        <w:rPr>
          <w:rFonts w:hint="eastAsia" w:ascii="宋体" w:hAnsi="宋体"/>
          <w:sz w:val="28"/>
          <w:szCs w:val="28"/>
          <w:highlight w:val="none"/>
          <w:shd w:val="clear" w:color="auto" w:fill="auto"/>
        </w:rPr>
        <w:t>社会稳定风险评估报告纸质文本报批版</w:t>
      </w:r>
      <w:sdt>
        <w:sdtPr>
          <w:rPr>
            <w:rFonts w:hint="eastAsia" w:asciiTheme="minorHAnsi" w:hAnsiTheme="minorHAnsi" w:eastAsiaTheme="minorEastAsia" w:cstheme="minorBidi"/>
            <w:kern w:val="2"/>
            <w:sz w:val="28"/>
            <w:szCs w:val="36"/>
            <w:lang w:val="en-US" w:eastAsia="zh-CN" w:bidi="ar-SA"/>
          </w:rPr>
          <w:alias w:val="建议数字大写"/>
          <w:id w:val="147474502"/>
          <w:placeholder>
            <w:docPart w:val="{5fcdfcec-f32d-44de-9e11-be654b90a7db}"/>
          </w:placeholder>
        </w:sdtPr>
        <w:sdtEndPr>
          <w:rPr>
            <w:rFonts w:hint="eastAsia" w:asciiTheme="minorHAnsi" w:hAnsiTheme="minorHAnsi" w:eastAsiaTheme="minorEastAsia" w:cstheme="minorBidi"/>
            <w:kern w:val="2"/>
            <w:sz w:val="28"/>
            <w:szCs w:val="36"/>
            <w:u w:val="single"/>
            <w:lang w:val="en-US" w:eastAsia="zh-CN" w:bidi="ar-SA"/>
          </w:rPr>
        </w:sdtEndPr>
        <w:sdtContent>
          <w:permStart w:id="33" w:edGrp="everyone"/>
          <w:r>
            <w:rPr>
              <w:rFonts w:hint="eastAsia" w:cstheme="minorBidi"/>
              <w:kern w:val="2"/>
              <w:sz w:val="28"/>
              <w:szCs w:val="36"/>
              <w:u w:val="single"/>
              <w:lang w:val="en-US" w:eastAsia="zh-CN" w:bidi="ar-SA"/>
            </w:rPr>
            <w:t xml:space="preserve">     </w:t>
          </w:r>
          <w:permEnd w:id="33"/>
        </w:sdtContent>
      </w:sdt>
      <w:r>
        <w:rPr>
          <w:rFonts w:hint="eastAsia" w:ascii="宋体" w:hAnsi="宋体"/>
          <w:sz w:val="28"/>
          <w:szCs w:val="28"/>
          <w:highlight w:val="none"/>
          <w:shd w:val="clear" w:color="auto" w:fill="auto"/>
        </w:rPr>
        <w:t>份</w:t>
      </w:r>
      <w:r>
        <w:rPr>
          <w:rFonts w:hint="eastAsia" w:ascii="宋体" w:hAnsi="宋体" w:cs="宋体-18030"/>
          <w:sz w:val="28"/>
          <w:szCs w:val="28"/>
          <w:highlight w:val="none"/>
          <w:shd w:val="clear" w:color="auto" w:fill="auto"/>
        </w:rPr>
        <w:t>；</w:t>
      </w:r>
    </w:p>
    <w:p>
      <w:pPr>
        <w:pageBreakBefore w:val="0"/>
        <w:numPr>
          <w:ilvl w:val="0"/>
          <w:numId w:val="1"/>
        </w:numPr>
        <w:shd w:val="clear"/>
        <w:kinsoku/>
        <w:wordWrap/>
        <w:overflowPunct/>
        <w:topLinePunct w:val="0"/>
        <w:bidi w:val="0"/>
        <w:adjustRightInd/>
        <w:snapToGrid/>
        <w:spacing w:line="360" w:lineRule="auto"/>
        <w:ind w:left="-140" w:leftChars="0" w:firstLine="560" w:firstLineChars="0"/>
        <w:rPr>
          <w:rFonts w:hint="eastAsia" w:ascii="宋体" w:hAnsi="宋体" w:cs="宋体-18030"/>
          <w:sz w:val="28"/>
          <w:szCs w:val="28"/>
          <w:highlight w:val="none"/>
          <w:shd w:val="clear" w:color="auto" w:fill="auto"/>
        </w:rPr>
      </w:pPr>
      <w:r>
        <w:rPr>
          <w:rFonts w:hint="eastAsia" w:ascii="宋体" w:hAnsi="宋体" w:cs="宋体-18030"/>
          <w:sz w:val="28"/>
          <w:szCs w:val="28"/>
          <w:highlight w:val="none"/>
          <w:shd w:val="clear" w:color="auto" w:fill="auto"/>
        </w:rPr>
        <w:t>全套资料电子光盘</w:t>
      </w:r>
      <w:sdt>
        <w:sdtPr>
          <w:rPr>
            <w:rFonts w:hint="eastAsia" w:asciiTheme="minorHAnsi" w:hAnsiTheme="minorHAnsi" w:eastAsiaTheme="minorEastAsia" w:cstheme="minorBidi"/>
            <w:kern w:val="2"/>
            <w:sz w:val="28"/>
            <w:szCs w:val="36"/>
            <w:lang w:val="en-US" w:eastAsia="zh-CN" w:bidi="ar-SA"/>
          </w:rPr>
          <w:alias w:val="建议数字大写"/>
          <w:id w:val="147474502"/>
          <w:placeholder>
            <w:docPart w:val="{4ebaaf3c-90c8-4604-a466-f31dcbe664a0}"/>
          </w:placeholder>
        </w:sdtPr>
        <w:sdtEndPr>
          <w:rPr>
            <w:rFonts w:hint="eastAsia" w:asciiTheme="minorHAnsi" w:hAnsiTheme="minorHAnsi" w:eastAsiaTheme="minorEastAsia" w:cstheme="minorBidi"/>
            <w:kern w:val="2"/>
            <w:sz w:val="28"/>
            <w:szCs w:val="36"/>
            <w:u w:val="single"/>
            <w:lang w:val="en-US" w:eastAsia="zh-CN" w:bidi="ar-SA"/>
          </w:rPr>
        </w:sdtEndPr>
        <w:sdtContent>
          <w:permStart w:id="34" w:edGrp="everyone"/>
          <w:r>
            <w:rPr>
              <w:rFonts w:hint="eastAsia" w:cstheme="minorBidi"/>
              <w:kern w:val="2"/>
              <w:sz w:val="28"/>
              <w:szCs w:val="36"/>
              <w:u w:val="single"/>
              <w:lang w:val="en-US" w:eastAsia="zh-CN" w:bidi="ar-SA"/>
            </w:rPr>
            <w:t xml:space="preserve">    </w:t>
          </w:r>
          <w:permEnd w:id="34"/>
        </w:sdtContent>
      </w:sdt>
      <w:r>
        <w:rPr>
          <w:rFonts w:hint="eastAsia" w:ascii="宋体" w:hAnsi="宋体" w:cs="宋体-18030"/>
          <w:sz w:val="28"/>
          <w:szCs w:val="28"/>
          <w:highlight w:val="none"/>
          <w:shd w:val="clear" w:color="auto" w:fill="auto"/>
        </w:rPr>
        <w:t>份（含正式批复文件</w:t>
      </w:r>
      <w:r>
        <w:rPr>
          <w:rFonts w:hint="eastAsia" w:ascii="宋体" w:hAnsi="宋体"/>
          <w:sz w:val="28"/>
          <w:szCs w:val="28"/>
          <w:highlight w:val="none"/>
          <w:shd w:val="clear" w:color="auto" w:fill="auto"/>
        </w:rPr>
        <w:t>或备案表</w:t>
      </w:r>
      <w:r>
        <w:rPr>
          <w:rFonts w:hint="eastAsia" w:ascii="宋体" w:hAnsi="宋体" w:cs="宋体-18030"/>
          <w:sz w:val="28"/>
          <w:szCs w:val="28"/>
          <w:highlight w:val="none"/>
          <w:shd w:val="clear" w:color="auto" w:fill="auto"/>
        </w:rPr>
        <w:t>PDF版</w:t>
      </w:r>
      <w:r>
        <w:rPr>
          <w:rFonts w:hint="eastAsia" w:ascii="宋体" w:hAnsi="宋体" w:cs="宋体-18030"/>
          <w:sz w:val="28"/>
          <w:szCs w:val="28"/>
          <w:highlight w:val="none"/>
          <w:shd w:val="clear" w:color="auto" w:fill="auto"/>
          <w:lang w:eastAsia="zh-CN"/>
        </w:rPr>
        <w:t>、</w:t>
      </w:r>
      <w:r>
        <w:rPr>
          <w:rFonts w:hint="eastAsia" w:ascii="宋体" w:hAnsi="宋体"/>
          <w:sz w:val="28"/>
          <w:szCs w:val="28"/>
          <w:highlight w:val="none"/>
          <w:shd w:val="clear" w:color="auto" w:fill="auto"/>
        </w:rPr>
        <w:t>社会稳定风险评估报告文本报批版</w:t>
      </w:r>
      <w:r>
        <w:rPr>
          <w:rFonts w:hint="eastAsia" w:ascii="宋体" w:hAnsi="宋体" w:cs="宋体-18030"/>
          <w:sz w:val="28"/>
          <w:szCs w:val="28"/>
          <w:highlight w:val="none"/>
          <w:shd w:val="clear" w:color="auto" w:fill="auto"/>
        </w:rPr>
        <w:t>PDF版、</w:t>
      </w:r>
      <w:r>
        <w:rPr>
          <w:rFonts w:hint="eastAsia" w:ascii="宋体" w:hAnsi="宋体" w:cs="宋体-18030"/>
          <w:sz w:val="28"/>
          <w:szCs w:val="28"/>
          <w:highlight w:val="none"/>
          <w:shd w:val="clear" w:color="auto" w:fill="auto"/>
          <w:lang w:val="en-GB"/>
        </w:rPr>
        <w:t>word版</w:t>
      </w:r>
      <w:r>
        <w:rPr>
          <w:rFonts w:hint="eastAsia" w:ascii="宋体" w:hAnsi="宋体" w:cs="宋体-18030"/>
          <w:sz w:val="28"/>
          <w:szCs w:val="28"/>
          <w:highlight w:val="none"/>
          <w:shd w:val="clear" w:color="auto" w:fill="auto"/>
          <w:lang w:eastAsia="zh-CN"/>
        </w:rPr>
        <w:t>、</w:t>
      </w:r>
      <w:r>
        <w:rPr>
          <w:rFonts w:hint="eastAsia" w:ascii="宋体" w:hAnsi="宋体" w:cs="宋体-18030"/>
          <w:sz w:val="28"/>
          <w:szCs w:val="28"/>
          <w:highlight w:val="none"/>
          <w:shd w:val="clear" w:color="auto" w:fill="auto"/>
        </w:rPr>
        <w:t>相关图纸资料PDF版、CAD版</w:t>
      </w:r>
      <w:r>
        <w:rPr>
          <w:rFonts w:hint="eastAsia" w:ascii="宋体" w:hAnsi="宋体" w:cs="宋体-18030"/>
          <w:sz w:val="28"/>
          <w:szCs w:val="28"/>
          <w:highlight w:val="none"/>
          <w:shd w:val="clear" w:color="auto" w:fill="auto"/>
          <w:lang w:eastAsia="zh-CN"/>
        </w:rPr>
        <w:t>、</w:t>
      </w:r>
      <w:r>
        <w:rPr>
          <w:rFonts w:hint="eastAsia" w:ascii="宋体" w:hAnsi="宋体" w:cs="宋体-18030"/>
          <w:sz w:val="28"/>
          <w:szCs w:val="28"/>
          <w:highlight w:val="none"/>
          <w:shd w:val="clear" w:color="auto" w:fill="auto"/>
        </w:rPr>
        <w:t>过程资料</w:t>
      </w:r>
      <w:r>
        <w:rPr>
          <w:rFonts w:hint="eastAsia" w:ascii="宋体" w:hAnsi="宋体" w:cs="宋体-18030"/>
          <w:sz w:val="28"/>
          <w:szCs w:val="28"/>
          <w:highlight w:val="none"/>
          <w:shd w:val="clear" w:color="auto" w:fill="auto"/>
          <w:lang w:val="en-GB"/>
        </w:rPr>
        <w:t>word版及</w:t>
      </w:r>
      <w:r>
        <w:rPr>
          <w:rFonts w:hint="eastAsia" w:ascii="宋体" w:hAnsi="宋体" w:cs="宋体-18030"/>
          <w:sz w:val="28"/>
          <w:szCs w:val="28"/>
          <w:highlight w:val="none"/>
          <w:shd w:val="clear" w:color="auto" w:fill="auto"/>
        </w:rPr>
        <w:t>PDF版、过程资料批复文件PDF版）。</w:t>
      </w:r>
    </w:p>
    <w:p>
      <w:pPr>
        <w:pStyle w:val="4"/>
        <w:pageBreakBefore w:val="0"/>
        <w:shd w:val="clear"/>
        <w:kinsoku/>
        <w:wordWrap/>
        <w:overflowPunct/>
        <w:topLinePunct w:val="0"/>
        <w:bidi w:val="0"/>
        <w:adjustRightInd/>
        <w:snapToGrid/>
        <w:spacing w:before="0" w:after="0" w:line="360" w:lineRule="auto"/>
        <w:ind w:firstLine="560" w:firstLineChars="200"/>
        <w:jc w:val="both"/>
        <w:rPr>
          <w:b w:val="0"/>
          <w:bCs/>
          <w:sz w:val="28"/>
          <w:szCs w:val="28"/>
          <w:highlight w:val="none"/>
          <w:shd w:val="clear" w:color="auto" w:fill="auto"/>
        </w:rPr>
      </w:pPr>
      <w:r>
        <w:rPr>
          <w:rFonts w:hint="eastAsia"/>
          <w:b w:val="0"/>
          <w:bCs/>
          <w:sz w:val="28"/>
          <w:szCs w:val="28"/>
          <w:highlight w:val="none"/>
          <w:shd w:val="clear" w:color="auto" w:fill="auto"/>
        </w:rPr>
        <w:t>4.</w:t>
      </w:r>
      <w:r>
        <w:rPr>
          <w:rFonts w:hint="eastAsia"/>
          <w:b w:val="0"/>
          <w:bCs/>
          <w:sz w:val="28"/>
          <w:szCs w:val="28"/>
          <w:highlight w:val="none"/>
          <w:shd w:val="clear" w:color="auto" w:fill="auto"/>
          <w:lang w:val="en-US" w:eastAsia="zh-CN"/>
        </w:rPr>
        <w:t>3</w:t>
      </w:r>
      <w:r>
        <w:rPr>
          <w:rFonts w:hint="eastAsia" w:cs="宋体"/>
          <w:b w:val="0"/>
          <w:bCs/>
          <w:sz w:val="28"/>
          <w:szCs w:val="28"/>
          <w:highlight w:val="none"/>
          <w:shd w:val="clear" w:color="auto" w:fill="auto"/>
        </w:rPr>
        <w:t>乙方对提供给甲方的</w:t>
      </w:r>
      <w:r>
        <w:rPr>
          <w:rFonts w:hint="eastAsia" w:cs="宋体"/>
          <w:b w:val="0"/>
          <w:bCs/>
          <w:sz w:val="28"/>
          <w:szCs w:val="28"/>
          <w:highlight w:val="none"/>
          <w:shd w:val="clear" w:color="auto" w:fill="auto"/>
          <w:lang w:eastAsia="zh-CN"/>
        </w:rPr>
        <w:t>社会风险稳定评估报告</w:t>
      </w:r>
      <w:r>
        <w:rPr>
          <w:rFonts w:hint="eastAsia" w:cs="宋体"/>
          <w:b w:val="0"/>
          <w:bCs/>
          <w:sz w:val="28"/>
          <w:szCs w:val="28"/>
          <w:highlight w:val="none"/>
          <w:shd w:val="clear" w:color="auto" w:fill="auto"/>
        </w:rPr>
        <w:t>及报批涉及到的所有资料的真实性、准确性负责。凡提供虚假材料的，依据国家法律法规和有关规定追究有关单位及相关人员的责任。</w:t>
      </w:r>
    </w:p>
    <w:p>
      <w:pPr>
        <w:pageBreakBefore w:val="0"/>
        <w:shd w:val="clear"/>
        <w:kinsoku/>
        <w:wordWrap/>
        <w:overflowPunct/>
        <w:topLinePunct w:val="0"/>
        <w:bidi w:val="0"/>
        <w:adjustRightInd/>
        <w:snapToGrid/>
        <w:spacing w:line="360" w:lineRule="auto"/>
        <w:ind w:firstLine="560" w:firstLineChars="200"/>
        <w:jc w:val="left"/>
        <w:textAlignment w:val="baseline"/>
        <w:rPr>
          <w:sz w:val="28"/>
          <w:szCs w:val="28"/>
          <w:highlight w:val="none"/>
          <w:shd w:val="clear" w:color="auto" w:fill="auto"/>
        </w:rPr>
      </w:pPr>
      <w:r>
        <w:rPr>
          <w:rFonts w:hint="eastAsia" w:ascii="宋体" w:hAnsi="宋体" w:eastAsiaTheme="minorEastAsia" w:cstheme="minorBidi"/>
          <w:b w:val="0"/>
          <w:bCs/>
          <w:color w:val="000000"/>
          <w:kern w:val="0"/>
          <w:sz w:val="28"/>
          <w:szCs w:val="28"/>
          <w:highlight w:val="none"/>
          <w:shd w:val="clear" w:color="auto" w:fill="auto"/>
          <w:lang w:val="en-US" w:eastAsia="zh-CN" w:bidi="ar-SA"/>
        </w:rPr>
        <w:t>4.4</w:t>
      </w:r>
      <w:r>
        <w:rPr>
          <w:rFonts w:hint="eastAsia" w:cs="宋体-18030"/>
          <w:bCs/>
          <w:sz w:val="28"/>
          <w:szCs w:val="28"/>
          <w:highlight w:val="none"/>
          <w:shd w:val="clear" w:color="auto" w:fill="auto"/>
        </w:rPr>
        <w:t>其他：</w:t>
      </w:r>
      <w:sdt>
        <w:sdtPr>
          <w:rPr>
            <w:rFonts w:hint="eastAsia" w:ascii="宋体" w:hAnsi="宋体" w:eastAsia="宋体" w:cs="宋体"/>
            <w:color w:val="auto"/>
            <w:kern w:val="2"/>
            <w:sz w:val="28"/>
            <w:szCs w:val="28"/>
            <w:highlight w:val="none"/>
            <w:u w:val="none"/>
            <w:lang w:val="en-US" w:eastAsia="zh-CN" w:bidi="ar-SA"/>
          </w:rPr>
          <w:alias w:val="不填其他的，请划“/”"/>
          <w:id w:val="147472127"/>
          <w:placeholder>
            <w:docPart w:val="{3c0c85fc-818a-49d3-a4bf-cb5aac220774}"/>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35" w:edGrp="everyone"/>
          <w:r>
            <w:rPr>
              <w:rFonts w:hint="eastAsia" w:ascii="宋体" w:hAnsi="宋体" w:eastAsia="宋体" w:cs="宋体"/>
              <w:color w:val="auto"/>
              <w:sz w:val="28"/>
              <w:szCs w:val="28"/>
              <w:highlight w:val="none"/>
              <w:u w:val="single"/>
              <w:lang w:val="en-US" w:eastAsia="zh-CN"/>
            </w:rPr>
            <w:t xml:space="preserve">     </w:t>
          </w:r>
          <w:permEnd w:id="35"/>
        </w:sdtContent>
      </w:sdt>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textAlignment w:val="auto"/>
        <w:rPr>
          <w:rFonts w:hint="eastAsia" w:ascii="黑体" w:hAnsi="黑体" w:eastAsia="黑体"/>
          <w:sz w:val="28"/>
          <w:szCs w:val="28"/>
          <w:highlight w:val="none"/>
          <w:shd w:val="clear" w:color="auto" w:fill="auto"/>
        </w:rPr>
      </w:pPr>
      <w:r>
        <w:rPr>
          <w:rFonts w:hint="eastAsia" w:ascii="黑体" w:hAnsi="黑体" w:eastAsia="黑体"/>
          <w:sz w:val="28"/>
          <w:szCs w:val="28"/>
          <w:highlight w:val="none"/>
          <w:shd w:val="clear" w:color="auto" w:fill="auto"/>
        </w:rPr>
        <w:t>5.合同价款与支付</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黑体" w:hAnsi="黑体" w:eastAsia="黑体" w:cs="宋体"/>
          <w:sz w:val="28"/>
          <w:szCs w:val="28"/>
          <w:lang w:val="zh-CN"/>
        </w:rPr>
      </w:pPr>
      <w:r>
        <w:rPr>
          <w:rFonts w:hint="eastAsia" w:ascii="宋体" w:hAnsi="宋体"/>
          <w:color w:val="auto"/>
          <w:sz w:val="28"/>
          <w:szCs w:val="28"/>
        </w:rPr>
        <w:t>5.1</w:t>
      </w:r>
      <w:permStart w:id="36" w:edGrp="everyone"/>
      <w:r>
        <w:rPr>
          <w:rFonts w:hint="eastAsia" w:ascii="宋体" w:hAnsi="宋体"/>
          <w:color w:val="auto"/>
          <w:sz w:val="28"/>
          <w:szCs w:val="28"/>
          <w:u w:val="single"/>
        </w:rPr>
        <w:t>根据《国家发展改革委关于进一步放开建设项目专业服务价格的通知》（发改价格[2015]299号）</w:t>
      </w:r>
      <w:permEnd w:id="36"/>
      <w:r>
        <w:rPr>
          <w:rFonts w:hint="eastAsia" w:ascii="宋体" w:hAnsi="宋体"/>
          <w:color w:val="auto"/>
          <w:sz w:val="28"/>
          <w:szCs w:val="28"/>
          <w:u w:val="none"/>
        </w:rPr>
        <w:t>，</w:t>
      </w:r>
      <w:r>
        <w:rPr>
          <w:rFonts w:hint="eastAsia" w:ascii="宋体" w:hAnsi="宋体"/>
          <w:sz w:val="28"/>
          <w:szCs w:val="28"/>
        </w:rPr>
        <w:t>本合同价款，即</w:t>
      </w:r>
      <w:r>
        <w:rPr>
          <w:rFonts w:hint="eastAsia" w:ascii="宋体" w:hAnsi="宋体"/>
          <w:sz w:val="28"/>
          <w:szCs w:val="28"/>
          <w:lang w:val="en-US" w:eastAsia="zh-CN"/>
        </w:rPr>
        <w:t>技术</w:t>
      </w:r>
      <w:r>
        <w:rPr>
          <w:rFonts w:hint="eastAsia" w:ascii="宋体" w:hAnsi="宋体"/>
          <w:sz w:val="28"/>
          <w:szCs w:val="28"/>
        </w:rPr>
        <w:t>咨询服务费</w:t>
      </w:r>
      <w:r>
        <w:rPr>
          <w:rFonts w:hint="eastAsia" w:ascii="宋体" w:hAnsi="宋体"/>
          <w:sz w:val="28"/>
          <w:szCs w:val="28"/>
          <w:lang w:eastAsia="zh-CN"/>
        </w:rPr>
        <w:t>，</w:t>
      </w:r>
      <w:r>
        <w:rPr>
          <w:rFonts w:hint="eastAsia" w:ascii="宋体" w:hAnsi="宋体"/>
          <w:sz w:val="28"/>
          <w:szCs w:val="28"/>
        </w:rPr>
        <w:t>包括</w:t>
      </w:r>
      <w:r>
        <w:rPr>
          <w:rFonts w:hint="eastAsia" w:cs="宋体"/>
          <w:b w:val="0"/>
          <w:bCs/>
          <w:sz w:val="28"/>
          <w:szCs w:val="28"/>
          <w:highlight w:val="none"/>
          <w:shd w:val="clear" w:color="auto" w:fill="auto"/>
          <w:lang w:eastAsia="zh-CN"/>
        </w:rPr>
        <w:t>社会风险稳定评估</w:t>
      </w:r>
      <w:r>
        <w:rPr>
          <w:rFonts w:hint="eastAsia" w:ascii="宋体" w:hAnsi="宋体"/>
          <w:sz w:val="28"/>
          <w:szCs w:val="28"/>
        </w:rPr>
        <w:t>报告编制、</w:t>
      </w:r>
      <w:r>
        <w:rPr>
          <w:rFonts w:hint="eastAsia" w:ascii="宋体" w:hAnsi="宋体"/>
          <w:sz w:val="28"/>
          <w:szCs w:val="28"/>
          <w:lang w:val="en-US" w:eastAsia="zh-CN"/>
        </w:rPr>
        <w:t>报批</w:t>
      </w:r>
      <w:r>
        <w:rPr>
          <w:rFonts w:hint="eastAsia" w:ascii="宋体" w:hAnsi="宋体"/>
          <w:sz w:val="28"/>
          <w:szCs w:val="28"/>
        </w:rPr>
        <w:t>等乙方为完成本合同项下全部工作所需的全部费用，按以下第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tag w:val="合同金额类型选项"/>
          <w:id w:val="147460960"/>
          <w:placeholder>
            <w:docPart w:val="{94707759-b445-441a-a686-e43ac049a5f0}"/>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37" w:edGrp="everyone"/>
          <w:r>
            <w:rPr>
              <w:rFonts w:hint="eastAsia" w:cstheme="minorBidi"/>
              <w:color w:val="auto"/>
              <w:kern w:val="2"/>
              <w:sz w:val="28"/>
              <w:szCs w:val="36"/>
              <w:highlight w:val="none"/>
              <w:u w:val="single"/>
              <w:lang w:val="en-US" w:eastAsia="zh-CN" w:bidi="ar-SA"/>
            </w:rPr>
            <w:t xml:space="preserve">     </w:t>
          </w:r>
          <w:permEnd w:id="37"/>
        </w:sdtContent>
      </w:sdt>
      <w:r>
        <w:rPr>
          <w:rFonts w:hint="eastAsia" w:ascii="宋体" w:hAnsi="宋体"/>
          <w:sz w:val="28"/>
          <w:szCs w:val="28"/>
        </w:rPr>
        <w:t>种方式结算确定：</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黑体" w:hAnsi="黑体" w:eastAsia="黑体" w:cs="宋体"/>
          <w:color w:val="auto"/>
          <w:sz w:val="28"/>
          <w:szCs w:val="28"/>
          <w:highlight w:val="none"/>
          <w:lang w:val="zh-CN"/>
        </w:rPr>
      </w:pPr>
      <w:r>
        <w:rPr>
          <w:rFonts w:hint="eastAsia" w:ascii="宋体" w:hAnsi="宋体"/>
          <w:color w:val="auto"/>
          <w:sz w:val="28"/>
          <w:szCs w:val="28"/>
          <w:highlight w:val="none"/>
        </w:rPr>
        <w:t>（1）合同价款</w:t>
      </w:r>
      <w:r>
        <w:rPr>
          <w:rFonts w:hint="eastAsia" w:asciiTheme="minorEastAsia" w:hAnsiTheme="minorEastAsia" w:eastAsiaTheme="minorEastAsia" w:cstheme="minorEastAsia"/>
          <w:color w:val="auto"/>
          <w:sz w:val="28"/>
          <w:szCs w:val="28"/>
          <w:highlight w:val="none"/>
          <w:lang w:val="en-US" w:eastAsia="zh-CN"/>
        </w:rPr>
        <w:t>为</w:t>
      </w:r>
      <w:r>
        <w:rPr>
          <w:rFonts w:hint="eastAsia" w:ascii="宋体" w:hAnsi="宋体" w:eastAsia="宋体" w:cs="宋体"/>
          <w:color w:val="auto"/>
          <w:sz w:val="28"/>
          <w:szCs w:val="28"/>
          <w:highlight w:val="none"/>
          <w:lang w:val="en-US" w:eastAsia="zh-CN"/>
        </w:rPr>
        <w:t>人民币含税价</w:t>
      </w:r>
      <w:r>
        <w:rPr>
          <w:rFonts w:hint="eastAsia" w:ascii="宋体" w:hAnsi="宋体" w:eastAsia="宋体" w:cs="宋体"/>
          <w:color w:val="auto"/>
          <w:sz w:val="28"/>
          <w:szCs w:val="28"/>
          <w:highlight w:val="none"/>
        </w:rPr>
        <w:t>小写</w:t>
      </w:r>
      <w:sdt>
        <w:sdtPr>
          <w:rPr>
            <w:rFonts w:hint="eastAsia" w:ascii="宋体" w:hAnsi="宋体" w:eastAsia="宋体" w:cs="宋体"/>
            <w:color w:val="auto"/>
            <w:kern w:val="2"/>
            <w:sz w:val="28"/>
            <w:szCs w:val="28"/>
            <w:highlight w:val="none"/>
            <w:lang w:val="en-US" w:eastAsia="zh-CN" w:bidi="ar-SA"/>
          </w:rPr>
          <w:alias w:val="合同金额"/>
          <w:tag w:val="合同金额"/>
          <w:id w:val="147451988"/>
          <w:placeholder>
            <w:docPart w:val="{1f7455e0-9a49-44cc-9d18-cd4bd7804557}"/>
          </w:placeholder>
          <w:text/>
        </w:sdtPr>
        <w:sdtEndPr>
          <w:rPr>
            <w:rFonts w:hint="eastAsia" w:ascii="宋体" w:hAnsi="宋体" w:eastAsia="宋体" w:cs="宋体"/>
            <w:color w:val="auto"/>
            <w:kern w:val="2"/>
            <w:sz w:val="28"/>
            <w:szCs w:val="28"/>
            <w:highlight w:val="none"/>
            <w:u w:val="none"/>
            <w:lang w:val="en-US" w:eastAsia="zh-CN" w:bidi="ar-SA"/>
          </w:rPr>
        </w:sdtEndPr>
        <w:sdtContent>
          <w:permStart w:id="38" w:edGrp="everyone"/>
          <w:r>
            <w:rPr>
              <w:rFonts w:hint="eastAsia" w:ascii="宋体" w:hAnsi="宋体" w:eastAsia="宋体" w:cs="宋体"/>
              <w:color w:val="auto"/>
              <w:sz w:val="28"/>
              <w:szCs w:val="28"/>
              <w:highlight w:val="none"/>
              <w:u w:val="single"/>
            </w:rPr>
            <w:t xml:space="preserve">     </w:t>
          </w:r>
          <w:permEnd w:id="38"/>
        </w:sdtContent>
      </w:sdt>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sdt>
        <w:sdtPr>
          <w:rPr>
            <w:rFonts w:hint="eastAsia" w:ascii="宋体" w:hAnsi="宋体" w:eastAsia="宋体" w:cs="宋体"/>
            <w:color w:val="auto"/>
            <w:kern w:val="2"/>
            <w:sz w:val="28"/>
            <w:szCs w:val="28"/>
            <w:highlight w:val="none"/>
            <w:u w:val="single"/>
            <w:lang w:val="en-US" w:eastAsia="zh-CN" w:bidi="ar-SA"/>
          </w:rPr>
          <w:alias w:val="合同大写金额"/>
          <w:tag w:val="合同大写金额"/>
          <w:id w:val="147451939"/>
          <w:placeholder>
            <w:docPart w:val="{a657a75d-e822-4672-bf24-ebeef3024564}"/>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39" w:edGrp="everyone"/>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permEnd w:id="39"/>
        </w:sdtContent>
      </w:sdt>
      <w:r>
        <w:rPr>
          <w:rFonts w:hint="eastAsia" w:ascii="宋体" w:hAnsi="宋体" w:eastAsia="宋体" w:cs="宋体"/>
          <w:color w:val="auto"/>
          <w:sz w:val="28"/>
          <w:szCs w:val="28"/>
          <w:highlight w:val="none"/>
        </w:rPr>
        <w:t>），</w:t>
      </w:r>
      <w:permStart w:id="40" w:edGrp="everyone"/>
      <w:r>
        <w:rPr>
          <w:rFonts w:hint="eastAsia" w:ascii="宋体" w:hAnsi="宋体"/>
          <w:color w:val="auto"/>
          <w:sz w:val="28"/>
          <w:szCs w:val="28"/>
          <w:highlight w:val="none"/>
          <w:lang w:val="en-US" w:eastAsia="zh-CN"/>
        </w:rPr>
        <w:t>税率为</w:t>
      </w:r>
      <w:sdt>
        <w:sdtPr>
          <w:rPr>
            <w:rFonts w:hint="eastAsia" w:ascii="宋体" w:hAnsi="宋体"/>
            <w:color w:val="auto"/>
            <w:sz w:val="28"/>
            <w:szCs w:val="28"/>
            <w:highlight w:val="none"/>
            <w:u w:val="single"/>
            <w:lang w:val="en-US" w:eastAsia="zh-CN"/>
          </w:rPr>
          <w:alias w:val="税率"/>
          <w:tag w:val="税率"/>
          <w:id w:val="147470952"/>
          <w:placeholder>
            <w:docPart w:val="{7813b16a-be15-4933-a82a-03fd3616f24d}"/>
          </w:placeholder>
        </w:sdtPr>
        <w:sdtEndPr>
          <w:rPr>
            <w:rFonts w:hint="eastAsia" w:ascii="宋体" w:hAnsi="宋体"/>
            <w:color w:val="auto"/>
            <w:sz w:val="28"/>
            <w:szCs w:val="28"/>
            <w:highlight w:val="none"/>
            <w:u w:val="single"/>
            <w:lang w:val="en-US" w:eastAsia="zh-CN"/>
          </w:rPr>
        </w:sdtEndPr>
        <w:sdtContent>
          <w:r>
            <w:rPr>
              <w:rFonts w:hint="eastAsia" w:ascii="宋体" w:hAnsi="宋体"/>
              <w:color w:val="auto"/>
              <w:sz w:val="28"/>
              <w:szCs w:val="28"/>
              <w:highlight w:val="none"/>
              <w:u w:val="single"/>
              <w:lang w:val="en-US" w:eastAsia="zh-CN"/>
            </w:rPr>
            <w:t xml:space="preserve">     </w:t>
          </w:r>
        </w:sdtContent>
      </w:sdt>
      <w:r>
        <w:rPr>
          <w:rFonts w:hint="eastAsia" w:ascii="宋体" w:hAnsi="宋体"/>
          <w:color w:val="auto"/>
          <w:sz w:val="28"/>
          <w:szCs w:val="28"/>
          <w:highlight w:val="none"/>
          <w:lang w:val="en-US" w:eastAsia="zh-CN"/>
        </w:rPr>
        <w:t>，其中，不含税价为小写</w:t>
      </w:r>
      <w:sdt>
        <w:sdtPr>
          <w:rPr>
            <w:rFonts w:hint="eastAsia" w:ascii="宋体" w:hAnsi="宋体"/>
            <w:color w:val="auto"/>
            <w:sz w:val="28"/>
            <w:szCs w:val="28"/>
            <w:highlight w:val="none"/>
            <w:lang w:val="en-US" w:eastAsia="zh-CN"/>
          </w:rPr>
          <w:alias w:val="合同金额"/>
          <w:tag w:val="合同金额"/>
          <w:id w:val="147451988"/>
          <w:placeholder>
            <w:docPart w:val="{55701d92-96e9-485f-843a-eb66a3fa522d}"/>
          </w:placeholder>
          <w15:appearance w15:val="hidden"/>
          <w:text/>
        </w:sdtPr>
        <w:sdtEndPr>
          <w:rPr>
            <w:rFonts w:hint="eastAsia" w:ascii="宋体" w:hAnsi="宋体"/>
            <w:color w:val="auto"/>
            <w:sz w:val="28"/>
            <w:szCs w:val="28"/>
            <w:highlight w:val="none"/>
            <w:lang w:val="en-US" w:eastAsia="zh-CN"/>
          </w:rPr>
        </w:sdtEndPr>
        <w:sdtContent>
          <w:sdt>
            <w:sdtPr>
              <w:rPr>
                <w:rFonts w:hint="eastAsia" w:ascii="宋体" w:hAnsi="宋体"/>
                <w:color w:val="auto"/>
                <w:sz w:val="28"/>
                <w:szCs w:val="28"/>
                <w:highlight w:val="none"/>
                <w:u w:val="single"/>
                <w:lang w:val="en-US" w:eastAsia="zh-CN"/>
              </w:rPr>
              <w:alias w:val="不含税价金额"/>
              <w:tag w:val="不含税价金额"/>
              <w:id w:val="147470952"/>
              <w:placeholder>
                <w:docPart w:val="{11760049-0aef-4151-a538-0a918d60c15a}"/>
              </w:placeholder>
            </w:sdtPr>
            <w:sdtEndPr>
              <w:rPr>
                <w:rFonts w:hint="eastAsia" w:ascii="宋体" w:hAnsi="宋体"/>
                <w:color w:val="auto"/>
                <w:sz w:val="28"/>
                <w:szCs w:val="28"/>
                <w:highlight w:val="none"/>
                <w:u w:val="single"/>
                <w:lang w:val="en-US" w:eastAsia="zh-CN"/>
              </w:rPr>
            </w:sdtEndPr>
            <w:sdtContent>
              <w:r>
                <w:rPr>
                  <w:rFonts w:hint="eastAsia" w:ascii="宋体" w:hAnsi="宋体"/>
                  <w:color w:val="auto"/>
                  <w:sz w:val="28"/>
                  <w:szCs w:val="28"/>
                  <w:highlight w:val="none"/>
                  <w:u w:val="single"/>
                  <w:lang w:val="en-US" w:eastAsia="zh-CN"/>
                </w:rPr>
                <w:t xml:space="preserve">     </w:t>
              </w:r>
            </w:sdtContent>
          </w:sdt>
        </w:sdtContent>
      </w:sdt>
      <w:r>
        <w:rPr>
          <w:rFonts w:hint="eastAsia" w:ascii="宋体" w:hAnsi="宋体"/>
          <w:color w:val="auto"/>
          <w:sz w:val="28"/>
          <w:szCs w:val="28"/>
          <w:highlight w:val="none"/>
          <w:lang w:val="en-US" w:eastAsia="zh-CN"/>
        </w:rPr>
        <w:t>元（大写：</w:t>
      </w:r>
      <w:sdt>
        <w:sdtPr>
          <w:rPr>
            <w:rFonts w:hint="eastAsia" w:ascii="宋体" w:hAnsi="宋体"/>
            <w:color w:val="auto"/>
            <w:sz w:val="28"/>
            <w:szCs w:val="28"/>
            <w:highlight w:val="none"/>
            <w:lang w:val="en-US" w:eastAsia="zh-CN"/>
          </w:rPr>
          <w:alias w:val="合同大写金额"/>
          <w:tag w:val="合同大写金额"/>
          <w:id w:val="147451939"/>
          <w:placeholder>
            <w:docPart w:val="{3e82d892-01cc-473e-b8bd-b5d1a0835772}"/>
          </w:placeholder>
          <w15:appearance w15:val="hidden"/>
          <w:text/>
        </w:sdtPr>
        <w:sdtEndPr>
          <w:rPr>
            <w:rFonts w:hint="eastAsia" w:ascii="宋体" w:hAnsi="宋体"/>
            <w:color w:val="auto"/>
            <w:sz w:val="28"/>
            <w:szCs w:val="28"/>
            <w:highlight w:val="none"/>
            <w:lang w:val="en-US" w:eastAsia="zh-CN"/>
          </w:rPr>
        </w:sdtEndPr>
        <w:sdtContent>
          <w:sdt>
            <w:sdtPr>
              <w:rPr>
                <w:rFonts w:hint="eastAsia" w:ascii="宋体" w:hAnsi="宋体"/>
                <w:color w:val="auto"/>
                <w:sz w:val="28"/>
                <w:szCs w:val="28"/>
                <w:highlight w:val="none"/>
                <w:lang w:val="en-US" w:eastAsia="zh-CN"/>
              </w:rPr>
              <w:alias w:val="合同金额"/>
              <w:tag w:val="合同金额"/>
              <w:id w:val="147451988"/>
              <w:placeholder>
                <w:docPart w:val="{a3e92017-d382-428c-89b6-edf05da01e5a}"/>
              </w:placeholder>
              <w15:appearance w15:val="hidden"/>
              <w:text/>
            </w:sdtPr>
            <w:sdtEndPr>
              <w:rPr>
                <w:rFonts w:hint="eastAsia" w:ascii="宋体" w:hAnsi="宋体"/>
                <w:color w:val="auto"/>
                <w:sz w:val="28"/>
                <w:szCs w:val="28"/>
                <w:highlight w:val="none"/>
                <w:lang w:val="en-US" w:eastAsia="zh-CN"/>
              </w:rPr>
            </w:sdtEndPr>
            <w:sdtContent>
              <w:sdt>
                <w:sdtPr>
                  <w:rPr>
                    <w:rFonts w:hint="eastAsia" w:ascii="宋体" w:hAnsi="宋体"/>
                    <w:color w:val="auto"/>
                    <w:sz w:val="28"/>
                    <w:szCs w:val="28"/>
                    <w:highlight w:val="none"/>
                    <w:u w:val="single"/>
                    <w:lang w:val="en-US" w:eastAsia="zh-CN"/>
                  </w:rPr>
                  <w:alias w:val="不含税价大写金额"/>
                  <w:tag w:val="不含税价大写金额"/>
                  <w:id w:val="147470952"/>
                  <w:placeholder>
                    <w:docPart w:val="{ca07d229-e0ab-47ab-adaa-a068f9fb1b2d}"/>
                  </w:placeholder>
                </w:sdtPr>
                <w:sdtEndPr>
                  <w:rPr>
                    <w:rFonts w:hint="eastAsia" w:ascii="宋体" w:hAnsi="宋体"/>
                    <w:color w:val="auto"/>
                    <w:sz w:val="28"/>
                    <w:szCs w:val="28"/>
                    <w:highlight w:val="none"/>
                    <w:u w:val="single"/>
                    <w:lang w:val="en-US" w:eastAsia="zh-CN"/>
                  </w:rPr>
                </w:sdtEndPr>
                <w:sdtContent>
                  <w:r>
                    <w:rPr>
                      <w:rFonts w:hint="eastAsia" w:ascii="宋体" w:hAnsi="宋体"/>
                      <w:color w:val="auto"/>
                      <w:sz w:val="28"/>
                      <w:szCs w:val="28"/>
                      <w:highlight w:val="none"/>
                      <w:u w:val="single"/>
                      <w:lang w:val="en-US" w:eastAsia="zh-CN"/>
                    </w:rPr>
                    <w:t xml:space="preserve">     </w:t>
                  </w:r>
                </w:sdtContent>
              </w:sdt>
            </w:sdtContent>
          </w:sdt>
        </w:sdtContent>
      </w:sdt>
      <w:r>
        <w:rPr>
          <w:rFonts w:hint="eastAsia" w:ascii="宋体" w:hAnsi="宋体" w:eastAsia="宋体" w:cs="宋体"/>
          <w:color w:val="auto"/>
          <w:sz w:val="28"/>
          <w:szCs w:val="28"/>
          <w:highlight w:val="none"/>
        </w:rPr>
        <w:t>）</w:t>
      </w:r>
      <w:permEnd w:id="40"/>
      <w:r>
        <w:rPr>
          <w:rFonts w:hint="eastAsia" w:ascii="宋体" w:hAnsi="宋体" w:eastAsia="宋体" w:cs="宋体"/>
          <w:color w:val="auto"/>
          <w:sz w:val="28"/>
          <w:szCs w:val="28"/>
          <w:highlight w:val="none"/>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宋体" w:hAnsi="宋体"/>
          <w:color w:val="auto"/>
          <w:sz w:val="28"/>
          <w:szCs w:val="28"/>
          <w:highlight w:val="none"/>
        </w:rPr>
      </w:pPr>
      <w:r>
        <w:rPr>
          <w:rFonts w:hint="eastAsia" w:ascii="宋体" w:hAnsi="宋体"/>
          <w:color w:val="auto"/>
          <w:sz w:val="28"/>
          <w:szCs w:val="28"/>
          <w:highlight w:val="none"/>
        </w:rPr>
        <w:t>（2）合同价款暂定为人民币</w:t>
      </w:r>
      <w:r>
        <w:rPr>
          <w:rFonts w:hint="eastAsia" w:ascii="宋体" w:hAnsi="宋体" w:eastAsia="宋体" w:cs="宋体"/>
          <w:color w:val="auto"/>
          <w:sz w:val="28"/>
          <w:szCs w:val="28"/>
          <w:highlight w:val="none"/>
          <w:lang w:val="en-US" w:eastAsia="zh-CN"/>
        </w:rPr>
        <w:t>含税价</w:t>
      </w:r>
      <w:r>
        <w:rPr>
          <w:rFonts w:hint="eastAsia" w:ascii="宋体" w:hAnsi="宋体" w:eastAsia="宋体" w:cs="宋体"/>
          <w:color w:val="auto"/>
          <w:sz w:val="28"/>
          <w:szCs w:val="28"/>
          <w:highlight w:val="none"/>
        </w:rPr>
        <w:t>小写</w:t>
      </w:r>
      <w:sdt>
        <w:sdtPr>
          <w:rPr>
            <w:rFonts w:hint="eastAsia" w:ascii="宋体" w:hAnsi="宋体" w:eastAsia="宋体" w:cs="宋体"/>
            <w:color w:val="auto"/>
            <w:kern w:val="2"/>
            <w:sz w:val="28"/>
            <w:szCs w:val="28"/>
            <w:highlight w:val="none"/>
            <w:lang w:val="en-US" w:eastAsia="zh-CN" w:bidi="ar-SA"/>
          </w:rPr>
          <w:alias w:val="合同金额"/>
          <w:tag w:val="合同金额"/>
          <w:id w:val="147451988"/>
          <w:placeholder>
            <w:docPart w:val="{05b41a9b-759a-4c72-8a44-bc1948bf3d5f}"/>
          </w:placeholder>
          <w:text/>
        </w:sdtPr>
        <w:sdtEndPr>
          <w:rPr>
            <w:rFonts w:hint="eastAsia" w:ascii="宋体" w:hAnsi="宋体" w:eastAsia="宋体" w:cs="宋体"/>
            <w:color w:val="auto"/>
            <w:kern w:val="2"/>
            <w:sz w:val="28"/>
            <w:szCs w:val="28"/>
            <w:highlight w:val="none"/>
            <w:u w:val="none"/>
            <w:lang w:val="en-US" w:eastAsia="zh-CN" w:bidi="ar-SA"/>
          </w:rPr>
        </w:sdtEndPr>
        <w:sdtContent>
          <w:permStart w:id="41" w:edGrp="everyone"/>
          <w:r>
            <w:rPr>
              <w:rFonts w:hint="eastAsia" w:ascii="宋体" w:hAnsi="宋体" w:eastAsia="宋体" w:cs="宋体"/>
              <w:color w:val="auto"/>
              <w:sz w:val="28"/>
              <w:szCs w:val="28"/>
              <w:highlight w:val="none"/>
              <w:u w:val="single"/>
            </w:rPr>
            <w:t xml:space="preserve">    </w:t>
          </w:r>
          <w:permEnd w:id="41"/>
        </w:sdtContent>
      </w:sdt>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sdt>
        <w:sdtPr>
          <w:rPr>
            <w:rFonts w:hint="eastAsia" w:ascii="宋体" w:hAnsi="宋体" w:eastAsia="宋体" w:cs="宋体"/>
            <w:color w:val="auto"/>
            <w:kern w:val="2"/>
            <w:sz w:val="28"/>
            <w:szCs w:val="28"/>
            <w:highlight w:val="none"/>
            <w:u w:val="single"/>
            <w:lang w:val="en-US" w:eastAsia="zh-CN" w:bidi="ar-SA"/>
          </w:rPr>
          <w:alias w:val="合同大写金额"/>
          <w:tag w:val="合同大写金额"/>
          <w:id w:val="147451939"/>
          <w:placeholder>
            <w:docPart w:val="{76a4f0fd-7c90-49fc-99a8-a7b28e84c61f}"/>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42" w:edGrp="everyone"/>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permEnd w:id="42"/>
        </w:sdtContent>
      </w:sdt>
      <w:r>
        <w:rPr>
          <w:rFonts w:hint="eastAsia" w:ascii="宋体" w:hAnsi="宋体" w:eastAsia="宋体" w:cs="宋体"/>
          <w:color w:val="auto"/>
          <w:sz w:val="28"/>
          <w:szCs w:val="28"/>
          <w:highlight w:val="none"/>
        </w:rPr>
        <w:t>），</w:t>
      </w:r>
      <w:r>
        <w:rPr>
          <w:rFonts w:hint="eastAsia" w:ascii="宋体" w:hAnsi="宋体"/>
          <w:color w:val="auto"/>
          <w:sz w:val="28"/>
          <w:szCs w:val="28"/>
          <w:highlight w:val="none"/>
          <w:lang w:val="en-US" w:eastAsia="zh-CN"/>
        </w:rPr>
        <w:t>税率为</w:t>
      </w:r>
      <w:sdt>
        <w:sdtPr>
          <w:rPr>
            <w:rFonts w:hint="eastAsia" w:ascii="宋体" w:hAnsi="宋体"/>
            <w:color w:val="auto"/>
            <w:sz w:val="28"/>
            <w:szCs w:val="28"/>
            <w:highlight w:val="none"/>
            <w:u w:val="single"/>
            <w:lang w:val="en-US" w:eastAsia="zh-CN"/>
          </w:rPr>
          <w:alias w:val="税率"/>
          <w:tag w:val="税率"/>
          <w:id w:val="147470952"/>
          <w:placeholder>
            <w:docPart w:val="{65531f9d-e304-43f8-8990-09ffdcc12343}"/>
          </w:placeholder>
        </w:sdtPr>
        <w:sdtEndPr>
          <w:rPr>
            <w:rFonts w:hint="eastAsia" w:ascii="宋体" w:hAnsi="宋体"/>
            <w:color w:val="auto"/>
            <w:sz w:val="28"/>
            <w:szCs w:val="28"/>
            <w:highlight w:val="none"/>
            <w:u w:val="single"/>
            <w:lang w:val="en-US" w:eastAsia="zh-CN"/>
          </w:rPr>
        </w:sdtEndPr>
        <w:sdtContent>
          <w:permStart w:id="43" w:edGrp="everyone"/>
          <w:r>
            <w:rPr>
              <w:rFonts w:hint="eastAsia" w:ascii="宋体" w:hAnsi="宋体"/>
              <w:color w:val="auto"/>
              <w:sz w:val="28"/>
              <w:szCs w:val="28"/>
              <w:highlight w:val="none"/>
              <w:u w:val="single"/>
              <w:lang w:val="en-US" w:eastAsia="zh-CN"/>
            </w:rPr>
            <w:t xml:space="preserve">     </w:t>
          </w:r>
        </w:sdtContent>
      </w:sdt>
      <w:r>
        <w:rPr>
          <w:rFonts w:hint="eastAsia" w:ascii="宋体" w:hAnsi="宋体"/>
          <w:color w:val="auto"/>
          <w:sz w:val="28"/>
          <w:szCs w:val="28"/>
          <w:highlight w:val="none"/>
          <w:lang w:val="en-US" w:eastAsia="zh-CN"/>
        </w:rPr>
        <w:t>，其中，不含税价为小写</w:t>
      </w:r>
      <w:sdt>
        <w:sdtPr>
          <w:rPr>
            <w:rFonts w:hint="eastAsia" w:ascii="宋体" w:hAnsi="宋体"/>
            <w:color w:val="auto"/>
            <w:sz w:val="28"/>
            <w:szCs w:val="28"/>
            <w:highlight w:val="none"/>
            <w:lang w:val="en-US" w:eastAsia="zh-CN"/>
          </w:rPr>
          <w:alias w:val="合同金额"/>
          <w:tag w:val="合同金额"/>
          <w:id w:val="147451988"/>
          <w:placeholder>
            <w:docPart w:val="{0c832193-980c-4b2c-bd66-45c74f359e0a}"/>
          </w:placeholder>
          <w15:appearance w15:val="hidden"/>
          <w:text/>
        </w:sdtPr>
        <w:sdtEndPr>
          <w:rPr>
            <w:rFonts w:hint="eastAsia" w:ascii="宋体" w:hAnsi="宋体"/>
            <w:color w:val="auto"/>
            <w:sz w:val="28"/>
            <w:szCs w:val="28"/>
            <w:highlight w:val="none"/>
            <w:lang w:val="en-US" w:eastAsia="zh-CN"/>
          </w:rPr>
        </w:sdtEndPr>
        <w:sdtContent>
          <w:sdt>
            <w:sdtPr>
              <w:rPr>
                <w:rFonts w:hint="eastAsia" w:ascii="宋体" w:hAnsi="宋体"/>
                <w:color w:val="auto"/>
                <w:sz w:val="28"/>
                <w:szCs w:val="28"/>
                <w:highlight w:val="none"/>
                <w:u w:val="single"/>
                <w:lang w:val="en-US" w:eastAsia="zh-CN"/>
              </w:rPr>
              <w:alias w:val="不含税价金额"/>
              <w:tag w:val="不含税价金额"/>
              <w:id w:val="147470952"/>
              <w:placeholder>
                <w:docPart w:val="{d4d1434b-7c72-42b4-a748-ecda843792ac}"/>
              </w:placeholder>
            </w:sdtPr>
            <w:sdtEndPr>
              <w:rPr>
                <w:rFonts w:hint="eastAsia" w:ascii="宋体" w:hAnsi="宋体"/>
                <w:color w:val="auto"/>
                <w:sz w:val="28"/>
                <w:szCs w:val="28"/>
                <w:highlight w:val="none"/>
                <w:u w:val="single"/>
                <w:lang w:val="en-US" w:eastAsia="zh-CN"/>
              </w:rPr>
            </w:sdtEndPr>
            <w:sdtContent>
              <w:r>
                <w:rPr>
                  <w:rFonts w:hint="eastAsia" w:ascii="宋体" w:hAnsi="宋体"/>
                  <w:color w:val="auto"/>
                  <w:sz w:val="28"/>
                  <w:szCs w:val="28"/>
                  <w:highlight w:val="none"/>
                  <w:u w:val="single"/>
                  <w:lang w:val="en-US" w:eastAsia="zh-CN"/>
                </w:rPr>
                <w:t xml:space="preserve">     </w:t>
              </w:r>
            </w:sdtContent>
          </w:sdt>
        </w:sdtContent>
      </w:sdt>
      <w:r>
        <w:rPr>
          <w:rFonts w:hint="eastAsia" w:ascii="宋体" w:hAnsi="宋体"/>
          <w:color w:val="auto"/>
          <w:sz w:val="28"/>
          <w:szCs w:val="28"/>
          <w:highlight w:val="none"/>
          <w:lang w:val="en-US" w:eastAsia="zh-CN"/>
        </w:rPr>
        <w:t>元（大写：</w:t>
      </w:r>
      <w:sdt>
        <w:sdtPr>
          <w:rPr>
            <w:rFonts w:hint="eastAsia" w:ascii="宋体" w:hAnsi="宋体"/>
            <w:color w:val="auto"/>
            <w:sz w:val="28"/>
            <w:szCs w:val="28"/>
            <w:highlight w:val="none"/>
            <w:lang w:val="en-US" w:eastAsia="zh-CN"/>
          </w:rPr>
          <w:alias w:val="合同大写金额"/>
          <w:tag w:val="合同大写金额"/>
          <w:id w:val="147451939"/>
          <w:placeholder>
            <w:docPart w:val="{0e63c56d-f60d-40e3-85b1-38ef12afb956}"/>
          </w:placeholder>
          <w15:appearance w15:val="hidden"/>
          <w:text/>
        </w:sdtPr>
        <w:sdtEndPr>
          <w:rPr>
            <w:rFonts w:hint="eastAsia" w:ascii="宋体" w:hAnsi="宋体"/>
            <w:color w:val="auto"/>
            <w:sz w:val="28"/>
            <w:szCs w:val="28"/>
            <w:highlight w:val="none"/>
            <w:lang w:val="en-US" w:eastAsia="zh-CN"/>
          </w:rPr>
        </w:sdtEndPr>
        <w:sdtContent>
          <w:sdt>
            <w:sdtPr>
              <w:rPr>
                <w:rFonts w:hint="eastAsia" w:ascii="宋体" w:hAnsi="宋体"/>
                <w:color w:val="auto"/>
                <w:sz w:val="28"/>
                <w:szCs w:val="28"/>
                <w:highlight w:val="none"/>
                <w:lang w:val="en-US" w:eastAsia="zh-CN"/>
              </w:rPr>
              <w:alias w:val="合同金额"/>
              <w:tag w:val="合同金额"/>
              <w:id w:val="147451988"/>
              <w:placeholder>
                <w:docPart w:val="{0e71ba7a-bd7f-4f3e-b9dc-cadc868c48e0}"/>
              </w:placeholder>
              <w15:appearance w15:val="hidden"/>
              <w:text/>
            </w:sdtPr>
            <w:sdtEndPr>
              <w:rPr>
                <w:rFonts w:hint="eastAsia" w:ascii="宋体" w:hAnsi="宋体"/>
                <w:color w:val="auto"/>
                <w:sz w:val="28"/>
                <w:szCs w:val="28"/>
                <w:highlight w:val="none"/>
                <w:lang w:val="en-US" w:eastAsia="zh-CN"/>
              </w:rPr>
            </w:sdtEndPr>
            <w:sdtContent>
              <w:sdt>
                <w:sdtPr>
                  <w:rPr>
                    <w:rFonts w:hint="eastAsia" w:ascii="宋体" w:hAnsi="宋体"/>
                    <w:color w:val="auto"/>
                    <w:sz w:val="28"/>
                    <w:szCs w:val="28"/>
                    <w:highlight w:val="none"/>
                    <w:u w:val="single"/>
                    <w:lang w:val="en-US" w:eastAsia="zh-CN"/>
                  </w:rPr>
                  <w:alias w:val="不含税价大写金额"/>
                  <w:tag w:val="不含税价大写金额"/>
                  <w:id w:val="147470952"/>
                  <w:placeholder>
                    <w:docPart w:val="{83e48990-4ae9-426b-af9b-f383fe25799c}"/>
                  </w:placeholder>
                </w:sdtPr>
                <w:sdtEndPr>
                  <w:rPr>
                    <w:rFonts w:hint="eastAsia" w:ascii="宋体" w:hAnsi="宋体"/>
                    <w:color w:val="auto"/>
                    <w:sz w:val="28"/>
                    <w:szCs w:val="28"/>
                    <w:highlight w:val="none"/>
                    <w:u w:val="single"/>
                    <w:lang w:val="en-US" w:eastAsia="zh-CN"/>
                  </w:rPr>
                </w:sdtEndPr>
                <w:sdtContent>
                  <w:r>
                    <w:rPr>
                      <w:rFonts w:hint="eastAsia" w:ascii="宋体" w:hAnsi="宋体"/>
                      <w:color w:val="auto"/>
                      <w:sz w:val="28"/>
                      <w:szCs w:val="28"/>
                      <w:highlight w:val="none"/>
                      <w:u w:val="single"/>
                      <w:lang w:val="en-US" w:eastAsia="zh-CN"/>
                    </w:rPr>
                    <w:t xml:space="preserve">     </w:t>
                  </w:r>
                </w:sdtContent>
              </w:sdt>
            </w:sdtContent>
          </w:sdt>
        </w:sdtContent>
      </w:sdt>
      <w:r>
        <w:rPr>
          <w:rFonts w:hint="eastAsia" w:ascii="宋体" w:hAnsi="宋体"/>
          <w:color w:val="auto"/>
          <w:sz w:val="28"/>
          <w:szCs w:val="28"/>
          <w:highlight w:val="none"/>
          <w:lang w:val="en-US" w:eastAsia="zh-CN"/>
        </w:rPr>
        <w:t>）</w:t>
      </w:r>
      <w:permEnd w:id="43"/>
      <w:r>
        <w:rPr>
          <w:rFonts w:hint="eastAsia" w:ascii="宋体" w:hAnsi="宋体" w:eastAsia="宋体" w:cs="宋体"/>
          <w:color w:val="auto"/>
          <w:sz w:val="28"/>
          <w:szCs w:val="28"/>
          <w:highlight w:val="none"/>
          <w:lang w:eastAsia="zh-CN"/>
        </w:rPr>
        <w:t>。</w:t>
      </w:r>
      <w:r>
        <w:rPr>
          <w:rFonts w:hint="eastAsia" w:ascii="宋体" w:hAnsi="宋体"/>
          <w:color w:val="auto"/>
          <w:sz w:val="28"/>
          <w:szCs w:val="28"/>
          <w:highlight w:val="none"/>
        </w:rPr>
        <w:t>最终合同价款按以下标准计算：</w:t>
      </w:r>
      <w:permStart w:id="44"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permEnd w:id="44"/>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宋体" w:hAnsi="宋体"/>
          <w:color w:val="auto"/>
          <w:sz w:val="28"/>
          <w:szCs w:val="28"/>
          <w:highlight w:val="none"/>
          <w:lang w:eastAsia="zh-CN"/>
        </w:rPr>
      </w:pPr>
      <w:r>
        <w:rPr>
          <w:rFonts w:hint="eastAsia" w:ascii="宋体" w:hAnsi="宋体"/>
          <w:color w:val="auto"/>
          <w:sz w:val="28"/>
          <w:szCs w:val="28"/>
          <w:highlight w:val="none"/>
          <w:lang w:eastAsia="zh-CN"/>
        </w:rPr>
        <w:t>（</w:t>
      </w:r>
      <w:r>
        <w:rPr>
          <w:rFonts w:hint="eastAsia" w:ascii="宋体" w:hAnsi="宋体"/>
          <w:color w:val="auto"/>
          <w:sz w:val="28"/>
          <w:szCs w:val="28"/>
          <w:highlight w:val="none"/>
          <w:lang w:val="en-US" w:eastAsia="zh-CN"/>
        </w:rPr>
        <w:t>3</w:t>
      </w:r>
      <w:r>
        <w:rPr>
          <w:rFonts w:hint="eastAsia" w:ascii="宋体" w:hAnsi="宋体"/>
          <w:color w:val="auto"/>
          <w:sz w:val="28"/>
          <w:szCs w:val="28"/>
          <w:highlight w:val="none"/>
          <w:lang w:eastAsia="zh-CN"/>
        </w:rPr>
        <w:t>）</w:t>
      </w:r>
      <w:r>
        <w:rPr>
          <w:rFonts w:hint="eastAsia" w:cs="Times New Roman" w:asciiTheme="minorEastAsia" w:hAnsiTheme="minorEastAsia"/>
          <w:color w:val="auto"/>
          <w:sz w:val="28"/>
          <w:szCs w:val="28"/>
          <w:highlight w:val="none"/>
        </w:rPr>
        <w:t>按</w:t>
      </w:r>
      <w:r>
        <w:rPr>
          <w:rFonts w:hint="eastAsia" w:cs="Times New Roman" w:asciiTheme="minorEastAsia" w:hAnsiTheme="minorEastAsia"/>
          <w:color w:val="auto"/>
          <w:sz w:val="28"/>
          <w:szCs w:val="28"/>
          <w:highlight w:val="none"/>
          <w:lang w:val="en-US" w:eastAsia="zh-CN"/>
        </w:rPr>
        <w:t>本合同项下</w:t>
      </w:r>
      <w:r>
        <w:rPr>
          <w:rFonts w:hint="eastAsia" w:ascii="宋体" w:hAnsi="宋体"/>
          <w:bCs/>
          <w:color w:val="auto"/>
          <w:sz w:val="28"/>
          <w:szCs w:val="28"/>
          <w:highlight w:val="none"/>
          <w:lang w:eastAsia="zh-CN"/>
        </w:rPr>
        <w:t>《</w:t>
      </w:r>
      <w:r>
        <w:rPr>
          <w:rFonts w:hint="eastAsia" w:ascii="宋体" w:hAnsi="宋体" w:eastAsia="宋体"/>
          <w:bCs/>
          <w:color w:val="auto"/>
          <w:sz w:val="28"/>
          <w:szCs w:val="28"/>
          <w:highlight w:val="none"/>
          <w:lang w:val="en-US" w:eastAsia="zh-CN"/>
        </w:rPr>
        <w:t>委托函</w:t>
      </w:r>
      <w:r>
        <w:rPr>
          <w:rFonts w:hint="eastAsia" w:ascii="宋体" w:hAnsi="宋体"/>
          <w:bCs/>
          <w:color w:val="auto"/>
          <w:sz w:val="28"/>
          <w:szCs w:val="28"/>
          <w:highlight w:val="none"/>
          <w:lang w:eastAsia="zh-CN"/>
        </w:rPr>
        <w:t>》</w:t>
      </w:r>
      <w:r>
        <w:rPr>
          <w:rFonts w:hint="eastAsia" w:cs="Times New Roman" w:asciiTheme="minorEastAsia" w:hAnsiTheme="minorEastAsia"/>
          <w:color w:val="auto"/>
          <w:sz w:val="28"/>
          <w:szCs w:val="28"/>
          <w:highlight w:val="none"/>
          <w:lang w:val="en-US" w:eastAsia="zh-CN"/>
        </w:rPr>
        <w:t>进行</w:t>
      </w:r>
      <w:r>
        <w:rPr>
          <w:rFonts w:hint="eastAsia" w:cs="Times New Roman" w:asciiTheme="minorEastAsia" w:hAnsiTheme="minorEastAsia"/>
          <w:color w:val="auto"/>
          <w:sz w:val="28"/>
          <w:szCs w:val="28"/>
          <w:highlight w:val="none"/>
        </w:rPr>
        <w:t>结算，具体计价标准为：</w:t>
      </w:r>
      <w:permStart w:id="45" w:edGrp="everyone"/>
      <w:r>
        <w:rPr>
          <w:rFonts w:hint="eastAsia" w:cs="Times New Roman" w:asciiTheme="minorEastAsia" w:hAnsiTheme="minorEastAsia"/>
          <w:color w:val="auto"/>
          <w:kern w:val="0"/>
          <w:sz w:val="28"/>
          <w:szCs w:val="28"/>
          <w:highlight w:val="none"/>
          <w:u w:val="single"/>
          <w:lang w:val="en-US" w:eastAsia="zh-CN"/>
        </w:rPr>
        <w:t xml:space="preserve">      </w:t>
      </w:r>
      <w:permEnd w:id="45"/>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rPr>
          <w:rFonts w:hint="eastAsia" w:ascii="宋体" w:hAnsi="宋体"/>
          <w:sz w:val="28"/>
          <w:szCs w:val="28"/>
        </w:rPr>
      </w:pPr>
      <w:r>
        <w:rPr>
          <w:rFonts w:hint="eastAsia" w:ascii="宋体" w:hAnsi="宋体"/>
          <w:color w:val="auto"/>
          <w:sz w:val="28"/>
          <w:szCs w:val="28"/>
          <w:highlight w:val="none"/>
          <w:lang w:eastAsia="zh-CN"/>
        </w:rPr>
        <w:t>（</w:t>
      </w:r>
      <w:r>
        <w:rPr>
          <w:rFonts w:hint="eastAsia" w:ascii="宋体" w:hAnsi="宋体"/>
          <w:color w:val="auto"/>
          <w:sz w:val="28"/>
          <w:szCs w:val="28"/>
          <w:highlight w:val="none"/>
          <w:lang w:val="en-US" w:eastAsia="zh-CN"/>
        </w:rPr>
        <w:t>4</w:t>
      </w:r>
      <w:r>
        <w:rPr>
          <w:rFonts w:hint="eastAsia" w:ascii="宋体" w:hAnsi="宋体"/>
          <w:color w:val="auto"/>
          <w:sz w:val="28"/>
          <w:szCs w:val="28"/>
          <w:highlight w:val="none"/>
          <w:lang w:eastAsia="zh-CN"/>
        </w:rPr>
        <w:t>）</w:t>
      </w:r>
      <w:r>
        <w:rPr>
          <w:rFonts w:hint="eastAsia" w:ascii="宋体" w:hAnsi="宋体"/>
          <w:color w:val="auto"/>
          <w:sz w:val="28"/>
          <w:szCs w:val="28"/>
          <w:highlight w:val="none"/>
          <w:lang w:val="en-US" w:eastAsia="zh-CN"/>
        </w:rPr>
        <w:t>其他：</w:t>
      </w:r>
      <w:sdt>
        <w:sdtPr>
          <w:rPr>
            <w:rFonts w:hint="eastAsia" w:ascii="宋体" w:hAnsi="宋体" w:eastAsia="宋体" w:cs="宋体"/>
            <w:color w:val="auto"/>
            <w:kern w:val="2"/>
            <w:sz w:val="28"/>
            <w:szCs w:val="28"/>
            <w:highlight w:val="none"/>
            <w:u w:val="none"/>
            <w:lang w:val="en-US" w:eastAsia="zh-CN" w:bidi="ar-SA"/>
          </w:rPr>
          <w:alias w:val="不填其他的，请划“/”"/>
          <w:id w:val="147472127"/>
          <w:placeholder>
            <w:docPart w:val="{dea39eae-2c45-498f-8b33-9e263c32f469}"/>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46" w:edGrp="everyone"/>
          <w:r>
            <w:rPr>
              <w:rFonts w:hint="eastAsia" w:ascii="宋体" w:hAnsi="宋体" w:eastAsia="宋体" w:cs="宋体"/>
              <w:color w:val="auto"/>
              <w:sz w:val="28"/>
              <w:szCs w:val="28"/>
              <w:highlight w:val="none"/>
              <w:u w:val="single"/>
              <w:lang w:val="en-US" w:eastAsia="zh-CN"/>
            </w:rPr>
            <w:t xml:space="preserve">     </w:t>
          </w:r>
          <w:permEnd w:id="46"/>
        </w:sdtContent>
      </w:sdt>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黑体" w:hAnsi="黑体" w:eastAsia="黑体" w:cs="宋体"/>
          <w:color w:val="auto"/>
          <w:sz w:val="28"/>
          <w:szCs w:val="28"/>
          <w:lang w:val="zh-CN"/>
        </w:rPr>
      </w:pPr>
      <w:r>
        <w:rPr>
          <w:rFonts w:hint="eastAsia" w:ascii="宋体" w:hAnsi="宋体"/>
          <w:color w:val="auto"/>
          <w:sz w:val="28"/>
          <w:szCs w:val="28"/>
        </w:rPr>
        <w:t>5.2双方同意本合同价款的支付按以下第</w:t>
      </w:r>
      <w:sdt>
        <w:sdtPr>
          <w:rPr>
            <w:rFonts w:hint="eastAsia" w:ascii="宋体" w:hAnsi="宋体" w:eastAsia="宋体" w:cs="宋体"/>
            <w:color w:val="auto"/>
            <w:kern w:val="2"/>
            <w:sz w:val="28"/>
            <w:szCs w:val="36"/>
            <w:highlight w:val="none"/>
            <w:lang w:val="en-US" w:eastAsia="zh-CN" w:bidi="ar-SA"/>
          </w:rPr>
          <w:alias w:val="请选择一项"/>
          <w:tag w:val="支付方式选项"/>
          <w:id w:val="147460960"/>
          <w:placeholder>
            <w:docPart w:val="{9a95e063-6981-41a2-a396-68c864139248}"/>
          </w:placeholder>
          <w:comboBox>
            <w:listItem w:displayText="（1）" w:value="（1）"/>
            <w:listItem w:displayText="（2）" w:value="（2）"/>
            <w:listItem w:displayText="（3）" w:value="（3）"/>
          </w:comboBox>
        </w:sdtPr>
        <w:sdtEndPr>
          <w:rPr>
            <w:rFonts w:hint="eastAsia" w:ascii="宋体" w:hAnsi="宋体" w:eastAsia="宋体" w:cs="宋体"/>
            <w:color w:val="auto"/>
            <w:kern w:val="2"/>
            <w:sz w:val="28"/>
            <w:szCs w:val="36"/>
            <w:highlight w:val="none"/>
            <w:lang w:val="en-US" w:eastAsia="zh-CN" w:bidi="ar-SA"/>
          </w:rPr>
        </w:sdtEndPr>
        <w:sdtContent>
          <w:permStart w:id="47" w:edGrp="everyone"/>
          <w:r>
            <w:rPr>
              <w:rFonts w:hint="eastAsia" w:ascii="宋体" w:hAnsi="宋体" w:eastAsia="宋体" w:cs="宋体"/>
              <w:color w:val="auto"/>
              <w:kern w:val="2"/>
              <w:sz w:val="28"/>
              <w:szCs w:val="36"/>
              <w:highlight w:val="none"/>
              <w:u w:val="single"/>
              <w:lang w:val="en-US" w:eastAsia="zh-CN" w:bidi="ar-SA"/>
            </w:rPr>
            <w:t xml:space="preserve">     </w:t>
          </w:r>
          <w:permEnd w:id="47"/>
        </w:sdtContent>
      </w:sdt>
      <w:r>
        <w:rPr>
          <w:rFonts w:hint="eastAsia" w:ascii="宋体" w:hAnsi="宋体"/>
          <w:color w:val="auto"/>
          <w:sz w:val="28"/>
          <w:szCs w:val="28"/>
        </w:rPr>
        <w:t>项约定执行：</w:t>
      </w:r>
    </w:p>
    <w:p>
      <w:pPr>
        <w:keepNext w:val="0"/>
        <w:keepLines w:val="0"/>
        <w:pageBreakBefore w:val="0"/>
        <w:kinsoku/>
        <w:wordWrap/>
        <w:overflowPunct/>
        <w:topLinePunct w:val="0"/>
        <w:bidi w:val="0"/>
        <w:adjustRightInd/>
        <w:snapToGrid/>
        <w:spacing w:line="360" w:lineRule="auto"/>
        <w:ind w:left="0" w:leftChars="0" w:right="0" w:rightChars="0" w:firstLine="560"/>
        <w:rPr>
          <w:rFonts w:ascii="黑体" w:hAnsi="黑体" w:eastAsia="黑体" w:cs="宋体"/>
          <w:color w:val="auto"/>
          <w:sz w:val="28"/>
          <w:szCs w:val="28"/>
          <w:lang w:val="zh-CN"/>
        </w:rPr>
      </w:pPr>
      <w:r>
        <w:rPr>
          <w:rFonts w:hint="eastAsia" w:ascii="宋体" w:hAnsi="宋体"/>
          <w:color w:val="auto"/>
          <w:sz w:val="28"/>
          <w:szCs w:val="28"/>
          <w:lang w:eastAsia="zh-CN"/>
        </w:rPr>
        <w:t>（</w:t>
      </w:r>
      <w:r>
        <w:rPr>
          <w:rFonts w:hint="eastAsia" w:ascii="宋体" w:hAnsi="宋体"/>
          <w:color w:val="auto"/>
          <w:sz w:val="28"/>
          <w:szCs w:val="28"/>
          <w:lang w:val="en-US" w:eastAsia="zh-CN"/>
        </w:rPr>
        <w:t>1</w:t>
      </w:r>
      <w:r>
        <w:rPr>
          <w:rFonts w:hint="eastAsia" w:ascii="宋体" w:hAnsi="宋体"/>
          <w:color w:val="auto"/>
          <w:sz w:val="28"/>
          <w:szCs w:val="28"/>
          <w:lang w:eastAsia="zh-CN"/>
        </w:rPr>
        <w:t>）</w:t>
      </w:r>
      <w:r>
        <w:rPr>
          <w:rFonts w:hint="eastAsia" w:ascii="宋体" w:hAnsi="宋体"/>
          <w:color w:val="auto"/>
          <w:sz w:val="28"/>
          <w:szCs w:val="28"/>
        </w:rPr>
        <w:t>一次性支付</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color w:val="auto"/>
          <w:sz w:val="28"/>
          <w:szCs w:val="28"/>
        </w:rPr>
      </w:pPr>
      <w:r>
        <w:rPr>
          <w:rFonts w:hint="eastAsia" w:ascii="宋体" w:hAnsi="宋体"/>
          <w:color w:val="auto"/>
          <w:sz w:val="28"/>
          <w:szCs w:val="28"/>
        </w:rPr>
        <w:t>具体支付时间和方式为：</w:t>
      </w:r>
      <w:permStart w:id="48" w:edGrp="everyone"/>
      <w:r>
        <w:rPr>
          <w:rFonts w:hint="eastAsia" w:asciiTheme="minorEastAsia" w:hAnsiTheme="minorEastAsia" w:eastAsiaTheme="minorEastAsia" w:cstheme="minorEastAsia"/>
          <w:color w:val="auto"/>
          <w:sz w:val="28"/>
          <w:szCs w:val="28"/>
          <w:u w:val="single"/>
          <w:lang w:val="en-US" w:eastAsia="zh-CN"/>
        </w:rPr>
        <w:t xml:space="preserve">      </w:t>
      </w:r>
      <w:permEnd w:id="48"/>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olor w:val="auto"/>
          <w:sz w:val="28"/>
          <w:szCs w:val="28"/>
          <w:lang w:eastAsia="zh-CN"/>
        </w:rPr>
      </w:pPr>
      <w:r>
        <w:rPr>
          <w:rFonts w:hint="eastAsia" w:ascii="宋体" w:hAnsi="宋体"/>
          <w:color w:val="auto"/>
          <w:sz w:val="28"/>
          <w:szCs w:val="28"/>
          <w:lang w:eastAsia="zh-CN"/>
        </w:rPr>
        <w:t>（</w:t>
      </w:r>
      <w:r>
        <w:rPr>
          <w:rFonts w:hint="eastAsia" w:ascii="宋体" w:hAnsi="宋体"/>
          <w:color w:val="auto"/>
          <w:sz w:val="28"/>
          <w:szCs w:val="28"/>
          <w:lang w:val="en-US" w:eastAsia="zh-CN"/>
        </w:rPr>
        <w:t>2</w:t>
      </w:r>
      <w:r>
        <w:rPr>
          <w:rFonts w:hint="eastAsia" w:ascii="宋体" w:hAnsi="宋体"/>
          <w:color w:val="auto"/>
          <w:sz w:val="28"/>
          <w:szCs w:val="28"/>
          <w:lang w:eastAsia="zh-CN"/>
        </w:rPr>
        <w:t>）</w:t>
      </w:r>
      <w:r>
        <w:rPr>
          <w:rFonts w:hint="eastAsia" w:ascii="宋体" w:hAnsi="宋体"/>
          <w:color w:val="auto"/>
          <w:sz w:val="28"/>
          <w:szCs w:val="28"/>
        </w:rPr>
        <w:t>分期</w:t>
      </w:r>
      <w:r>
        <w:rPr>
          <w:rFonts w:hint="eastAsia" w:ascii="宋体" w:hAnsi="宋体"/>
          <w:color w:val="auto"/>
          <w:sz w:val="28"/>
          <w:szCs w:val="28"/>
          <w:lang w:eastAsia="zh-CN"/>
        </w:rPr>
        <w:t>支付</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color w:val="auto"/>
          <w:sz w:val="28"/>
          <w:szCs w:val="28"/>
        </w:rPr>
      </w:pPr>
      <w:permStart w:id="49" w:edGrp="everyone"/>
      <w:r>
        <w:rPr>
          <w:rFonts w:hint="eastAsia" w:ascii="宋体" w:hAnsi="宋体"/>
          <w:color w:val="auto"/>
          <w:sz w:val="28"/>
          <w:szCs w:val="28"/>
        </w:rPr>
        <w:t>具体支付时间和方式为：</w:t>
      </w:r>
    </w:p>
    <w:tbl>
      <w:tblPr>
        <w:tblStyle w:val="11"/>
        <w:tblW w:w="89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1"/>
        <w:gridCol w:w="1344"/>
        <w:gridCol w:w="1754"/>
        <w:gridCol w:w="2050"/>
        <w:gridCol w:w="27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1" w:type="dxa"/>
            <w:vAlign w:val="top"/>
          </w:tcPr>
          <w:p>
            <w:pPr>
              <w:keepNext w:val="0"/>
              <w:keepLines w:val="0"/>
              <w:pageBreakBefore w:val="0"/>
              <w:widowControl w:val="0"/>
              <w:kinsoku/>
              <w:wordWrap/>
              <w:overflowPunct/>
              <w:topLinePunct w:val="0"/>
              <w:bidi w:val="0"/>
              <w:adjustRightInd/>
              <w:snapToGrid/>
              <w:spacing w:line="360" w:lineRule="auto"/>
              <w:ind w:left="0" w:leftChars="0" w:right="0" w:rightChars="0"/>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分期</w:t>
            </w:r>
          </w:p>
        </w:tc>
        <w:tc>
          <w:tcPr>
            <w:tcW w:w="1344" w:type="dxa"/>
            <w:vAlign w:val="top"/>
          </w:tcPr>
          <w:p>
            <w:pPr>
              <w:keepNext w:val="0"/>
              <w:keepLines w:val="0"/>
              <w:pageBreakBefore w:val="0"/>
              <w:widowControl w:val="0"/>
              <w:kinsoku/>
              <w:wordWrap/>
              <w:overflowPunct/>
              <w:topLinePunct w:val="0"/>
              <w:bidi w:val="0"/>
              <w:adjustRightInd/>
              <w:snapToGrid/>
              <w:spacing w:line="360" w:lineRule="auto"/>
              <w:ind w:left="0" w:leftChars="0" w:right="0" w:rightChars="0"/>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支付时间</w:t>
            </w:r>
          </w:p>
        </w:tc>
        <w:tc>
          <w:tcPr>
            <w:tcW w:w="1754" w:type="dxa"/>
            <w:vAlign w:val="top"/>
          </w:tcPr>
          <w:p>
            <w:pPr>
              <w:keepNext w:val="0"/>
              <w:keepLines w:val="0"/>
              <w:pageBreakBefore w:val="0"/>
              <w:widowControl w:val="0"/>
              <w:kinsoku/>
              <w:wordWrap/>
              <w:overflowPunct/>
              <w:topLinePunct w:val="0"/>
              <w:bidi w:val="0"/>
              <w:adjustRightInd/>
              <w:snapToGrid/>
              <w:spacing w:line="360" w:lineRule="auto"/>
              <w:ind w:left="0" w:leftChars="0" w:right="0" w:rightChars="0"/>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支付条件</w:t>
            </w:r>
          </w:p>
        </w:tc>
        <w:tc>
          <w:tcPr>
            <w:tcW w:w="2050" w:type="dxa"/>
            <w:vAlign w:val="top"/>
          </w:tcPr>
          <w:p>
            <w:pPr>
              <w:keepNext w:val="0"/>
              <w:keepLines w:val="0"/>
              <w:pageBreakBefore w:val="0"/>
              <w:widowControl w:val="0"/>
              <w:kinsoku/>
              <w:wordWrap/>
              <w:overflowPunct/>
              <w:topLinePunct w:val="0"/>
              <w:bidi w:val="0"/>
              <w:adjustRightInd/>
              <w:snapToGrid/>
              <w:spacing w:line="360" w:lineRule="auto"/>
              <w:ind w:left="0" w:leftChars="0" w:right="0" w:rightChars="0"/>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支付比例</w:t>
            </w:r>
          </w:p>
        </w:tc>
        <w:tc>
          <w:tcPr>
            <w:tcW w:w="2724" w:type="dxa"/>
            <w:vAlign w:val="top"/>
          </w:tcPr>
          <w:p>
            <w:pPr>
              <w:keepNext w:val="0"/>
              <w:keepLines w:val="0"/>
              <w:pageBreakBefore w:val="0"/>
              <w:widowControl w:val="0"/>
              <w:kinsoku/>
              <w:wordWrap/>
              <w:overflowPunct/>
              <w:topLinePunct w:val="0"/>
              <w:bidi w:val="0"/>
              <w:adjustRightInd/>
              <w:snapToGrid/>
              <w:spacing w:line="360" w:lineRule="auto"/>
              <w:ind w:left="0" w:leftChars="0" w:right="0" w:rightChars="0"/>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1" w:type="dxa"/>
            <w:vAlign w:val="top"/>
          </w:tcPr>
          <w:p>
            <w:pPr>
              <w:keepNext w:val="0"/>
              <w:keepLines w:val="0"/>
              <w:pageBreakBefore w:val="0"/>
              <w:widowControl w:val="0"/>
              <w:kinsoku/>
              <w:wordWrap/>
              <w:overflowPunct/>
              <w:topLinePunct w:val="0"/>
              <w:bidi w:val="0"/>
              <w:adjustRightInd/>
              <w:snapToGrid/>
              <w:spacing w:line="360" w:lineRule="auto"/>
              <w:ind w:left="0" w:leftChars="0" w:right="0" w:rightChars="0"/>
              <w:jc w:val="both"/>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预付款</w:t>
            </w:r>
          </w:p>
        </w:tc>
        <w:tc>
          <w:tcPr>
            <w:tcW w:w="1344" w:type="dxa"/>
            <w:vAlign w:val="top"/>
          </w:tcPr>
          <w:p>
            <w:pPr>
              <w:keepNext w:val="0"/>
              <w:keepLines w:val="0"/>
              <w:pageBreakBefore w:val="0"/>
              <w:widowControl w:val="0"/>
              <w:kinsoku/>
              <w:wordWrap/>
              <w:overflowPunct/>
              <w:topLinePunct w:val="0"/>
              <w:bidi w:val="0"/>
              <w:adjustRightInd/>
              <w:snapToGrid/>
              <w:spacing w:line="360" w:lineRule="auto"/>
              <w:ind w:left="0" w:leftChars="0" w:right="0" w:rightChars="0"/>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754" w:type="dxa"/>
            <w:vAlign w:val="top"/>
          </w:tcPr>
          <w:p>
            <w:pPr>
              <w:keepNext w:val="0"/>
              <w:keepLines w:val="0"/>
              <w:pageBreakBefore w:val="0"/>
              <w:widowControl w:val="0"/>
              <w:kinsoku/>
              <w:wordWrap/>
              <w:overflowPunct/>
              <w:topLinePunct w:val="0"/>
              <w:bidi w:val="0"/>
              <w:adjustRightInd/>
              <w:snapToGrid/>
              <w:spacing w:line="360" w:lineRule="auto"/>
              <w:ind w:left="0" w:leftChars="0" w:right="0" w:rightChars="0"/>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2050" w:type="dxa"/>
            <w:vAlign w:val="top"/>
          </w:tcPr>
          <w:p>
            <w:pPr>
              <w:keepNext w:val="0"/>
              <w:keepLines w:val="0"/>
              <w:pageBreakBefore w:val="0"/>
              <w:widowControl w:val="0"/>
              <w:kinsoku/>
              <w:wordWrap/>
              <w:overflowPunct/>
              <w:topLinePunct w:val="0"/>
              <w:bidi w:val="0"/>
              <w:adjustRightInd/>
              <w:snapToGrid/>
              <w:spacing w:line="360" w:lineRule="auto"/>
              <w:ind w:left="0" w:leftChars="0" w:right="0" w:rightChars="0"/>
              <w:jc w:val="both"/>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合同价款</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w:t>
            </w:r>
          </w:p>
        </w:tc>
        <w:tc>
          <w:tcPr>
            <w:tcW w:w="2724" w:type="dxa"/>
            <w:vAlign w:val="top"/>
          </w:tcPr>
          <w:p>
            <w:pPr>
              <w:keepNext w:val="0"/>
              <w:keepLines w:val="0"/>
              <w:pageBreakBefore w:val="0"/>
              <w:widowControl w:val="0"/>
              <w:kinsoku/>
              <w:wordWrap/>
              <w:overflowPunct/>
              <w:topLinePunct w:val="0"/>
              <w:bidi w:val="0"/>
              <w:adjustRightInd/>
              <w:snapToGrid/>
              <w:spacing w:line="360" w:lineRule="auto"/>
              <w:ind w:left="0" w:leftChars="0" w:right="0" w:rightChars="0"/>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1" w:type="dxa"/>
            <w:vAlign w:val="top"/>
          </w:tcPr>
          <w:p>
            <w:pPr>
              <w:keepNext w:val="0"/>
              <w:keepLines w:val="0"/>
              <w:pageBreakBefore w:val="0"/>
              <w:widowControl w:val="0"/>
              <w:kinsoku/>
              <w:wordWrap/>
              <w:overflowPunct/>
              <w:topLinePunct w:val="0"/>
              <w:bidi w:val="0"/>
              <w:adjustRightInd/>
              <w:snapToGrid/>
              <w:spacing w:line="360" w:lineRule="auto"/>
              <w:ind w:left="0" w:leftChars="0" w:right="0" w:rightChars="0"/>
              <w:jc w:val="both"/>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进度款</w:t>
            </w:r>
          </w:p>
        </w:tc>
        <w:tc>
          <w:tcPr>
            <w:tcW w:w="1344" w:type="dxa"/>
            <w:vAlign w:val="top"/>
          </w:tcPr>
          <w:p>
            <w:pPr>
              <w:keepNext w:val="0"/>
              <w:keepLines w:val="0"/>
              <w:pageBreakBefore w:val="0"/>
              <w:widowControl w:val="0"/>
              <w:kinsoku/>
              <w:wordWrap/>
              <w:overflowPunct/>
              <w:topLinePunct w:val="0"/>
              <w:bidi w:val="0"/>
              <w:adjustRightInd/>
              <w:snapToGrid/>
              <w:spacing w:line="360" w:lineRule="auto"/>
              <w:ind w:left="0" w:leftChars="0" w:right="0" w:rightChars="0"/>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754" w:type="dxa"/>
            <w:vAlign w:val="top"/>
          </w:tcPr>
          <w:p>
            <w:pPr>
              <w:keepNext w:val="0"/>
              <w:keepLines w:val="0"/>
              <w:pageBreakBefore w:val="0"/>
              <w:widowControl w:val="0"/>
              <w:kinsoku/>
              <w:wordWrap/>
              <w:overflowPunct/>
              <w:topLinePunct w:val="0"/>
              <w:bidi w:val="0"/>
              <w:adjustRightInd/>
              <w:snapToGrid/>
              <w:spacing w:line="360" w:lineRule="auto"/>
              <w:ind w:left="0" w:leftChars="0" w:right="0" w:rightChars="0"/>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2050" w:type="dxa"/>
            <w:vAlign w:val="top"/>
          </w:tcPr>
          <w:p>
            <w:pPr>
              <w:keepNext w:val="0"/>
              <w:keepLines w:val="0"/>
              <w:pageBreakBefore w:val="0"/>
              <w:widowControl w:val="0"/>
              <w:kinsoku/>
              <w:wordWrap/>
              <w:overflowPunct/>
              <w:topLinePunct w:val="0"/>
              <w:bidi w:val="0"/>
              <w:adjustRightInd/>
              <w:snapToGrid/>
              <w:spacing w:line="360" w:lineRule="auto"/>
              <w:ind w:left="0" w:leftChars="0" w:right="0" w:rightChars="0"/>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vertAlign w:val="baseline"/>
                <w:lang w:val="en-US" w:eastAsia="zh-CN"/>
              </w:rPr>
              <w:t>合同价款</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w:t>
            </w:r>
          </w:p>
        </w:tc>
        <w:tc>
          <w:tcPr>
            <w:tcW w:w="2724" w:type="dxa"/>
            <w:vAlign w:val="top"/>
          </w:tcPr>
          <w:p>
            <w:pPr>
              <w:keepNext w:val="0"/>
              <w:keepLines w:val="0"/>
              <w:pageBreakBefore w:val="0"/>
              <w:widowControl w:val="0"/>
              <w:kinsoku/>
              <w:wordWrap/>
              <w:overflowPunct/>
              <w:topLinePunct w:val="0"/>
              <w:bidi w:val="0"/>
              <w:adjustRightInd/>
              <w:snapToGrid/>
              <w:spacing w:line="360" w:lineRule="auto"/>
              <w:ind w:left="0" w:leftChars="0" w:right="0" w:rightChars="0"/>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1" w:type="dxa"/>
            <w:vAlign w:val="top"/>
          </w:tcPr>
          <w:p>
            <w:pPr>
              <w:keepNext w:val="0"/>
              <w:keepLines w:val="0"/>
              <w:pageBreakBefore w:val="0"/>
              <w:widowControl w:val="0"/>
              <w:kinsoku/>
              <w:wordWrap/>
              <w:overflowPunct/>
              <w:topLinePunct w:val="0"/>
              <w:bidi w:val="0"/>
              <w:adjustRightInd/>
              <w:snapToGrid/>
              <w:spacing w:line="360" w:lineRule="auto"/>
              <w:ind w:left="0" w:leftChars="0" w:right="0" w:rightChars="0"/>
              <w:jc w:val="both"/>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进度款</w:t>
            </w:r>
          </w:p>
        </w:tc>
        <w:tc>
          <w:tcPr>
            <w:tcW w:w="1344" w:type="dxa"/>
            <w:vAlign w:val="top"/>
          </w:tcPr>
          <w:p>
            <w:pPr>
              <w:keepNext w:val="0"/>
              <w:keepLines w:val="0"/>
              <w:pageBreakBefore w:val="0"/>
              <w:widowControl w:val="0"/>
              <w:kinsoku/>
              <w:wordWrap/>
              <w:overflowPunct/>
              <w:topLinePunct w:val="0"/>
              <w:bidi w:val="0"/>
              <w:adjustRightInd/>
              <w:snapToGrid/>
              <w:spacing w:line="360" w:lineRule="auto"/>
              <w:ind w:left="0" w:leftChars="0" w:right="0" w:rightChars="0"/>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754" w:type="dxa"/>
            <w:vAlign w:val="top"/>
          </w:tcPr>
          <w:p>
            <w:pPr>
              <w:keepNext w:val="0"/>
              <w:keepLines w:val="0"/>
              <w:pageBreakBefore w:val="0"/>
              <w:widowControl w:val="0"/>
              <w:kinsoku/>
              <w:wordWrap/>
              <w:overflowPunct/>
              <w:topLinePunct w:val="0"/>
              <w:bidi w:val="0"/>
              <w:adjustRightInd/>
              <w:snapToGrid/>
              <w:spacing w:line="360" w:lineRule="auto"/>
              <w:ind w:left="0" w:leftChars="0" w:right="0" w:rightChars="0"/>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2050" w:type="dxa"/>
            <w:vAlign w:val="top"/>
          </w:tcPr>
          <w:p>
            <w:pPr>
              <w:keepNext w:val="0"/>
              <w:keepLines w:val="0"/>
              <w:pageBreakBefore w:val="0"/>
              <w:widowControl w:val="0"/>
              <w:kinsoku/>
              <w:wordWrap/>
              <w:overflowPunct/>
              <w:topLinePunct w:val="0"/>
              <w:bidi w:val="0"/>
              <w:adjustRightInd/>
              <w:snapToGrid/>
              <w:spacing w:line="360" w:lineRule="auto"/>
              <w:ind w:left="0" w:leftChars="0" w:right="0" w:rightChars="0"/>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vertAlign w:val="baseline"/>
                <w:lang w:val="en-US" w:eastAsia="zh-CN"/>
              </w:rPr>
              <w:t>合同价款</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w:t>
            </w:r>
          </w:p>
        </w:tc>
        <w:tc>
          <w:tcPr>
            <w:tcW w:w="2724" w:type="dxa"/>
            <w:vAlign w:val="top"/>
          </w:tcPr>
          <w:p>
            <w:pPr>
              <w:keepNext w:val="0"/>
              <w:keepLines w:val="0"/>
              <w:pageBreakBefore w:val="0"/>
              <w:widowControl w:val="0"/>
              <w:kinsoku/>
              <w:wordWrap/>
              <w:overflowPunct/>
              <w:topLinePunct w:val="0"/>
              <w:bidi w:val="0"/>
              <w:adjustRightInd/>
              <w:snapToGrid/>
              <w:spacing w:line="360" w:lineRule="auto"/>
              <w:ind w:left="0" w:leftChars="0" w:right="0" w:rightChars="0"/>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1121" w:type="dxa"/>
            <w:vAlign w:val="top"/>
          </w:tcPr>
          <w:p>
            <w:pPr>
              <w:keepNext w:val="0"/>
              <w:keepLines w:val="0"/>
              <w:pageBreakBefore w:val="0"/>
              <w:widowControl w:val="0"/>
              <w:kinsoku/>
              <w:wordWrap/>
              <w:overflowPunct/>
              <w:topLinePunct w:val="0"/>
              <w:bidi w:val="0"/>
              <w:adjustRightInd/>
              <w:snapToGrid/>
              <w:spacing w:line="360" w:lineRule="auto"/>
              <w:ind w:left="0" w:leftChars="0" w:right="0" w:rightChars="0"/>
              <w:jc w:val="both"/>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尾款</w:t>
            </w:r>
          </w:p>
        </w:tc>
        <w:tc>
          <w:tcPr>
            <w:tcW w:w="1344" w:type="dxa"/>
            <w:vAlign w:val="top"/>
          </w:tcPr>
          <w:p>
            <w:pPr>
              <w:keepNext w:val="0"/>
              <w:keepLines w:val="0"/>
              <w:pageBreakBefore w:val="0"/>
              <w:widowControl w:val="0"/>
              <w:kinsoku/>
              <w:wordWrap/>
              <w:overflowPunct/>
              <w:topLinePunct w:val="0"/>
              <w:bidi w:val="0"/>
              <w:adjustRightInd/>
              <w:snapToGrid/>
              <w:spacing w:line="360" w:lineRule="auto"/>
              <w:ind w:left="0" w:leftChars="0" w:right="0" w:rightChars="0"/>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1754" w:type="dxa"/>
            <w:vAlign w:val="top"/>
          </w:tcPr>
          <w:p>
            <w:pPr>
              <w:keepNext w:val="0"/>
              <w:keepLines w:val="0"/>
              <w:pageBreakBefore w:val="0"/>
              <w:widowControl w:val="0"/>
              <w:kinsoku/>
              <w:wordWrap/>
              <w:overflowPunct/>
              <w:topLinePunct w:val="0"/>
              <w:bidi w:val="0"/>
              <w:adjustRightInd/>
              <w:snapToGrid/>
              <w:spacing w:line="360" w:lineRule="auto"/>
              <w:ind w:left="0" w:leftChars="0" w:right="0" w:rightChars="0"/>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p>
        </w:tc>
        <w:tc>
          <w:tcPr>
            <w:tcW w:w="2050" w:type="dxa"/>
            <w:vAlign w:val="top"/>
          </w:tcPr>
          <w:p>
            <w:pPr>
              <w:keepNext w:val="0"/>
              <w:keepLines w:val="0"/>
              <w:pageBreakBefore w:val="0"/>
              <w:widowControl w:val="0"/>
              <w:kinsoku/>
              <w:wordWrap/>
              <w:overflowPunct/>
              <w:topLinePunct w:val="0"/>
              <w:bidi w:val="0"/>
              <w:adjustRightInd/>
              <w:snapToGrid/>
              <w:spacing w:line="360" w:lineRule="auto"/>
              <w:ind w:left="0" w:leftChars="0" w:right="0" w:rightChars="0"/>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vertAlign w:val="baseline"/>
                <w:lang w:val="en-US" w:eastAsia="zh-CN"/>
              </w:rPr>
              <w:t>合同价款</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w:t>
            </w:r>
          </w:p>
        </w:tc>
        <w:tc>
          <w:tcPr>
            <w:tcW w:w="2724" w:type="dxa"/>
            <w:vAlign w:val="top"/>
          </w:tcPr>
          <w:p>
            <w:pPr>
              <w:keepNext w:val="0"/>
              <w:keepLines w:val="0"/>
              <w:pageBreakBefore w:val="0"/>
              <w:widowControl w:val="0"/>
              <w:kinsoku/>
              <w:wordWrap/>
              <w:overflowPunct/>
              <w:topLinePunct w:val="0"/>
              <w:bidi w:val="0"/>
              <w:adjustRightInd/>
              <w:snapToGrid/>
              <w:spacing w:line="360" w:lineRule="auto"/>
              <w:ind w:left="0" w:leftChars="0" w:right="0" w:rightChars="0"/>
              <w:jc w:val="both"/>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tbl>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highlight w:val="none"/>
          <w:lang w:eastAsia="zh-CN"/>
        </w:rPr>
        <w:t>如本合同价款为暂定价款的，则上述</w:t>
      </w:r>
      <w:r>
        <w:rPr>
          <w:rFonts w:hint="eastAsia" w:asciiTheme="minorEastAsia" w:hAnsiTheme="minorEastAsia" w:cstheme="minorEastAsia"/>
          <w:color w:val="auto"/>
          <w:sz w:val="28"/>
          <w:szCs w:val="28"/>
          <w:highlight w:val="none"/>
          <w:u w:val="single"/>
          <w:shd w:val="clear" w:color="FFFFFF" w:fill="D9D9D9"/>
          <w:lang w:val="en-US" w:eastAsia="zh-CN"/>
        </w:rPr>
        <w:t xml:space="preserve">     </w:t>
      </w:r>
      <w:r>
        <w:rPr>
          <w:rFonts w:hint="eastAsia" w:asciiTheme="minorEastAsia" w:hAnsiTheme="minorEastAsia" w:eastAsiaTheme="minorEastAsia" w:cstheme="minorEastAsia"/>
          <w:color w:val="auto"/>
          <w:sz w:val="28"/>
          <w:szCs w:val="28"/>
          <w:highlight w:val="none"/>
          <w:lang w:eastAsia="zh-CN"/>
        </w:rPr>
        <w:t>按最终结算价款计算支付，</w:t>
      </w:r>
      <w:r>
        <w:rPr>
          <w:rFonts w:hint="eastAsia" w:asciiTheme="minorEastAsia" w:hAnsiTheme="minorEastAsia" w:eastAsiaTheme="minorEastAsia" w:cstheme="minorEastAsia"/>
          <w:color w:val="auto"/>
          <w:sz w:val="28"/>
          <w:szCs w:val="28"/>
          <w:highlight w:val="none"/>
          <w:lang w:val="en-US" w:eastAsia="zh-CN"/>
        </w:rPr>
        <w:t>其他批次款</w:t>
      </w:r>
      <w:r>
        <w:rPr>
          <w:rFonts w:hint="eastAsia" w:asciiTheme="minorEastAsia" w:hAnsiTheme="minorEastAsia" w:eastAsiaTheme="minorEastAsia" w:cstheme="minorEastAsia"/>
          <w:color w:val="auto"/>
          <w:sz w:val="28"/>
          <w:szCs w:val="28"/>
          <w:highlight w:val="none"/>
          <w:lang w:eastAsia="zh-CN"/>
        </w:rPr>
        <w:t>则按本合同约定的暂定价款计算支付。</w:t>
      </w:r>
      <w:permEnd w:id="49"/>
    </w:p>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cstheme="minorEastAsia"/>
          <w:color w:val="auto"/>
          <w:sz w:val="28"/>
          <w:szCs w:val="28"/>
          <w:highlight w:val="none"/>
          <w:lang w:val="en-US" w:eastAsia="zh-CN"/>
        </w:rPr>
        <w:t>（3）</w:t>
      </w:r>
      <w:r>
        <w:rPr>
          <w:rFonts w:hint="eastAsia" w:asciiTheme="minorEastAsia" w:hAnsiTheme="minorEastAsia" w:eastAsiaTheme="minorEastAsia" w:cstheme="minorEastAsia"/>
          <w:color w:val="auto"/>
          <w:sz w:val="28"/>
          <w:szCs w:val="28"/>
          <w:highlight w:val="none"/>
          <w:lang w:val="en-US" w:eastAsia="zh-CN"/>
        </w:rPr>
        <w:t>其他：</w:t>
      </w:r>
      <w:sdt>
        <w:sdtPr>
          <w:rPr>
            <w:rFonts w:hint="eastAsia" w:ascii="宋体" w:hAnsi="宋体" w:eastAsia="宋体" w:cs="宋体"/>
            <w:color w:val="auto"/>
            <w:kern w:val="2"/>
            <w:sz w:val="28"/>
            <w:szCs w:val="28"/>
            <w:highlight w:val="none"/>
            <w:u w:val="none"/>
            <w:lang w:val="en-US" w:eastAsia="zh-CN" w:bidi="ar-SA"/>
          </w:rPr>
          <w:alias w:val="不填其他的，请划“/”"/>
          <w:id w:val="147472127"/>
          <w:placeholder>
            <w:docPart w:val="{3b7e1bf4-1beb-419a-80dc-412dd7a87cda}"/>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50" w:edGrp="everyone"/>
          <w:r>
            <w:rPr>
              <w:rFonts w:hint="eastAsia" w:ascii="宋体" w:hAnsi="宋体" w:eastAsia="宋体" w:cs="宋体"/>
              <w:color w:val="auto"/>
              <w:sz w:val="28"/>
              <w:szCs w:val="28"/>
              <w:highlight w:val="none"/>
              <w:u w:val="single"/>
              <w:lang w:val="en-US" w:eastAsia="zh-CN"/>
            </w:rPr>
            <w:t xml:space="preserve">     </w:t>
          </w:r>
          <w:permEnd w:id="50"/>
        </w:sdtContent>
      </w:sdt>
    </w:p>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lang w:eastAsia="zh-CN"/>
        </w:rPr>
      </w:pPr>
      <w:r>
        <w:rPr>
          <w:rFonts w:hint="eastAsia" w:asciiTheme="minorEastAsia" w:hAnsiTheme="minorEastAsia" w:eastAsiaTheme="minorEastAsia" w:cstheme="minorEastAsia"/>
          <w:color w:val="auto"/>
          <w:sz w:val="28"/>
          <w:szCs w:val="28"/>
          <w:lang w:val="en-US" w:eastAsia="zh-CN"/>
        </w:rPr>
        <w:t>5.3</w:t>
      </w:r>
      <w:r>
        <w:rPr>
          <w:rFonts w:hint="eastAsia" w:asciiTheme="majorEastAsia" w:hAnsiTheme="majorEastAsia" w:eastAsiaTheme="majorEastAsia" w:cstheme="majorEastAsia"/>
          <w:b w:val="0"/>
          <w:bCs w:val="0"/>
          <w:color w:val="auto"/>
          <w:sz w:val="28"/>
          <w:szCs w:val="28"/>
          <w:highlight w:val="none"/>
        </w:rPr>
        <w:t>合同价款结算</w:t>
      </w:r>
      <w:r>
        <w:rPr>
          <w:rFonts w:hint="eastAsia" w:asciiTheme="majorEastAsia" w:hAnsiTheme="majorEastAsia" w:eastAsiaTheme="majorEastAsia" w:cstheme="majorEastAsia"/>
          <w:b w:val="0"/>
          <w:bCs w:val="0"/>
          <w:color w:val="auto"/>
          <w:sz w:val="28"/>
          <w:szCs w:val="28"/>
          <w:highlight w:val="none"/>
          <w:lang w:val="en-US" w:eastAsia="zh-CN"/>
        </w:rPr>
        <w:t>按第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多选或其他方式请手动填写"/>
          <w:id w:val="147451720"/>
          <w:placeholder>
            <w:docPart w:val="{d292cb15-0e08-4026-a0e1-f7349eca5ef1}"/>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51" w:edGrp="everyone"/>
          <w:r>
            <w:rPr>
              <w:rFonts w:hint="eastAsia" w:asciiTheme="minorHAnsi" w:hAnsiTheme="minorHAnsi" w:eastAsiaTheme="minorEastAsia" w:cstheme="minorBidi"/>
              <w:color w:val="auto"/>
              <w:kern w:val="2"/>
              <w:sz w:val="28"/>
              <w:szCs w:val="36"/>
              <w:highlight w:val="none"/>
              <w:u w:val="single"/>
              <w:lang w:val="en-US" w:eastAsia="zh-CN" w:bidi="ar-SA"/>
            </w:rPr>
            <w:t xml:space="preserve">     </w:t>
          </w:r>
          <w:permEnd w:id="51"/>
        </w:sdtContent>
      </w:sdt>
      <w:r>
        <w:rPr>
          <w:rFonts w:hint="eastAsia" w:asciiTheme="majorEastAsia" w:hAnsiTheme="majorEastAsia" w:eastAsiaTheme="majorEastAsia" w:cstheme="majorEastAsia"/>
          <w:b w:val="0"/>
          <w:bCs w:val="0"/>
          <w:color w:val="auto"/>
          <w:sz w:val="28"/>
          <w:szCs w:val="28"/>
          <w:highlight w:val="none"/>
          <w:lang w:val="en-US" w:eastAsia="zh-CN"/>
        </w:rPr>
        <w:t>种</w:t>
      </w:r>
      <w:r>
        <w:rPr>
          <w:rFonts w:hint="eastAsia" w:asciiTheme="majorEastAsia" w:hAnsiTheme="majorEastAsia" w:eastAsiaTheme="majorEastAsia" w:cstheme="majorEastAsia"/>
          <w:b w:val="0"/>
          <w:bCs w:val="0"/>
          <w:color w:val="auto"/>
          <w:sz w:val="28"/>
          <w:szCs w:val="28"/>
          <w:highlight w:val="none"/>
        </w:rPr>
        <w:t>方式</w:t>
      </w:r>
      <w:r>
        <w:rPr>
          <w:rFonts w:hint="eastAsia" w:asciiTheme="majorEastAsia" w:hAnsiTheme="majorEastAsia" w:eastAsiaTheme="majorEastAsia" w:cstheme="majorEastAsia"/>
          <w:color w:val="auto"/>
          <w:sz w:val="28"/>
          <w:szCs w:val="28"/>
          <w:highlight w:val="none"/>
          <w:lang w:eastAsia="zh-CN"/>
        </w:rPr>
        <w:t>（</w:t>
      </w:r>
      <w:r>
        <w:rPr>
          <w:rFonts w:hint="eastAsia" w:asciiTheme="majorEastAsia" w:hAnsiTheme="majorEastAsia" w:eastAsiaTheme="majorEastAsia" w:cstheme="majorEastAsia"/>
          <w:color w:val="auto"/>
          <w:sz w:val="28"/>
          <w:szCs w:val="28"/>
          <w:highlight w:val="none"/>
          <w:lang w:val="en-US" w:eastAsia="zh-CN"/>
        </w:rPr>
        <w:t>1.</w:t>
      </w:r>
      <w:r>
        <w:rPr>
          <w:rFonts w:hint="eastAsia" w:asciiTheme="majorEastAsia" w:hAnsiTheme="majorEastAsia" w:eastAsiaTheme="majorEastAsia" w:cstheme="majorEastAsia"/>
          <w:color w:val="auto"/>
          <w:sz w:val="28"/>
          <w:szCs w:val="28"/>
          <w:highlight w:val="none"/>
          <w:u w:val="none"/>
        </w:rPr>
        <w:t>转账</w:t>
      </w:r>
      <w:r>
        <w:rPr>
          <w:rFonts w:hint="eastAsia" w:asciiTheme="majorEastAsia" w:hAnsiTheme="majorEastAsia" w:eastAsiaTheme="majorEastAsia" w:cstheme="majorEastAsia"/>
          <w:color w:val="auto"/>
          <w:sz w:val="28"/>
          <w:szCs w:val="28"/>
          <w:highlight w:val="none"/>
          <w:u w:val="none"/>
          <w:lang w:val="en-US" w:eastAsia="zh-CN"/>
        </w:rPr>
        <w:t>/2.</w:t>
      </w:r>
      <w:r>
        <w:rPr>
          <w:rFonts w:hint="eastAsia" w:asciiTheme="majorEastAsia" w:hAnsiTheme="majorEastAsia" w:eastAsiaTheme="majorEastAsia" w:cstheme="majorEastAsia"/>
          <w:color w:val="auto"/>
          <w:sz w:val="28"/>
          <w:szCs w:val="28"/>
          <w:highlight w:val="none"/>
          <w:u w:val="none"/>
        </w:rPr>
        <w:t>汇票</w:t>
      </w:r>
      <w:r>
        <w:rPr>
          <w:rFonts w:hint="eastAsia" w:asciiTheme="majorEastAsia" w:hAnsiTheme="majorEastAsia" w:eastAsiaTheme="majorEastAsia" w:cstheme="majorEastAsia"/>
          <w:color w:val="auto"/>
          <w:sz w:val="28"/>
          <w:szCs w:val="28"/>
          <w:highlight w:val="none"/>
          <w:u w:val="none"/>
          <w:lang w:val="en-US" w:eastAsia="zh-CN"/>
        </w:rPr>
        <w:t>/3.支票/4.其他</w:t>
      </w:r>
      <w:sdt>
        <w:sdtPr>
          <w:rPr>
            <w:rFonts w:hint="eastAsia" w:ascii="宋体" w:hAnsi="宋体" w:eastAsia="宋体" w:cs="宋体"/>
            <w:color w:val="auto"/>
            <w:kern w:val="2"/>
            <w:sz w:val="28"/>
            <w:szCs w:val="28"/>
            <w:highlight w:val="none"/>
            <w:u w:val="none"/>
            <w:lang w:val="en-US" w:eastAsia="zh-CN" w:bidi="ar-SA"/>
          </w:rPr>
          <w:alias w:val="不选其他的，请划“/”"/>
          <w:id w:val="147472127"/>
          <w:placeholder>
            <w:docPart w:val="{a9239f8a-08d0-45a8-96c9-6585a1ae1343}"/>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52"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permEnd w:id="52"/>
        </w:sdtContent>
      </w:sdt>
      <w:r>
        <w:rPr>
          <w:rFonts w:hint="eastAsia" w:asciiTheme="majorEastAsia" w:hAnsiTheme="majorEastAsia" w:eastAsiaTheme="majorEastAsia" w:cstheme="majorEastAsia"/>
          <w:color w:val="auto"/>
          <w:sz w:val="28"/>
          <w:szCs w:val="28"/>
          <w:highlight w:val="none"/>
          <w:u w:val="none"/>
          <w:lang w:val="en-US" w:eastAsia="zh-CN"/>
        </w:rPr>
        <w:t>)</w:t>
      </w:r>
      <w:r>
        <w:rPr>
          <w:rFonts w:hint="eastAsia" w:asciiTheme="majorEastAsia" w:hAnsiTheme="majorEastAsia" w:eastAsiaTheme="majorEastAsia" w:cstheme="majorEastAsia"/>
          <w:color w:val="auto"/>
          <w:sz w:val="28"/>
          <w:szCs w:val="28"/>
          <w:highlight w:val="none"/>
          <w:u w:val="none"/>
          <w:lang w:eastAsia="zh-CN"/>
        </w:rPr>
        <w:t>。</w:t>
      </w:r>
      <w:r>
        <w:rPr>
          <w:rFonts w:hint="eastAsia" w:ascii="宋体" w:hAnsi="宋体" w:eastAsia="宋体" w:cs="宋体"/>
          <w:color w:val="auto"/>
          <w:sz w:val="28"/>
          <w:szCs w:val="28"/>
          <w:highlight w:val="none"/>
          <w:lang w:val="en-US" w:eastAsia="zh-CN"/>
        </w:rPr>
        <w:t>如需使用商业汇票进行支付的，由款项支付方承担资金成本（买方付息贴现）。</w:t>
      </w:r>
    </w:p>
    <w:p>
      <w:pPr>
        <w:pageBreakBefore w:val="0"/>
        <w:kinsoku/>
        <w:wordWrap/>
        <w:overflowPunct/>
        <w:topLinePunct w:val="0"/>
        <w:bidi w:val="0"/>
        <w:adjustRightInd/>
        <w:snapToGrid/>
        <w:spacing w:line="360" w:lineRule="auto"/>
        <w:ind w:firstLine="560" w:firstLineChars="200"/>
        <w:rPr>
          <w:rFonts w:hint="eastAsia"/>
          <w:sz w:val="28"/>
          <w:szCs w:val="28"/>
          <w:lang w:eastAsia="zh-CN"/>
        </w:rPr>
      </w:pPr>
      <w:r>
        <w:rPr>
          <w:rFonts w:hint="eastAsia"/>
          <w:sz w:val="28"/>
          <w:szCs w:val="28"/>
          <w:lang w:eastAsia="zh-CN"/>
        </w:rPr>
        <w:t>乙方汇票开立信息如下：</w:t>
      </w:r>
    </w:p>
    <w:p>
      <w:pPr>
        <w:pageBreakBefore w:val="0"/>
        <w:kinsoku/>
        <w:wordWrap/>
        <w:overflowPunct/>
        <w:topLinePunct w:val="0"/>
        <w:bidi w:val="0"/>
        <w:adjustRightInd/>
        <w:snapToGrid/>
        <w:spacing w:line="360" w:lineRule="auto"/>
        <w:ind w:firstLine="560" w:firstLineChars="200"/>
        <w:rPr>
          <w:rFonts w:hint="eastAsia"/>
          <w:sz w:val="28"/>
          <w:szCs w:val="28"/>
          <w:lang w:eastAsia="zh-CN"/>
        </w:rPr>
      </w:pPr>
      <w:r>
        <w:rPr>
          <w:rFonts w:hint="eastAsia"/>
          <w:sz w:val="28"/>
          <w:szCs w:val="28"/>
          <w:lang w:eastAsia="zh-CN"/>
        </w:rPr>
        <w:t>汇票类型：</w:t>
      </w:r>
      <w:permStart w:id="53" w:edGrp="everyone"/>
      <w:r>
        <w:rPr>
          <w:rFonts w:hint="eastAsia" w:ascii="宋体" w:hAnsi="宋体" w:eastAsia="宋体" w:cs="宋体"/>
          <w:b w:val="0"/>
          <w:bCs w:val="0"/>
          <w:sz w:val="28"/>
          <w:szCs w:val="28"/>
          <w:lang w:eastAsia="zh-CN"/>
        </w:rPr>
        <w:sym w:font="Wingdings" w:char="006F"/>
      </w:r>
      <w:r>
        <w:rPr>
          <w:rFonts w:hint="eastAsia" w:ascii="宋体" w:hAnsi="宋体" w:eastAsia="宋体" w:cs="宋体"/>
          <w:b w:val="0"/>
          <w:bCs w:val="0"/>
          <w:sz w:val="28"/>
          <w:szCs w:val="28"/>
          <w:lang w:eastAsia="zh-CN"/>
        </w:rPr>
        <w:t>银行承兑汇票</w:t>
      </w:r>
      <w:r>
        <w:rPr>
          <w:rFonts w:hint="eastAsia" w:ascii="宋体" w:hAnsi="宋体" w:eastAsia="宋体" w:cs="宋体"/>
          <w:b w:val="0"/>
          <w:bCs w:val="0"/>
          <w:sz w:val="28"/>
          <w:szCs w:val="28"/>
          <w:lang w:val="en-US" w:eastAsia="zh-CN"/>
        </w:rPr>
        <w:t xml:space="preserve">  </w:t>
      </w:r>
      <w:r>
        <w:rPr>
          <w:rFonts w:hint="eastAsia" w:ascii="宋体" w:hAnsi="宋体" w:eastAsia="宋体" w:cs="宋体"/>
          <w:b w:val="0"/>
          <w:bCs w:val="0"/>
          <w:sz w:val="28"/>
          <w:szCs w:val="28"/>
          <w:lang w:val="en-US" w:eastAsia="zh-CN"/>
        </w:rPr>
        <w:sym w:font="Wingdings" w:char="006F"/>
      </w:r>
      <w:r>
        <w:rPr>
          <w:rFonts w:hint="eastAsia" w:ascii="宋体" w:hAnsi="宋体" w:eastAsia="宋体" w:cs="宋体"/>
          <w:b w:val="0"/>
          <w:bCs w:val="0"/>
          <w:sz w:val="28"/>
          <w:szCs w:val="28"/>
          <w:lang w:eastAsia="zh-CN"/>
        </w:rPr>
        <w:t>商业承兑汇票</w:t>
      </w:r>
      <w:permEnd w:id="53"/>
    </w:p>
    <w:p>
      <w:pPr>
        <w:pageBreakBefore w:val="0"/>
        <w:kinsoku/>
        <w:wordWrap/>
        <w:overflowPunct/>
        <w:topLinePunct w:val="0"/>
        <w:bidi w:val="0"/>
        <w:adjustRightInd/>
        <w:snapToGrid/>
        <w:spacing w:line="360" w:lineRule="auto"/>
        <w:ind w:firstLine="560" w:firstLineChars="200"/>
        <w:rPr>
          <w:rFonts w:hint="eastAsia"/>
          <w:sz w:val="28"/>
          <w:szCs w:val="28"/>
          <w:u w:val="single"/>
          <w:lang w:val="en-US" w:eastAsia="zh-CN"/>
        </w:rPr>
      </w:pPr>
      <w:r>
        <w:rPr>
          <w:rFonts w:hint="eastAsia"/>
          <w:sz w:val="28"/>
          <w:szCs w:val="28"/>
          <w:lang w:eastAsia="zh-CN"/>
        </w:rPr>
        <w:t>收款人全称：</w:t>
      </w:r>
      <w:sdt>
        <w:sdtPr>
          <w:rPr>
            <w:rFonts w:hint="eastAsia" w:ascii="宋体" w:hAnsi="宋体" w:eastAsia="宋体" w:cs="宋体"/>
            <w:kern w:val="2"/>
            <w:sz w:val="28"/>
            <w:szCs w:val="28"/>
            <w:lang w:val="en-US" w:eastAsia="zh-CN" w:bidi="ar-SA"/>
          </w:rPr>
          <w:alias w:val="乙方当事人全称"/>
          <w:tag w:val="乙方当事人全称"/>
          <w:id w:val="147472829"/>
          <w:placeholder>
            <w:docPart w:val="{d591e7ee-218f-4d4a-b3db-7c27cc954bbe}"/>
          </w:placeholder>
          <w:text/>
        </w:sdtPr>
        <w:sdtEndPr>
          <w:rPr>
            <w:rFonts w:hint="eastAsia" w:ascii="宋体" w:hAnsi="宋体" w:eastAsia="宋体" w:cs="宋体"/>
            <w:kern w:val="2"/>
            <w:sz w:val="28"/>
            <w:szCs w:val="28"/>
            <w:u w:val="single"/>
            <w:lang w:val="en-US" w:eastAsia="zh-CN" w:bidi="ar-SA"/>
          </w:rPr>
        </w:sdtEndPr>
        <w:sdtContent>
          <w:permStart w:id="54" w:edGrp="everyone"/>
          <w:r>
            <w:rPr>
              <w:rFonts w:hint="eastAsia" w:ascii="宋体" w:hAnsi="宋体" w:eastAsia="宋体" w:cs="宋体"/>
              <w:sz w:val="28"/>
              <w:szCs w:val="28"/>
              <w:u w:val="single"/>
              <w:lang w:val="en-US" w:eastAsia="zh-CN"/>
            </w:rPr>
            <w:t xml:space="preserve">              </w:t>
          </w:r>
          <w:permEnd w:id="54"/>
        </w:sdtContent>
      </w:sdt>
    </w:p>
    <w:p>
      <w:pPr>
        <w:pageBreakBefore w:val="0"/>
        <w:kinsoku/>
        <w:wordWrap/>
        <w:overflowPunct/>
        <w:topLinePunct w:val="0"/>
        <w:bidi w:val="0"/>
        <w:adjustRightInd/>
        <w:snapToGrid/>
        <w:spacing w:line="360" w:lineRule="auto"/>
        <w:ind w:firstLine="560" w:firstLineChars="200"/>
        <w:rPr>
          <w:rFonts w:hint="eastAsia"/>
          <w:sz w:val="28"/>
          <w:szCs w:val="28"/>
          <w:lang w:val="en-US" w:eastAsia="zh-CN"/>
        </w:rPr>
      </w:pPr>
      <w:r>
        <w:rPr>
          <w:rFonts w:hint="eastAsia"/>
          <w:sz w:val="28"/>
          <w:szCs w:val="28"/>
          <w:lang w:eastAsia="zh-CN"/>
        </w:rPr>
        <w:t>银行账户：</w:t>
      </w:r>
      <w:sdt>
        <w:sdtPr>
          <w:rPr>
            <w:rFonts w:hint="eastAsia" w:ascii="宋体" w:hAnsi="宋体" w:eastAsia="宋体" w:cs="宋体"/>
            <w:kern w:val="2"/>
            <w:sz w:val="28"/>
            <w:szCs w:val="28"/>
            <w:lang w:val="en-US" w:eastAsia="zh-CN" w:bidi="ar-SA"/>
          </w:rPr>
          <w:alias w:val="乙方银行账号"/>
          <w:tag w:val="乙方银行账号"/>
          <w:id w:val="147472170"/>
          <w:placeholder>
            <w:docPart w:val="{58b5ec68-c44e-4f60-b44e-37cbb9226334}"/>
          </w:placeholder>
          <w:text/>
        </w:sdtPr>
        <w:sdtEndPr>
          <w:rPr>
            <w:rFonts w:hint="eastAsia" w:ascii="宋体" w:hAnsi="宋体" w:eastAsia="宋体" w:cs="宋体"/>
            <w:kern w:val="2"/>
            <w:sz w:val="28"/>
            <w:szCs w:val="28"/>
            <w:u w:val="single"/>
            <w:lang w:val="en-US" w:eastAsia="zh-CN" w:bidi="ar-SA"/>
          </w:rPr>
        </w:sdtEndPr>
        <w:sdtContent>
          <w:permStart w:id="55" w:edGrp="everyone"/>
          <w:r>
            <w:rPr>
              <w:rFonts w:hint="eastAsia" w:ascii="宋体" w:hAnsi="宋体" w:eastAsia="宋体" w:cs="宋体"/>
              <w:sz w:val="28"/>
              <w:szCs w:val="28"/>
              <w:u w:val="single"/>
              <w:lang w:val="en-US" w:eastAsia="zh-CN"/>
            </w:rPr>
            <w:t xml:space="preserve">                </w:t>
          </w:r>
          <w:permEnd w:id="55"/>
        </w:sdtContent>
      </w:sdt>
    </w:p>
    <w:p>
      <w:pPr>
        <w:pageBreakBefore w:val="0"/>
        <w:kinsoku/>
        <w:wordWrap/>
        <w:overflowPunct/>
        <w:topLinePunct w:val="0"/>
        <w:bidi w:val="0"/>
        <w:adjustRightInd/>
        <w:snapToGrid/>
        <w:spacing w:line="360" w:lineRule="auto"/>
        <w:ind w:firstLine="560" w:firstLineChars="200"/>
        <w:rPr>
          <w:rFonts w:hint="eastAsia"/>
          <w:sz w:val="28"/>
          <w:szCs w:val="28"/>
          <w:lang w:eastAsia="zh-CN"/>
        </w:rPr>
      </w:pPr>
      <w:r>
        <w:rPr>
          <w:rFonts w:hint="eastAsia"/>
          <w:sz w:val="28"/>
          <w:szCs w:val="28"/>
          <w:lang w:eastAsia="zh-CN"/>
        </w:rPr>
        <w:t>开户银行：</w:t>
      </w:r>
      <w:sdt>
        <w:sdtPr>
          <w:rPr>
            <w:rFonts w:hint="eastAsia" w:ascii="宋体" w:hAnsi="宋体" w:eastAsia="宋体" w:cs="宋体"/>
            <w:kern w:val="2"/>
            <w:sz w:val="28"/>
            <w:szCs w:val="28"/>
            <w:lang w:val="en-US" w:eastAsia="zh-CN" w:bidi="ar-SA"/>
          </w:rPr>
          <w:alias w:val="乙方开户银行名称"/>
          <w:tag w:val="乙方开户银行名称"/>
          <w:id w:val="147472281"/>
          <w:placeholder>
            <w:docPart w:val="{19815cab-c0ba-4a3b-9f84-2120080d7d9a}"/>
          </w:placeholder>
          <w:text/>
        </w:sdtPr>
        <w:sdtEndPr>
          <w:rPr>
            <w:rFonts w:hint="eastAsia" w:ascii="宋体" w:hAnsi="宋体" w:eastAsia="宋体" w:cs="宋体"/>
            <w:kern w:val="2"/>
            <w:sz w:val="28"/>
            <w:szCs w:val="28"/>
            <w:u w:val="single"/>
            <w:lang w:val="en-US" w:eastAsia="zh-CN" w:bidi="ar-SA"/>
          </w:rPr>
        </w:sdtEndPr>
        <w:sdtContent>
          <w:permStart w:id="56" w:edGrp="everyone"/>
          <w:r>
            <w:rPr>
              <w:rFonts w:hint="eastAsia" w:ascii="宋体" w:hAnsi="宋体" w:eastAsia="宋体" w:cs="宋体"/>
              <w:sz w:val="28"/>
              <w:szCs w:val="28"/>
              <w:u w:val="single"/>
              <w:lang w:val="en-US" w:eastAsia="zh-CN"/>
            </w:rPr>
            <w:t xml:space="preserve">                </w:t>
          </w:r>
          <w:permEnd w:id="56"/>
        </w:sdtContent>
      </w:sdt>
    </w:p>
    <w:p>
      <w:pPr>
        <w:pageBreakBefore w:val="0"/>
        <w:kinsoku/>
        <w:wordWrap/>
        <w:overflowPunct/>
        <w:topLinePunct w:val="0"/>
        <w:bidi w:val="0"/>
        <w:adjustRightInd/>
        <w:snapToGrid/>
        <w:spacing w:line="360" w:lineRule="auto"/>
        <w:ind w:firstLine="560" w:firstLineChars="200"/>
        <w:rPr>
          <w:rFonts w:hint="eastAsia"/>
          <w:sz w:val="28"/>
          <w:szCs w:val="28"/>
          <w:u w:val="single"/>
          <w:lang w:val="en-US" w:eastAsia="zh-CN"/>
        </w:rPr>
      </w:pPr>
      <w:r>
        <w:rPr>
          <w:rFonts w:hint="eastAsia"/>
          <w:sz w:val="28"/>
          <w:szCs w:val="28"/>
          <w:lang w:eastAsia="zh-CN"/>
        </w:rPr>
        <w:t>开户行行号：</w:t>
      </w:r>
      <w:permStart w:id="57" w:edGrp="everyone"/>
      <w:r>
        <w:rPr>
          <w:rFonts w:hint="eastAsia"/>
          <w:sz w:val="28"/>
          <w:szCs w:val="28"/>
          <w:u w:val="single"/>
          <w:lang w:val="en-US" w:eastAsia="zh-CN"/>
        </w:rPr>
        <w:t xml:space="preserve">              </w:t>
      </w:r>
      <w:permEnd w:id="57"/>
    </w:p>
    <w:p>
      <w:pPr>
        <w:pageBreakBefore w:val="0"/>
        <w:kinsoku/>
        <w:wordWrap/>
        <w:overflowPunct/>
        <w:topLinePunct w:val="0"/>
        <w:bidi w:val="0"/>
        <w:adjustRightInd/>
        <w:snapToGrid/>
        <w:spacing w:line="360" w:lineRule="auto"/>
        <w:ind w:firstLine="560" w:firstLineChars="200"/>
        <w:rPr>
          <w:rFonts w:hint="eastAsia" w:eastAsia="宋体"/>
          <w:sz w:val="28"/>
          <w:szCs w:val="28"/>
          <w:highlight w:val="none"/>
          <w:u w:val="single"/>
          <w:lang w:val="en-US" w:eastAsia="zh-CN"/>
        </w:rPr>
      </w:pPr>
      <w:r>
        <w:rPr>
          <w:rFonts w:hint="eastAsia"/>
          <w:sz w:val="28"/>
          <w:szCs w:val="28"/>
          <w:highlight w:val="none"/>
          <w:lang w:eastAsia="zh-CN"/>
        </w:rPr>
        <w:t>联系人：</w:t>
      </w:r>
      <w:sdt>
        <w:sdtPr>
          <w:rPr>
            <w:rFonts w:hint="eastAsia" w:ascii="宋体" w:hAnsi="宋体" w:eastAsia="宋体" w:cs="宋体"/>
            <w:kern w:val="2"/>
            <w:sz w:val="28"/>
            <w:szCs w:val="28"/>
            <w:lang w:val="en-US" w:eastAsia="zh-CN" w:bidi="ar-SA"/>
          </w:rPr>
          <w:alias w:val="乙方联系人姓名"/>
          <w:tag w:val="乙方联系人姓名"/>
          <w:id w:val="147472052"/>
          <w:placeholder>
            <w:docPart w:val="{c5423dfe-9bb3-43db-9a4d-d4cb5a298c24}"/>
          </w:placeholder>
          <w:text/>
        </w:sdtPr>
        <w:sdtEndPr>
          <w:rPr>
            <w:rFonts w:hint="eastAsia" w:ascii="宋体" w:hAnsi="宋体" w:eastAsia="宋体" w:cs="宋体"/>
            <w:kern w:val="2"/>
            <w:sz w:val="28"/>
            <w:szCs w:val="28"/>
            <w:u w:val="single"/>
            <w:lang w:val="en-US" w:eastAsia="zh-CN" w:bidi="ar-SA"/>
          </w:rPr>
        </w:sdtEndPr>
        <w:sdtContent>
          <w:permStart w:id="58" w:edGrp="everyone"/>
          <w:r>
            <w:rPr>
              <w:rFonts w:hint="eastAsia" w:ascii="宋体" w:hAnsi="宋体" w:eastAsia="宋体" w:cs="宋体"/>
              <w:sz w:val="28"/>
              <w:szCs w:val="28"/>
              <w:u w:val="single"/>
              <w:lang w:val="en-US" w:eastAsia="zh-CN"/>
            </w:rPr>
            <w:t xml:space="preserve">                  </w:t>
          </w:r>
          <w:permEnd w:id="58"/>
        </w:sdtContent>
      </w:sdt>
    </w:p>
    <w:p>
      <w:pPr>
        <w:pageBreakBefore w:val="0"/>
        <w:kinsoku/>
        <w:wordWrap/>
        <w:overflowPunct/>
        <w:topLinePunct w:val="0"/>
        <w:bidi w:val="0"/>
        <w:adjustRightInd/>
        <w:snapToGrid/>
        <w:spacing w:line="360" w:lineRule="auto"/>
        <w:ind w:firstLine="560" w:firstLineChars="200"/>
        <w:rPr>
          <w:rFonts w:hint="eastAsia"/>
          <w:sz w:val="28"/>
          <w:szCs w:val="28"/>
          <w:highlight w:val="none"/>
          <w:u w:val="single"/>
          <w:lang w:val="en-US" w:eastAsia="zh-CN"/>
        </w:rPr>
      </w:pPr>
      <w:r>
        <w:rPr>
          <w:rFonts w:hint="eastAsia"/>
          <w:sz w:val="28"/>
          <w:szCs w:val="28"/>
          <w:highlight w:val="none"/>
          <w:lang w:eastAsia="zh-CN"/>
        </w:rPr>
        <w:t>联系电话：</w:t>
      </w:r>
      <w:sdt>
        <w:sdtPr>
          <w:rPr>
            <w:rFonts w:hint="eastAsia" w:ascii="宋体" w:hAnsi="宋体" w:eastAsia="宋体" w:cs="宋体"/>
            <w:kern w:val="2"/>
            <w:sz w:val="28"/>
            <w:szCs w:val="28"/>
            <w:lang w:val="en-US" w:eastAsia="zh-CN" w:bidi="ar-SA"/>
          </w:rPr>
          <w:alias w:val="乙方联系人固定电话"/>
          <w:tag w:val="乙方联系人固定电话"/>
          <w:id w:val="147471722"/>
          <w:placeholder>
            <w:docPart w:val="{46eb33a4-53ab-4131-a90f-74604ea5922c}"/>
          </w:placeholder>
          <w:text/>
        </w:sdtPr>
        <w:sdtEndPr>
          <w:rPr>
            <w:rFonts w:hint="eastAsia" w:ascii="宋体" w:hAnsi="宋体" w:eastAsia="宋体" w:cs="宋体"/>
            <w:kern w:val="2"/>
            <w:sz w:val="28"/>
            <w:szCs w:val="28"/>
            <w:lang w:val="en-US" w:eastAsia="zh-CN" w:bidi="ar-SA"/>
          </w:rPr>
        </w:sdtEndPr>
        <w:sdtContent>
          <w:permStart w:id="59" w:edGrp="everyone"/>
          <w:r>
            <w:rPr>
              <w:rFonts w:hint="eastAsia" w:ascii="宋体" w:hAnsi="宋体" w:eastAsia="宋体" w:cs="宋体"/>
              <w:sz w:val="28"/>
              <w:szCs w:val="28"/>
              <w:u w:val="single"/>
              <w:lang w:val="en-US" w:eastAsia="zh-CN"/>
            </w:rPr>
            <w:t xml:space="preserve">                </w:t>
          </w:r>
          <w:permEnd w:id="59"/>
        </w:sdtContent>
      </w:sdt>
    </w:p>
    <w:p>
      <w:pPr>
        <w:keepNext w:val="0"/>
        <w:keepLines w:val="0"/>
        <w:pageBreakBefore w:val="0"/>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rPr>
      </w:pPr>
      <w:r>
        <w:rPr>
          <w:rFonts w:hint="eastAsia" w:asciiTheme="minorEastAsia" w:hAnsiTheme="minorEastAsia" w:eastAsiaTheme="minorEastAsia" w:cstheme="minorEastAsia"/>
          <w:color w:val="auto"/>
          <w:sz w:val="28"/>
          <w:szCs w:val="28"/>
          <w:lang w:val="en-US" w:eastAsia="zh-CN"/>
        </w:rPr>
        <w:t>5</w:t>
      </w:r>
      <w:r>
        <w:rPr>
          <w:rFonts w:hint="eastAsia" w:asciiTheme="minorEastAsia" w:hAnsiTheme="minorEastAsia" w:eastAsiaTheme="minorEastAsia" w:cstheme="minorEastAsia"/>
          <w:color w:val="auto"/>
          <w:sz w:val="28"/>
          <w:szCs w:val="28"/>
        </w:rPr>
        <w:t>.</w:t>
      </w:r>
      <w:r>
        <w:rPr>
          <w:rFonts w:hint="eastAsia" w:asciiTheme="minorEastAsia" w:hAnsiTheme="minorEastAsia" w:eastAsiaTheme="minorEastAsia" w:cstheme="minorEastAsia"/>
          <w:color w:val="auto"/>
          <w:sz w:val="28"/>
          <w:szCs w:val="28"/>
          <w:lang w:val="en-US" w:eastAsia="zh-CN"/>
        </w:rPr>
        <w:t>4</w:t>
      </w:r>
      <w:r>
        <w:rPr>
          <w:rFonts w:hint="eastAsia" w:ascii="宋体" w:hAnsi="宋体" w:eastAsia="宋体" w:cs="宋体"/>
          <w:color w:val="auto"/>
          <w:sz w:val="28"/>
          <w:szCs w:val="28"/>
        </w:rPr>
        <w:t>乙方应在甲方付款前</w:t>
      </w:r>
      <w:permStart w:id="60" w:edGrp="everyone"/>
      <w:r>
        <w:rPr>
          <w:rFonts w:hint="eastAsia" w:ascii="宋体" w:hAnsi="宋体" w:eastAsia="宋体" w:cs="宋体"/>
          <w:color w:val="auto"/>
          <w:sz w:val="28"/>
          <w:szCs w:val="28"/>
          <w:u w:val="single"/>
          <w:shd w:val="clear" w:color="FFFFFF" w:fill="D9D9D9"/>
          <w:lang w:val="en-US" w:eastAsia="zh-CN"/>
        </w:rPr>
        <w:t xml:space="preserve">      </w:t>
      </w:r>
      <w:permEnd w:id="60"/>
      <w:r>
        <w:rPr>
          <w:rFonts w:hint="eastAsia" w:ascii="宋体" w:hAnsi="宋体" w:eastAsia="宋体" w:cs="宋体"/>
          <w:color w:val="auto"/>
          <w:sz w:val="28"/>
          <w:szCs w:val="28"/>
          <w:lang w:val="en-US" w:eastAsia="zh-CN"/>
        </w:rPr>
        <w:t>日</w:t>
      </w:r>
      <w:r>
        <w:rPr>
          <w:rFonts w:hint="eastAsia" w:ascii="宋体" w:hAnsi="宋体" w:eastAsia="宋体" w:cs="宋体"/>
          <w:color w:val="auto"/>
          <w:sz w:val="28"/>
          <w:szCs w:val="28"/>
        </w:rPr>
        <w:t>开具等额的增值税专用发票，否则甲方有权迟延支付相应价款，乙方因此造成的损失由其自行承担。</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jc w:val="both"/>
        <w:rPr>
          <w:rFonts w:hint="eastAsia" w:ascii="宋体" w:hAnsi="宋体" w:eastAsia="宋体" w:cs="宋体"/>
          <w:color w:val="auto"/>
          <w:sz w:val="28"/>
          <w:szCs w:val="28"/>
        </w:rPr>
      </w:pPr>
      <w:r>
        <w:rPr>
          <w:rFonts w:hint="eastAsia" w:ascii="宋体" w:hAnsi="宋体" w:eastAsia="宋体" w:cs="宋体"/>
          <w:color w:val="auto"/>
          <w:sz w:val="28"/>
          <w:szCs w:val="28"/>
        </w:rPr>
        <w:t>如乙方不能开具增值税专用发票的，应向甲方提交相关证明材料并取得甲方</w:t>
      </w:r>
      <w:r>
        <w:rPr>
          <w:rFonts w:hint="eastAsia" w:ascii="宋体" w:hAnsi="宋体" w:cs="宋体"/>
          <w:color w:val="auto"/>
          <w:sz w:val="28"/>
          <w:szCs w:val="28"/>
          <w:lang w:val="en-US" w:eastAsia="zh-CN"/>
        </w:rPr>
        <w:t>书面</w:t>
      </w:r>
      <w:r>
        <w:rPr>
          <w:rFonts w:hint="eastAsia" w:ascii="宋体" w:hAnsi="宋体" w:eastAsia="宋体" w:cs="宋体"/>
          <w:color w:val="auto"/>
          <w:sz w:val="28"/>
          <w:szCs w:val="28"/>
        </w:rPr>
        <w:t>同意后，可开具符合甲方要求的其他发票。</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5</w:t>
      </w:r>
      <w:r>
        <w:rPr>
          <w:rFonts w:hint="eastAsia" w:asciiTheme="minorEastAsia" w:hAnsiTheme="minorEastAsia" w:eastAsiaTheme="minorEastAsia" w:cstheme="minorEastAsia"/>
          <w:color w:val="auto"/>
          <w:sz w:val="28"/>
          <w:szCs w:val="28"/>
        </w:rPr>
        <w:t>.</w:t>
      </w:r>
      <w:r>
        <w:rPr>
          <w:rFonts w:hint="eastAsia" w:asciiTheme="minorEastAsia" w:hAnsiTheme="minorEastAsia" w:eastAsiaTheme="minorEastAsia" w:cstheme="minorEastAsia"/>
          <w:color w:val="auto"/>
          <w:sz w:val="28"/>
          <w:szCs w:val="28"/>
          <w:lang w:val="en-US" w:eastAsia="zh-CN"/>
        </w:rPr>
        <w:t>5</w:t>
      </w:r>
      <w:r>
        <w:rPr>
          <w:rFonts w:hint="eastAsia" w:asciiTheme="minorEastAsia" w:hAnsiTheme="minorEastAsia" w:eastAsiaTheme="minorEastAsia" w:cstheme="minorEastAsia"/>
          <w:color w:val="auto"/>
          <w:sz w:val="28"/>
          <w:szCs w:val="28"/>
        </w:rPr>
        <w:t>乙方收款账户信息如下：</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jc w:val="both"/>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rPr>
        <w:t>账号：</w:t>
      </w:r>
      <w:sdt>
        <w:sdtPr>
          <w:rPr>
            <w:rFonts w:hint="eastAsia" w:asciiTheme="minorEastAsia" w:hAnsiTheme="minorEastAsia" w:eastAsiaTheme="minorEastAsia" w:cstheme="minorEastAsia"/>
            <w:color w:val="auto"/>
            <w:sz w:val="28"/>
            <w:szCs w:val="28"/>
            <w:lang w:val="en-US" w:eastAsia="zh-CN" w:bidi="ar-SA"/>
          </w:rPr>
          <w:alias w:val="乙方银行账号"/>
          <w:tag w:val="乙方银行账号"/>
          <w:id w:val="147474353"/>
          <w:placeholder>
            <w:docPart w:val="{443f134a-9f98-400c-870b-a01b19077084}"/>
          </w:placeholder>
          <w:text/>
        </w:sdtPr>
        <w:sdtEndPr>
          <w:rPr>
            <w:rFonts w:hint="eastAsia" w:asciiTheme="minorEastAsia" w:hAnsiTheme="minorEastAsia" w:eastAsiaTheme="minorEastAsia" w:cstheme="minorEastAsia"/>
            <w:color w:val="auto"/>
            <w:sz w:val="28"/>
            <w:szCs w:val="28"/>
            <w:u w:val="single"/>
            <w:lang w:val="en-US" w:eastAsia="zh-CN" w:bidi="ar-SA"/>
          </w:rPr>
        </w:sdtEndPr>
        <w:sdtContent>
          <w:permStart w:id="61" w:edGrp="everyone"/>
          <w:r>
            <w:rPr>
              <w:rFonts w:hint="eastAsia" w:asciiTheme="minorEastAsia" w:hAnsiTheme="minorEastAsia" w:eastAsiaTheme="minorEastAsia" w:cstheme="minorEastAsia"/>
              <w:color w:val="auto"/>
              <w:sz w:val="28"/>
              <w:szCs w:val="28"/>
              <w:u w:val="single"/>
              <w:lang w:val="en-US" w:eastAsia="zh-CN"/>
            </w:rPr>
            <w:t xml:space="preserve">      </w:t>
          </w:r>
          <w:permEnd w:id="61"/>
        </w:sdtContent>
      </w:sdt>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sz w:val="28"/>
          <w:szCs w:val="28"/>
          <w:u w:val="single"/>
          <w:shd w:val="pct10" w:color="auto" w:fill="FFFFFF"/>
          <w:lang w:val="en-US" w:eastAsia="zh-CN"/>
        </w:rPr>
      </w:pPr>
      <w:r>
        <w:rPr>
          <w:rFonts w:hint="eastAsia" w:asciiTheme="minorEastAsia" w:hAnsiTheme="minorEastAsia" w:eastAsiaTheme="minorEastAsia" w:cstheme="minorEastAsia"/>
          <w:color w:val="auto"/>
          <w:sz w:val="28"/>
          <w:szCs w:val="28"/>
        </w:rPr>
        <w:t>户名：</w:t>
      </w:r>
      <w:sdt>
        <w:sdtPr>
          <w:rPr>
            <w:rFonts w:hint="eastAsia" w:asciiTheme="minorEastAsia" w:hAnsiTheme="minorEastAsia" w:eastAsiaTheme="minorEastAsia" w:cstheme="minorEastAsia"/>
            <w:color w:val="auto"/>
            <w:sz w:val="28"/>
            <w:szCs w:val="28"/>
            <w:lang w:val="en-US" w:eastAsia="zh-CN" w:bidi="ar-SA"/>
          </w:rPr>
          <w:alias w:val="乙方当事人全称"/>
          <w:tag w:val="乙方当事人全称"/>
          <w:id w:val="147474213"/>
          <w:placeholder>
            <w:docPart w:val="{3922b815-f7be-4164-85e6-156a05a77af1}"/>
          </w:placeholder>
          <w:text/>
        </w:sdtPr>
        <w:sdtEndPr>
          <w:rPr>
            <w:rFonts w:hint="eastAsia" w:asciiTheme="minorEastAsia" w:hAnsiTheme="minorEastAsia" w:eastAsiaTheme="minorEastAsia" w:cstheme="minorEastAsia"/>
            <w:color w:val="auto"/>
            <w:sz w:val="28"/>
            <w:szCs w:val="28"/>
            <w:u w:val="single"/>
            <w:lang w:val="en-US" w:eastAsia="zh-CN" w:bidi="ar-SA"/>
          </w:rPr>
        </w:sdtEndPr>
        <w:sdtContent>
          <w:permStart w:id="62" w:edGrp="everyone"/>
          <w:r>
            <w:rPr>
              <w:rFonts w:hint="eastAsia" w:asciiTheme="minorEastAsia" w:hAnsiTheme="minorEastAsia" w:eastAsiaTheme="minorEastAsia" w:cstheme="minorEastAsia"/>
              <w:color w:val="auto"/>
              <w:sz w:val="28"/>
              <w:szCs w:val="28"/>
              <w:u w:val="single"/>
              <w:lang w:val="en-US" w:eastAsia="zh-CN"/>
            </w:rPr>
            <w:t xml:space="preserve">      </w:t>
          </w:r>
          <w:permEnd w:id="62"/>
        </w:sdtContent>
      </w:sdt>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sz w:val="28"/>
          <w:szCs w:val="28"/>
          <w:u w:val="single"/>
          <w:shd w:val="pct10" w:color="auto" w:fill="FFFFFF"/>
          <w:lang w:val="en-US" w:eastAsia="zh-CN"/>
        </w:rPr>
      </w:pPr>
      <w:r>
        <w:rPr>
          <w:rFonts w:hint="eastAsia" w:asciiTheme="minorEastAsia" w:hAnsiTheme="minorEastAsia" w:eastAsiaTheme="minorEastAsia" w:cstheme="minorEastAsia"/>
          <w:color w:val="auto"/>
          <w:sz w:val="28"/>
          <w:szCs w:val="28"/>
        </w:rPr>
        <w:t>开户行：</w:t>
      </w:r>
      <w:sdt>
        <w:sdtPr>
          <w:rPr>
            <w:rFonts w:hint="eastAsia" w:asciiTheme="minorEastAsia" w:hAnsiTheme="minorEastAsia" w:eastAsiaTheme="minorEastAsia" w:cstheme="minorEastAsia"/>
            <w:color w:val="auto"/>
            <w:sz w:val="28"/>
            <w:szCs w:val="28"/>
            <w:lang w:val="en-US" w:eastAsia="zh-CN" w:bidi="ar-SA"/>
          </w:rPr>
          <w:alias w:val="乙方开户银行名称"/>
          <w:tag w:val="乙方开户银行名称"/>
          <w:id w:val="147473997"/>
          <w:placeholder>
            <w:docPart w:val="{c8bb6b79-ae7f-42a9-a58e-ef431bbd4fd7}"/>
          </w:placeholder>
          <w:text/>
        </w:sdtPr>
        <w:sdtEndPr>
          <w:rPr>
            <w:rFonts w:hint="eastAsia" w:asciiTheme="minorEastAsia" w:hAnsiTheme="minorEastAsia" w:eastAsiaTheme="minorEastAsia" w:cstheme="minorEastAsia"/>
            <w:color w:val="auto"/>
            <w:sz w:val="28"/>
            <w:szCs w:val="28"/>
            <w:u w:val="single"/>
            <w:lang w:val="en-US" w:eastAsia="zh-CN" w:bidi="ar-SA"/>
          </w:rPr>
        </w:sdtEndPr>
        <w:sdtContent>
          <w:permStart w:id="63" w:edGrp="everyone"/>
          <w:r>
            <w:rPr>
              <w:rFonts w:hint="eastAsia" w:asciiTheme="minorEastAsia" w:hAnsiTheme="minorEastAsia" w:eastAsiaTheme="minorEastAsia" w:cstheme="minorEastAsia"/>
              <w:color w:val="auto"/>
              <w:sz w:val="28"/>
              <w:szCs w:val="28"/>
              <w:u w:val="single"/>
              <w:lang w:val="en-US" w:eastAsia="zh-CN"/>
            </w:rPr>
            <w:t xml:space="preserve">      </w:t>
          </w:r>
          <w:permEnd w:id="63"/>
        </w:sdtContent>
      </w:sdt>
    </w:p>
    <w:p>
      <w:pPr>
        <w:keepNext w:val="0"/>
        <w:keepLines w:val="0"/>
        <w:pageBreakBefore w:val="0"/>
        <w:kinsoku/>
        <w:wordWrap/>
        <w:overflowPunct/>
        <w:topLinePunct w:val="0"/>
        <w:bidi w:val="0"/>
        <w:adjustRightInd/>
        <w:snapToGrid/>
        <w:spacing w:line="360" w:lineRule="auto"/>
        <w:ind w:left="0" w:leftChars="0" w:right="0" w:rightChars="0" w:firstLine="560"/>
        <w:textAlignment w:val="auto"/>
        <w:rPr>
          <w:rFonts w:hint="eastAsia" w:ascii="宋体" w:hAnsi="宋体" w:eastAsia="宋体" w:cs="宋体"/>
          <w:color w:val="auto"/>
          <w:kern w:val="0"/>
          <w:sz w:val="28"/>
          <w:szCs w:val="28"/>
          <w:lang w:val="en-US" w:eastAsia="zh-CN"/>
        </w:rPr>
      </w:pPr>
      <w:r>
        <w:rPr>
          <w:rFonts w:hint="eastAsia" w:ascii="宋体" w:hAnsi="宋体" w:cs="宋体"/>
          <w:color w:val="auto"/>
          <w:kern w:val="0"/>
          <w:sz w:val="28"/>
          <w:szCs w:val="28"/>
          <w:lang w:val="en-US" w:eastAsia="zh-CN"/>
        </w:rPr>
        <w:t>5</w:t>
      </w:r>
      <w:r>
        <w:rPr>
          <w:rFonts w:hint="eastAsia" w:ascii="宋体" w:hAnsi="宋体" w:eastAsia="宋体" w:cs="宋体"/>
          <w:color w:val="auto"/>
          <w:kern w:val="0"/>
          <w:sz w:val="28"/>
          <w:szCs w:val="28"/>
          <w:lang w:val="en-US" w:eastAsia="zh-CN"/>
        </w:rPr>
        <w:t>.6甲方增值税开票信息如下：</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u w:val="single"/>
          <w:lang w:val="en-US" w:eastAsia="zh-CN"/>
        </w:rPr>
      </w:pPr>
      <w:r>
        <w:rPr>
          <w:rFonts w:hint="eastAsia" w:ascii="宋体" w:hAnsi="宋体" w:eastAsia="宋体" w:cs="宋体"/>
          <w:color w:val="auto"/>
          <w:kern w:val="0"/>
          <w:sz w:val="28"/>
          <w:szCs w:val="28"/>
          <w:lang w:val="en-US" w:eastAsia="zh-CN"/>
        </w:rPr>
        <w:t>单位名称：</w:t>
      </w:r>
      <w:sdt>
        <w:sdtPr>
          <w:rPr>
            <w:rFonts w:hint="eastAsia" w:asciiTheme="minorHAnsi" w:hAnsiTheme="minorHAnsi" w:eastAsiaTheme="minorEastAsia" w:cstheme="minorBidi"/>
            <w:kern w:val="2"/>
            <w:sz w:val="28"/>
            <w:szCs w:val="36"/>
            <w:u w:val="single"/>
            <w:lang w:val="en-US" w:eastAsia="zh-CN" w:bidi="ar-SA"/>
          </w:rPr>
          <w:alias w:val="甲方当事人全称"/>
          <w:tag w:val="甲方当事人全称"/>
          <w:id w:val="147480141"/>
          <w:placeholder>
            <w:docPart w:val="{f4702340-f111-44eb-abbd-841b000b5868}"/>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64" w:edGrp="everyone"/>
          <w:r>
            <w:rPr>
              <w:rFonts w:hint="eastAsia" w:cstheme="minorBidi"/>
              <w:kern w:val="2"/>
              <w:sz w:val="28"/>
              <w:szCs w:val="36"/>
              <w:u w:val="single"/>
              <w:lang w:val="en-US" w:eastAsia="zh-CN" w:bidi="ar-SA"/>
            </w:rPr>
            <w:t xml:space="preserve">      </w:t>
          </w:r>
          <w:permEnd w:id="64"/>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税务识别号：</w:t>
      </w:r>
      <w:sdt>
        <w:sdtPr>
          <w:rPr>
            <w:rFonts w:hint="eastAsia" w:asciiTheme="minorHAnsi" w:hAnsiTheme="minorHAnsi" w:eastAsiaTheme="minorEastAsia" w:cstheme="minorBidi"/>
            <w:kern w:val="2"/>
            <w:sz w:val="28"/>
            <w:szCs w:val="36"/>
            <w:u w:val="none"/>
            <w:lang w:val="en-US" w:eastAsia="zh-CN" w:bidi="ar-SA"/>
          </w:rPr>
          <w:alias w:val="甲方统一社会信用代码/证件号码"/>
          <w:tag w:val="甲方统一社会信用代码/证件号码"/>
          <w:id w:val="147479919"/>
          <w:placeholder>
            <w:docPart w:val="{99c9e657-085d-47cd-8699-d489b28b67b6}"/>
          </w:placeholder>
          <w:text/>
        </w:sdtPr>
        <w:sdtEndPr>
          <w:rPr>
            <w:rFonts w:hint="eastAsia" w:ascii="宋体" w:hAnsi="宋体" w:eastAsia="宋体" w:cs="宋体"/>
            <w:kern w:val="2"/>
            <w:sz w:val="28"/>
            <w:szCs w:val="36"/>
            <w:u w:val="single"/>
            <w:lang w:val="en-US" w:eastAsia="zh-CN" w:bidi="ar-SA"/>
          </w:rPr>
        </w:sdtEndPr>
        <w:sdtContent>
          <w:permStart w:id="65" w:edGrp="everyone"/>
          <w:r>
            <w:rPr>
              <w:rFonts w:hint="eastAsia" w:ascii="宋体" w:hAnsi="宋体" w:eastAsia="宋体" w:cs="宋体"/>
              <w:kern w:val="2"/>
              <w:sz w:val="28"/>
              <w:szCs w:val="36"/>
              <w:u w:val="single"/>
              <w:lang w:val="en-US" w:eastAsia="zh-CN" w:bidi="ar-SA"/>
            </w:rPr>
            <w:t xml:space="preserve">  </w:t>
          </w:r>
          <w:r>
            <w:rPr>
              <w:rFonts w:hint="eastAsia" w:ascii="宋体" w:hAnsi="宋体" w:cs="宋体"/>
              <w:kern w:val="2"/>
              <w:sz w:val="28"/>
              <w:szCs w:val="36"/>
              <w:u w:val="single"/>
              <w:lang w:val="en-US" w:eastAsia="zh-CN" w:bidi="ar-SA"/>
            </w:rPr>
            <w:t xml:space="preserve"> </w:t>
          </w:r>
          <w:r>
            <w:rPr>
              <w:rFonts w:hint="eastAsia" w:ascii="宋体" w:hAnsi="宋体" w:eastAsia="宋体" w:cs="宋体"/>
              <w:kern w:val="2"/>
              <w:sz w:val="28"/>
              <w:szCs w:val="36"/>
              <w:u w:val="single"/>
              <w:lang w:val="en-US" w:eastAsia="zh-CN" w:bidi="ar-SA"/>
            </w:rPr>
            <w:t xml:space="preserve">   </w:t>
          </w:r>
          <w:permEnd w:id="65"/>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开户行：</w:t>
      </w:r>
      <w:sdt>
        <w:sdtPr>
          <w:rPr>
            <w:rFonts w:hint="eastAsia" w:ascii="宋体" w:hAnsi="宋体" w:eastAsia="宋体" w:cs="宋体"/>
            <w:kern w:val="2"/>
            <w:sz w:val="28"/>
            <w:szCs w:val="28"/>
            <w:lang w:val="en-US" w:eastAsia="zh-CN" w:bidi="ar-SA"/>
          </w:rPr>
          <w:alias w:val="甲方开户银行名称"/>
          <w:tag w:val="甲方开户银行名称"/>
          <w:id w:val="147474557"/>
          <w:placeholder>
            <w:docPart w:val="{5e8c3be2-8548-4777-8993-c46deae3d199}"/>
          </w:placeholder>
          <w:text/>
        </w:sdtPr>
        <w:sdtEndPr>
          <w:rPr>
            <w:rFonts w:hint="eastAsia" w:ascii="宋体" w:hAnsi="宋体" w:eastAsia="宋体" w:cs="宋体"/>
            <w:kern w:val="2"/>
            <w:sz w:val="28"/>
            <w:szCs w:val="28"/>
            <w:u w:val="single"/>
            <w:lang w:val="en-US" w:eastAsia="zh-CN" w:bidi="ar-SA"/>
          </w:rPr>
        </w:sdtEndPr>
        <w:sdtContent>
          <w:permStart w:id="66" w:edGrp="everyone"/>
          <w:r>
            <w:rPr>
              <w:rFonts w:hint="eastAsia" w:ascii="宋体" w:hAnsi="宋体" w:eastAsia="宋体" w:cs="宋体"/>
              <w:sz w:val="28"/>
              <w:szCs w:val="28"/>
              <w:u w:val="single"/>
              <w:lang w:val="en-US" w:eastAsia="zh-CN"/>
            </w:rPr>
            <w:t xml:space="preserve">       </w:t>
          </w:r>
          <w:permEnd w:id="66"/>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银行账号：</w:t>
      </w:r>
      <w:sdt>
        <w:sdtPr>
          <w:rPr>
            <w:rFonts w:hint="eastAsia" w:ascii="宋体" w:hAnsi="宋体" w:eastAsia="宋体" w:cs="宋体"/>
            <w:kern w:val="2"/>
            <w:sz w:val="28"/>
            <w:szCs w:val="28"/>
            <w:lang w:val="en-US" w:eastAsia="zh-CN" w:bidi="ar-SA"/>
          </w:rPr>
          <w:alias w:val="甲方银行账号"/>
          <w:tag w:val="甲方银行账号"/>
          <w:id w:val="147473740"/>
          <w:placeholder>
            <w:docPart w:val="{42ad1ce2-873a-421a-ad7a-fc966c290ee6}"/>
          </w:placeholder>
          <w:text/>
        </w:sdtPr>
        <w:sdtEndPr>
          <w:rPr>
            <w:rFonts w:hint="eastAsia" w:ascii="宋体" w:hAnsi="宋体" w:eastAsia="宋体" w:cs="宋体"/>
            <w:kern w:val="2"/>
            <w:sz w:val="28"/>
            <w:szCs w:val="28"/>
            <w:u w:val="single"/>
            <w:lang w:val="en-US" w:eastAsia="zh-CN" w:bidi="ar-SA"/>
          </w:rPr>
        </w:sdtEndPr>
        <w:sdtContent>
          <w:permStart w:id="67" w:edGrp="everyone"/>
          <w:r>
            <w:rPr>
              <w:rFonts w:hint="eastAsia" w:ascii="宋体" w:hAnsi="宋体" w:eastAsia="宋体" w:cs="宋体"/>
              <w:sz w:val="28"/>
              <w:szCs w:val="28"/>
              <w:u w:val="single"/>
              <w:lang w:val="en-US" w:eastAsia="zh-CN"/>
            </w:rPr>
            <w:t xml:space="preserve">       </w:t>
          </w:r>
          <w:permEnd w:id="67"/>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地址：</w:t>
      </w:r>
      <w:sdt>
        <w:sdtPr>
          <w:rPr>
            <w:rFonts w:hint="eastAsia" w:ascii="宋体" w:hAnsi="宋体" w:eastAsia="宋体" w:cs="宋体"/>
            <w:kern w:val="2"/>
            <w:sz w:val="28"/>
            <w:szCs w:val="28"/>
            <w:lang w:val="en-US" w:eastAsia="zh-CN" w:bidi="ar-SA"/>
          </w:rPr>
          <w:alias w:val="甲方注册地址"/>
          <w:tag w:val="甲方注册地址"/>
          <w:id w:val="147474805"/>
          <w:placeholder>
            <w:docPart w:val="{a057270c-7a5e-4cb4-a44c-849304449c5c}"/>
          </w:placeholder>
          <w:text/>
        </w:sdtPr>
        <w:sdtEndPr>
          <w:rPr>
            <w:rFonts w:hint="eastAsia" w:ascii="宋体" w:hAnsi="宋体" w:eastAsia="宋体" w:cs="宋体"/>
            <w:kern w:val="2"/>
            <w:sz w:val="28"/>
            <w:szCs w:val="28"/>
            <w:u w:val="single"/>
            <w:lang w:val="en-US" w:eastAsia="zh-CN" w:bidi="ar-SA"/>
          </w:rPr>
        </w:sdtEndPr>
        <w:sdtContent>
          <w:permStart w:id="68" w:edGrp="everyone"/>
          <w:r>
            <w:rPr>
              <w:rFonts w:hint="eastAsia" w:ascii="宋体" w:hAnsi="宋体" w:eastAsia="宋体" w:cs="宋体"/>
              <w:sz w:val="28"/>
              <w:szCs w:val="28"/>
              <w:u w:val="single"/>
              <w:lang w:val="en-US" w:eastAsia="zh-CN"/>
            </w:rPr>
            <w:t xml:space="preserve">        </w:t>
          </w:r>
          <w:permEnd w:id="68"/>
        </w:sdtContent>
      </w:sdt>
    </w:p>
    <w:p>
      <w:pPr>
        <w:keepNext w:val="0"/>
        <w:keepLines w:val="0"/>
        <w:pageBreakBefore w:val="0"/>
        <w:kinsoku/>
        <w:wordWrap/>
        <w:overflowPunct/>
        <w:topLinePunct w:val="0"/>
        <w:bidi w:val="0"/>
        <w:adjustRightInd/>
        <w:snapToGrid/>
        <w:spacing w:line="360" w:lineRule="auto"/>
        <w:ind w:left="0" w:leftChars="0" w:right="0" w:rightChars="0"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联系电话：</w:t>
      </w:r>
      <w:sdt>
        <w:sdtPr>
          <w:rPr>
            <w:rFonts w:hint="eastAsia" w:ascii="宋体" w:hAnsi="宋体" w:eastAsia="宋体" w:cs="宋体"/>
            <w:kern w:val="2"/>
            <w:sz w:val="28"/>
            <w:szCs w:val="28"/>
            <w:lang w:val="en-US" w:eastAsia="zh-CN" w:bidi="ar-SA"/>
          </w:rPr>
          <w:alias w:val="甲方联系人固定电话"/>
          <w:tag w:val="甲方联系人固定电话"/>
          <w:id w:val="147473290"/>
          <w:placeholder>
            <w:docPart w:val="{ad509421-7f72-4e64-8731-59a97685106a}"/>
          </w:placeholder>
          <w:text/>
        </w:sdtPr>
        <w:sdtEndPr>
          <w:rPr>
            <w:rFonts w:hint="eastAsia" w:ascii="宋体" w:hAnsi="宋体" w:eastAsia="宋体" w:cs="宋体"/>
            <w:kern w:val="2"/>
            <w:sz w:val="28"/>
            <w:szCs w:val="28"/>
            <w:u w:val="single"/>
            <w:lang w:val="en-US" w:eastAsia="zh-CN" w:bidi="ar-SA"/>
          </w:rPr>
        </w:sdtEndPr>
        <w:sdtContent>
          <w:permStart w:id="69" w:edGrp="everyone"/>
          <w:r>
            <w:rPr>
              <w:rFonts w:hint="eastAsia" w:ascii="宋体" w:hAnsi="宋体" w:eastAsia="宋体" w:cs="宋体"/>
              <w:sz w:val="28"/>
              <w:szCs w:val="28"/>
              <w:u w:val="single"/>
              <w:lang w:val="en-US" w:eastAsia="zh-CN"/>
            </w:rPr>
            <w:t xml:space="preserve">         </w:t>
          </w:r>
          <w:permEnd w:id="69"/>
        </w:sdtContent>
      </w:sdt>
    </w:p>
    <w:p>
      <w:pPr>
        <w:keepNext w:val="0"/>
        <w:keepLines w:val="0"/>
        <w:pageBreakBefore w:val="0"/>
        <w:kinsoku/>
        <w:wordWrap/>
        <w:overflowPunct/>
        <w:topLinePunct w:val="0"/>
        <w:bidi w:val="0"/>
        <w:adjustRightInd/>
        <w:snapToGrid/>
        <w:spacing w:line="360" w:lineRule="auto"/>
        <w:ind w:left="0" w:leftChars="0" w:right="0" w:rightChars="0" w:firstLine="560"/>
        <w:textAlignment w:val="auto"/>
        <w:rPr>
          <w:rFonts w:hint="eastAsia" w:ascii="宋体" w:hAnsi="宋体" w:eastAsia="宋体" w:cs="宋体"/>
          <w:color w:val="auto"/>
          <w:kern w:val="0"/>
          <w:sz w:val="28"/>
          <w:szCs w:val="28"/>
          <w:lang w:val="en-US" w:eastAsia="zh-CN"/>
        </w:rPr>
      </w:pPr>
      <w:r>
        <w:rPr>
          <w:rFonts w:hint="eastAsia" w:ascii="宋体" w:hAnsi="宋体" w:cs="宋体"/>
          <w:color w:val="auto"/>
          <w:kern w:val="0"/>
          <w:sz w:val="28"/>
          <w:szCs w:val="28"/>
          <w:lang w:val="en-US" w:eastAsia="zh-CN"/>
        </w:rPr>
        <w:t>5</w:t>
      </w:r>
      <w:r>
        <w:rPr>
          <w:rFonts w:hint="eastAsia" w:ascii="宋体" w:hAnsi="宋体" w:eastAsia="宋体" w:cs="宋体"/>
          <w:color w:val="auto"/>
          <w:kern w:val="0"/>
          <w:sz w:val="28"/>
          <w:szCs w:val="28"/>
          <w:lang w:val="en-US" w:eastAsia="zh-CN"/>
        </w:rPr>
        <w:t>.7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keepNext w:val="0"/>
        <w:keepLines w:val="0"/>
        <w:pageBreakBefore w:val="0"/>
        <w:kinsoku/>
        <w:wordWrap/>
        <w:overflowPunct/>
        <w:topLinePunct w:val="0"/>
        <w:bidi w:val="0"/>
        <w:adjustRightInd/>
        <w:snapToGrid/>
        <w:spacing w:line="360" w:lineRule="auto"/>
        <w:ind w:left="0" w:leftChars="0" w:right="0" w:rightChars="0"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税款差额=承诺税率对应的增值税进项税额﹣实际开具发票的进项税额（若计算得出的扣款小于0，则取0）</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其中：增值税进项税额=∑开票金额÷（1+税率）×税率</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cs="宋体"/>
          <w:color w:val="auto"/>
          <w:kern w:val="0"/>
          <w:sz w:val="28"/>
          <w:szCs w:val="28"/>
          <w:lang w:val="en-US" w:eastAsia="zh-CN"/>
        </w:rPr>
        <w:t>5.8本合同项下不含税价格不因国家税率变化而变化，若在本合同履行期间遇国家税率调整，则价税合计相应调整，以开具发票的时间为准。</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黑体" w:hAnsi="黑体" w:eastAsia="黑体" w:cs="黑体"/>
          <w:b w:val="0"/>
          <w:bCs w:val="0"/>
          <w:color w:val="auto"/>
          <w:sz w:val="28"/>
          <w:szCs w:val="28"/>
          <w:lang w:val="en-US" w:eastAsia="zh-CN"/>
        </w:rPr>
      </w:pPr>
      <w:r>
        <w:rPr>
          <w:rFonts w:hint="eastAsia" w:ascii="黑体" w:hAnsi="黑体" w:eastAsia="黑体" w:cs="黑体"/>
          <w:b w:val="0"/>
          <w:bCs w:val="0"/>
          <w:color w:val="auto"/>
          <w:kern w:val="0"/>
          <w:sz w:val="28"/>
          <w:szCs w:val="28"/>
          <w:lang w:val="en-US" w:eastAsia="zh-CN"/>
        </w:rPr>
        <w:t>6</w:t>
      </w:r>
      <w:r>
        <w:rPr>
          <w:rFonts w:hint="eastAsia" w:ascii="黑体" w:hAnsi="黑体" w:eastAsia="黑体" w:cs="黑体"/>
          <w:b w:val="0"/>
          <w:bCs w:val="0"/>
          <w:color w:val="auto"/>
          <w:kern w:val="0"/>
          <w:sz w:val="28"/>
          <w:szCs w:val="28"/>
          <w:lang w:val="zh-CN" w:eastAsia="zh-CN"/>
        </w:rPr>
        <w:t>.</w:t>
      </w:r>
      <w:r>
        <w:rPr>
          <w:rFonts w:hint="eastAsia" w:ascii="黑体" w:hAnsi="黑体" w:eastAsia="黑体" w:cs="黑体"/>
          <w:b w:val="0"/>
          <w:bCs w:val="0"/>
          <w:color w:val="auto"/>
          <w:sz w:val="28"/>
          <w:szCs w:val="28"/>
          <w:lang w:val="en-US" w:eastAsia="zh-CN"/>
        </w:rPr>
        <w:t>履约担保与质量担保</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6</w:t>
      </w:r>
      <w:r>
        <w:rPr>
          <w:rFonts w:hint="eastAsia" w:ascii="宋体" w:hAnsi="宋体" w:eastAsia="宋体" w:cs="宋体"/>
          <w:color w:val="auto"/>
          <w:sz w:val="28"/>
          <w:szCs w:val="28"/>
          <w:lang w:val="en-US" w:eastAsia="zh-CN"/>
        </w:rPr>
        <w:t>.1履约担保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6</w:t>
      </w:r>
      <w:r>
        <w:rPr>
          <w:rFonts w:hint="eastAsia" w:ascii="宋体" w:hAnsi="宋体" w:eastAsia="宋体" w:cs="宋体"/>
          <w:color w:val="auto"/>
          <w:sz w:val="28"/>
          <w:szCs w:val="28"/>
          <w:lang w:val="en-US" w:eastAsia="zh-CN"/>
        </w:rPr>
        <w:t>.1.1</w:t>
      </w:r>
      <w:r>
        <w:rPr>
          <w:rFonts w:hint="eastAsia" w:ascii="宋体" w:hAnsi="宋体" w:eastAsia="宋体" w:cs="宋体"/>
          <w:color w:val="auto"/>
          <w:sz w:val="28"/>
          <w:szCs w:val="28"/>
        </w:rPr>
        <w:t>双方同意履约担保按以下第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tag w:val="履约担保方式选项"/>
          <w:id w:val="147460960"/>
          <w:placeholder>
            <w:docPart w:val="{d3727aae-4459-4a97-a5ef-644a00a0ac5b}"/>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70" w:edGrp="everyone"/>
          <w:r>
            <w:rPr>
              <w:rFonts w:hint="eastAsia" w:cstheme="minorBidi"/>
              <w:color w:val="auto"/>
              <w:kern w:val="2"/>
              <w:sz w:val="28"/>
              <w:szCs w:val="36"/>
              <w:highlight w:val="none"/>
              <w:u w:val="single"/>
              <w:lang w:val="en-US" w:eastAsia="zh-CN" w:bidi="ar-SA"/>
            </w:rPr>
            <w:t xml:space="preserve">    </w:t>
          </w:r>
          <w:permEnd w:id="70"/>
        </w:sdtContent>
      </w:sdt>
      <w:r>
        <w:rPr>
          <w:rFonts w:hint="eastAsia" w:ascii="宋体" w:hAnsi="宋体" w:eastAsia="宋体" w:cs="宋体"/>
          <w:color w:val="auto"/>
          <w:sz w:val="28"/>
          <w:szCs w:val="28"/>
        </w:rPr>
        <w:t>种方式执行</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如本合同价款为暂定价的，下列履约担保的数额按暂定价计算</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（1）本合同不提供履约担保。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w:t>
      </w:r>
      <w:r>
        <w:rPr>
          <w:rFonts w:hint="eastAsia" w:ascii="宋体" w:hAnsi="宋体" w:eastAsia="宋体" w:cs="宋体"/>
          <w:color w:val="auto"/>
          <w:sz w:val="28"/>
          <w:szCs w:val="28"/>
          <w:highlight w:val="none"/>
        </w:rPr>
        <w:t>乙方于本合同生效之日起</w:t>
      </w:r>
      <w:permStart w:id="71" w:edGrp="everyone"/>
      <w:r>
        <w:rPr>
          <w:rFonts w:hint="eastAsia" w:ascii="宋体" w:hAnsi="宋体" w:eastAsia="宋体" w:cs="宋体"/>
          <w:color w:val="auto"/>
          <w:sz w:val="28"/>
          <w:szCs w:val="28"/>
          <w:highlight w:val="none"/>
          <w:u w:val="single"/>
          <w:lang w:val="en-US" w:eastAsia="zh-CN"/>
        </w:rPr>
        <w:t xml:space="preserve">   </w:t>
      </w:r>
      <w:permEnd w:id="71"/>
      <w:r>
        <w:rPr>
          <w:rFonts w:hint="eastAsia" w:ascii="宋体" w:hAnsi="宋体" w:eastAsia="宋体" w:cs="宋体"/>
          <w:color w:val="auto"/>
          <w:sz w:val="28"/>
          <w:szCs w:val="28"/>
          <w:highlight w:val="none"/>
        </w:rPr>
        <w:t>日内，按本合同价款</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比例"/>
          <w:id w:val="147471471"/>
          <w:placeholder>
            <w:docPart w:val="{3e022db1-31ff-492e-8d75-4dcd7f0147aa}"/>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72" w:edGrp="everyone"/>
          <w:r>
            <w:rPr>
              <w:rFonts w:hint="eastAsia" w:cstheme="minorBidi"/>
              <w:color w:val="auto"/>
              <w:kern w:val="2"/>
              <w:sz w:val="28"/>
              <w:szCs w:val="36"/>
              <w:highlight w:val="none"/>
              <w:u w:val="single"/>
              <w:lang w:val="en-US" w:eastAsia="zh-CN" w:bidi="ar-SA"/>
            </w:rPr>
            <w:t xml:space="preserve">    </w:t>
          </w:r>
          <w:permEnd w:id="72"/>
        </w:sdtContent>
      </w:sdt>
      <w:r>
        <w:rPr>
          <w:rFonts w:hint="eastAsia" w:ascii="宋体" w:hAnsi="宋体" w:eastAsia="宋体" w:cs="宋体"/>
          <w:color w:val="auto"/>
          <w:sz w:val="28"/>
          <w:szCs w:val="28"/>
          <w:highlight w:val="none"/>
        </w:rPr>
        <w:t>%向甲方提供履约保函</w:t>
      </w:r>
      <w:r>
        <w:rPr>
          <w:rFonts w:hint="eastAsia" w:ascii="宋体" w:hAnsi="宋体" w:cs="宋体"/>
          <w:color w:val="auto"/>
          <w:sz w:val="28"/>
          <w:szCs w:val="28"/>
          <w:highlight w:val="none"/>
          <w:lang w:val="en-US" w:eastAsia="zh-CN"/>
        </w:rPr>
        <w:t>（</w:t>
      </w:r>
      <w:permStart w:id="73"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73"/>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，即人民币</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71471"/>
          <w:placeholder>
            <w:docPart w:val="{9f31085a-bb59-480e-b737-9d8825e370cd}"/>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74" w:edGrp="everyone"/>
          <w:r>
            <w:rPr>
              <w:rFonts w:hint="eastAsia" w:cstheme="minorBidi"/>
              <w:color w:val="auto"/>
              <w:kern w:val="2"/>
              <w:sz w:val="28"/>
              <w:szCs w:val="36"/>
              <w:highlight w:val="none"/>
              <w:u w:val="single"/>
              <w:lang w:val="en-US" w:eastAsia="zh-CN" w:bidi="ar-SA"/>
            </w:rPr>
            <w:t xml:space="preserve">    </w:t>
          </w:r>
          <w:permEnd w:id="74"/>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71471"/>
          <w:placeholder>
            <w:docPart w:val="{f8601408-c78a-46a9-9061-cfd7eb3c2474}"/>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75" w:edGrp="everyone"/>
          <w:r>
            <w:rPr>
              <w:rFonts w:hint="eastAsia" w:cstheme="minorBidi"/>
              <w:color w:val="auto"/>
              <w:kern w:val="2"/>
              <w:sz w:val="28"/>
              <w:szCs w:val="36"/>
              <w:highlight w:val="none"/>
              <w:u w:val="single"/>
              <w:lang w:val="en-US" w:eastAsia="zh-CN" w:bidi="ar-SA"/>
            </w:rPr>
            <w:t xml:space="preserve">    </w:t>
          </w:r>
          <w:permEnd w:id="75"/>
        </w:sdtContent>
      </w:sdt>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cs="宋体"/>
          <w:color w:val="auto"/>
          <w:sz w:val="28"/>
          <w:szCs w:val="28"/>
          <w:lang w:val="en-US" w:eastAsia="zh-CN"/>
        </w:rPr>
      </w:pPr>
      <w:r>
        <w:rPr>
          <w:rFonts w:hint="eastAsia" w:ascii="宋体" w:hAnsi="宋体" w:cs="宋体"/>
          <w:color w:val="auto"/>
          <w:sz w:val="28"/>
          <w:szCs w:val="28"/>
          <w:highlight w:val="none"/>
          <w:lang w:eastAsia="zh-CN"/>
        </w:rPr>
        <w:t>（</w:t>
      </w:r>
      <w:r>
        <w:rPr>
          <w:rFonts w:hint="default" w:ascii="宋体" w:hAnsi="宋体" w:cs="宋体"/>
          <w:color w:val="auto"/>
          <w:sz w:val="28"/>
          <w:szCs w:val="28"/>
          <w:highlight w:val="none"/>
          <w:lang w:val="en-US" w:eastAsia="zh-CN"/>
        </w:rPr>
        <w:t>3</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乙方于本合同生效之日起</w:t>
      </w:r>
      <w:permStart w:id="76" w:edGrp="everyone"/>
      <w:r>
        <w:rPr>
          <w:rFonts w:hint="eastAsia" w:ascii="宋体" w:hAnsi="宋体" w:eastAsia="宋体" w:cs="宋体"/>
          <w:color w:val="auto"/>
          <w:sz w:val="28"/>
          <w:szCs w:val="28"/>
          <w:highlight w:val="none"/>
          <w:u w:val="single"/>
          <w:lang w:val="en-US" w:eastAsia="zh-CN"/>
        </w:rPr>
        <w:t xml:space="preserve">     </w:t>
      </w:r>
      <w:permEnd w:id="76"/>
      <w:r>
        <w:rPr>
          <w:rFonts w:hint="eastAsia" w:ascii="宋体" w:hAnsi="宋体" w:eastAsia="宋体" w:cs="宋体"/>
          <w:color w:val="auto"/>
          <w:sz w:val="28"/>
          <w:szCs w:val="28"/>
          <w:highlight w:val="none"/>
        </w:rPr>
        <w:t>日内，向甲方提供</w:t>
      </w:r>
      <w:r>
        <w:rPr>
          <w:rFonts w:hint="eastAsia" w:ascii="宋体" w:hAnsi="宋体" w:eastAsia="宋体" w:cs="宋体"/>
          <w:color w:val="auto"/>
          <w:sz w:val="28"/>
          <w:szCs w:val="28"/>
          <w:highlight w:val="none"/>
          <w:lang w:val="en-US" w:eastAsia="zh-CN"/>
        </w:rPr>
        <w:t>金额为</w:t>
      </w:r>
      <w:r>
        <w:rPr>
          <w:rFonts w:hint="eastAsia" w:ascii="宋体" w:hAnsi="宋体" w:eastAsia="宋体" w:cs="宋体"/>
          <w:color w:val="auto"/>
          <w:sz w:val="28"/>
          <w:szCs w:val="28"/>
          <w:highlight w:val="none"/>
        </w:rPr>
        <w:t>人民币</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71471"/>
          <w:placeholder>
            <w:docPart w:val="{43eb007f-e05c-4f2c-b5aa-fa5e45821d6a}"/>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77" w:edGrp="everyone"/>
          <w:r>
            <w:rPr>
              <w:rFonts w:hint="eastAsia" w:cstheme="minorBidi"/>
              <w:color w:val="auto"/>
              <w:kern w:val="2"/>
              <w:sz w:val="28"/>
              <w:szCs w:val="36"/>
              <w:highlight w:val="none"/>
              <w:u w:val="single"/>
              <w:lang w:val="en-US" w:eastAsia="zh-CN" w:bidi="ar-SA"/>
            </w:rPr>
            <w:t xml:space="preserve">    </w:t>
          </w:r>
          <w:permEnd w:id="77"/>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71471"/>
          <w:placeholder>
            <w:docPart w:val="{0dc2863a-df06-43d5-a3ea-bbc45427f5d9}"/>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78" w:edGrp="everyone"/>
          <w:r>
            <w:rPr>
              <w:rFonts w:hint="eastAsia" w:cstheme="minorBidi"/>
              <w:color w:val="auto"/>
              <w:kern w:val="2"/>
              <w:sz w:val="28"/>
              <w:szCs w:val="36"/>
              <w:highlight w:val="none"/>
              <w:u w:val="single"/>
              <w:lang w:val="en-US" w:eastAsia="zh-CN" w:bidi="ar-SA"/>
            </w:rPr>
            <w:t xml:space="preserve">    </w:t>
          </w:r>
          <w:permEnd w:id="78"/>
        </w:sdtContent>
      </w:sdt>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的</w:t>
      </w:r>
      <w:r>
        <w:rPr>
          <w:rFonts w:hint="eastAsia" w:ascii="宋体" w:hAnsi="宋体" w:eastAsia="宋体" w:cs="宋体"/>
          <w:color w:val="auto"/>
          <w:sz w:val="28"/>
          <w:szCs w:val="28"/>
          <w:highlight w:val="none"/>
        </w:rPr>
        <w:t>履约保函</w:t>
      </w:r>
      <w:r>
        <w:rPr>
          <w:rFonts w:hint="eastAsia" w:ascii="宋体" w:hAnsi="宋体" w:cs="宋体"/>
          <w:color w:val="auto"/>
          <w:sz w:val="28"/>
          <w:szCs w:val="28"/>
          <w:highlight w:val="none"/>
          <w:lang w:val="en-US" w:eastAsia="zh-CN"/>
        </w:rPr>
        <w:t>（</w:t>
      </w:r>
      <w:permStart w:id="79"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79"/>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cs="宋体"/>
          <w:color w:val="auto"/>
          <w:sz w:val="28"/>
          <w:szCs w:val="28"/>
          <w:lang w:val="en-US" w:eastAsia="zh-CN"/>
        </w:rPr>
      </w:pPr>
      <w:r>
        <w:rPr>
          <w:rFonts w:hint="eastAsia" w:ascii="宋体" w:hAnsi="宋体" w:cs="宋体"/>
          <w:color w:val="auto"/>
          <w:sz w:val="28"/>
          <w:szCs w:val="28"/>
          <w:highlight w:val="none"/>
          <w:lang w:val="en-US" w:eastAsia="zh-CN"/>
        </w:rPr>
        <w:t>（</w:t>
      </w:r>
      <w:r>
        <w:rPr>
          <w:rFonts w:hint="default" w:ascii="宋体" w:hAnsi="宋体" w:cs="宋体"/>
          <w:color w:val="auto"/>
          <w:sz w:val="28"/>
          <w:szCs w:val="28"/>
          <w:highlight w:val="none"/>
          <w:lang w:val="en-US" w:eastAsia="zh-CN"/>
        </w:rPr>
        <w:t>4</w:t>
      </w:r>
      <w:r>
        <w:rPr>
          <w:rFonts w:hint="eastAsia" w:ascii="宋体" w:hAnsi="宋体" w:cs="宋体"/>
          <w:color w:val="auto"/>
          <w:sz w:val="28"/>
          <w:szCs w:val="28"/>
          <w:highlight w:val="none"/>
          <w:lang w:val="en-US" w:eastAsia="zh-CN"/>
        </w:rPr>
        <w:t>）乙方按照甲方签发的《委托函》提供履约担保，即甲方签发《委托函》之日起</w:t>
      </w:r>
      <w:permStart w:id="80" w:edGrp="everyone"/>
      <w:r>
        <w:rPr>
          <w:rFonts w:hint="eastAsia" w:ascii="宋体" w:hAnsi="宋体" w:eastAsia="宋体" w:cs="宋体"/>
          <w:color w:val="auto"/>
          <w:sz w:val="28"/>
          <w:szCs w:val="28"/>
          <w:highlight w:val="none"/>
          <w:u w:val="single"/>
          <w:lang w:val="en-US" w:eastAsia="zh-CN"/>
        </w:rPr>
        <w:t xml:space="preserve">     </w:t>
      </w:r>
      <w:permEnd w:id="80"/>
      <w:r>
        <w:rPr>
          <w:rFonts w:hint="eastAsia" w:ascii="宋体" w:hAnsi="宋体" w:cs="宋体"/>
          <w:color w:val="auto"/>
          <w:sz w:val="28"/>
          <w:szCs w:val="28"/>
          <w:highlight w:val="none"/>
          <w:lang w:val="en-US" w:eastAsia="zh-CN"/>
        </w:rPr>
        <w:t>日内，向甲方</w:t>
      </w:r>
      <w:r>
        <w:rPr>
          <w:rFonts w:hint="eastAsia" w:ascii="宋体" w:hAnsi="宋体" w:eastAsia="宋体" w:cs="宋体"/>
          <w:color w:val="auto"/>
          <w:sz w:val="28"/>
          <w:szCs w:val="28"/>
          <w:highlight w:val="none"/>
        </w:rPr>
        <w:t>提供</w:t>
      </w:r>
      <w:r>
        <w:rPr>
          <w:rFonts w:hint="eastAsia" w:ascii="宋体" w:hAnsi="宋体" w:eastAsia="宋体" w:cs="宋体"/>
          <w:color w:val="auto"/>
          <w:sz w:val="28"/>
          <w:szCs w:val="28"/>
          <w:highlight w:val="none"/>
          <w:lang w:val="en-US" w:eastAsia="zh-CN"/>
        </w:rPr>
        <w:t>金额为</w:t>
      </w:r>
      <w:r>
        <w:rPr>
          <w:rFonts w:hint="eastAsia" w:ascii="宋体" w:hAnsi="宋体" w:eastAsia="宋体" w:cs="宋体"/>
          <w:color w:val="auto"/>
          <w:sz w:val="28"/>
          <w:szCs w:val="28"/>
          <w:highlight w:val="none"/>
        </w:rPr>
        <w:t>人民币</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71471"/>
          <w:placeholder>
            <w:docPart w:val="{cea5a2d0-8cd2-4b6c-ab97-b574de315576}"/>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81" w:edGrp="everyone"/>
          <w:r>
            <w:rPr>
              <w:rFonts w:hint="eastAsia" w:cstheme="minorBidi"/>
              <w:color w:val="auto"/>
              <w:kern w:val="2"/>
              <w:sz w:val="28"/>
              <w:szCs w:val="36"/>
              <w:highlight w:val="none"/>
              <w:u w:val="single"/>
              <w:lang w:val="en-US" w:eastAsia="zh-CN" w:bidi="ar-SA"/>
            </w:rPr>
            <w:t xml:space="preserve">    </w:t>
          </w:r>
          <w:permEnd w:id="81"/>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71471"/>
          <w:placeholder>
            <w:docPart w:val="{602b7860-9830-4991-8830-6147bba88edc}"/>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82" w:edGrp="everyone"/>
          <w:r>
            <w:rPr>
              <w:rFonts w:hint="eastAsia" w:cstheme="minorBidi"/>
              <w:color w:val="auto"/>
              <w:kern w:val="2"/>
              <w:sz w:val="28"/>
              <w:szCs w:val="36"/>
              <w:highlight w:val="none"/>
              <w:u w:val="single"/>
              <w:lang w:val="en-US" w:eastAsia="zh-CN" w:bidi="ar-SA"/>
            </w:rPr>
            <w:t xml:space="preserve">    </w:t>
          </w:r>
          <w:permEnd w:id="82"/>
        </w:sdtContent>
      </w:sdt>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的</w:t>
      </w:r>
      <w:r>
        <w:rPr>
          <w:rFonts w:hint="eastAsia" w:ascii="宋体" w:hAnsi="宋体" w:eastAsia="宋体" w:cs="宋体"/>
          <w:color w:val="auto"/>
          <w:sz w:val="28"/>
          <w:szCs w:val="28"/>
          <w:highlight w:val="none"/>
        </w:rPr>
        <w:t>履约保函</w:t>
      </w:r>
      <w:r>
        <w:rPr>
          <w:rFonts w:hint="eastAsia" w:ascii="宋体" w:hAnsi="宋体" w:cs="宋体"/>
          <w:color w:val="auto"/>
          <w:sz w:val="28"/>
          <w:szCs w:val="28"/>
          <w:highlight w:val="none"/>
          <w:lang w:val="en-US" w:eastAsia="zh-CN"/>
        </w:rPr>
        <w:t>（</w:t>
      </w:r>
      <w:permStart w:id="83"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83"/>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6</w:t>
      </w:r>
      <w:r>
        <w:rPr>
          <w:rFonts w:hint="eastAsia" w:ascii="宋体" w:hAnsi="宋体" w:eastAsia="宋体" w:cs="宋体"/>
          <w:color w:val="auto"/>
          <w:sz w:val="28"/>
          <w:szCs w:val="28"/>
          <w:lang w:val="en-US" w:eastAsia="zh-CN"/>
        </w:rPr>
        <w:t>.1.2乙方发生违约行为时，甲方有权按合同约定的违约金额在履约保函中兑付。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6</w:t>
      </w:r>
      <w:r>
        <w:rPr>
          <w:rFonts w:hint="eastAsia" w:ascii="宋体" w:hAnsi="宋体" w:eastAsia="宋体" w:cs="宋体"/>
          <w:color w:val="auto"/>
          <w:sz w:val="28"/>
          <w:szCs w:val="28"/>
          <w:lang w:val="en-US" w:eastAsia="zh-CN"/>
        </w:rPr>
        <w:t>.1.3本合同履行完毕且乙方履行义务符合合同约定</w:t>
      </w:r>
      <w:r>
        <w:rPr>
          <w:rFonts w:hint="eastAsia" w:ascii="宋体" w:hAnsi="宋体" w:cs="宋体"/>
          <w:color w:val="auto"/>
          <w:sz w:val="28"/>
          <w:szCs w:val="28"/>
          <w:lang w:val="en-US" w:eastAsia="zh-CN"/>
        </w:rPr>
        <w:t>或甲方向乙方提交质量担保时</w:t>
      </w:r>
      <w:r>
        <w:rPr>
          <w:rFonts w:hint="eastAsia" w:ascii="宋体" w:hAnsi="宋体" w:eastAsia="宋体" w:cs="宋体"/>
          <w:color w:val="auto"/>
          <w:sz w:val="28"/>
          <w:szCs w:val="28"/>
          <w:lang w:val="en-US" w:eastAsia="zh-CN"/>
        </w:rPr>
        <w:t>，甲方应将</w:t>
      </w:r>
      <w:r>
        <w:rPr>
          <w:rFonts w:hint="eastAsia" w:ascii="宋体" w:hAnsi="宋体" w:cs="宋体"/>
          <w:color w:val="auto"/>
          <w:sz w:val="28"/>
          <w:szCs w:val="28"/>
          <w:lang w:val="en-US" w:eastAsia="zh-CN"/>
        </w:rPr>
        <w:t>履约保函</w:t>
      </w:r>
      <w:r>
        <w:rPr>
          <w:rFonts w:hint="eastAsia" w:ascii="宋体" w:hAnsi="宋体" w:eastAsia="宋体" w:cs="宋体"/>
          <w:color w:val="auto"/>
          <w:sz w:val="28"/>
          <w:szCs w:val="28"/>
          <w:lang w:val="en-US" w:eastAsia="zh-CN"/>
        </w:rPr>
        <w:t>退回乙方。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6</w:t>
      </w:r>
      <w:r>
        <w:rPr>
          <w:rFonts w:hint="eastAsia" w:ascii="宋体" w:hAnsi="宋体" w:eastAsia="宋体" w:cs="宋体"/>
          <w:color w:val="auto"/>
          <w:sz w:val="28"/>
          <w:szCs w:val="28"/>
          <w:lang w:val="en-US" w:eastAsia="zh-CN"/>
        </w:rPr>
        <w:t>.2质量担保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6</w:t>
      </w:r>
      <w:r>
        <w:rPr>
          <w:rFonts w:hint="eastAsia" w:ascii="宋体" w:hAnsi="宋体" w:eastAsia="宋体" w:cs="宋体"/>
          <w:color w:val="auto"/>
          <w:sz w:val="28"/>
          <w:szCs w:val="28"/>
          <w:lang w:val="en-US" w:eastAsia="zh-CN"/>
        </w:rPr>
        <w:t>.2.1</w:t>
      </w:r>
      <w:r>
        <w:rPr>
          <w:rFonts w:hint="eastAsia" w:ascii="宋体" w:hAnsi="宋体" w:eastAsia="宋体" w:cs="宋体"/>
          <w:color w:val="auto"/>
          <w:sz w:val="28"/>
          <w:szCs w:val="28"/>
        </w:rPr>
        <w:t>双方同意质量担保按以下第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tag w:val="质量担保方式选项"/>
          <w:id w:val="147460960"/>
          <w:placeholder>
            <w:docPart w:val="{59e0a2ea-29b7-440e-88fe-41629e7833e2}"/>
          </w:placeholder>
          <w:comboBox>
            <w:listItem w:displayText="（1）" w:value="（1）"/>
            <w:listItem w:displayText="（2）" w:value="（2）"/>
            <w:listItem w:displayText="（3）" w:value="（3）"/>
            <w:listItem w:displayText="（4）" w:value="（4）"/>
            <w:listItem w:displayText="（5）" w:value="（5）"/>
          </w:comboBox>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84" w:edGrp="everyone"/>
          <w:r>
            <w:rPr>
              <w:rFonts w:hint="eastAsia" w:cstheme="minorBidi"/>
              <w:color w:val="auto"/>
              <w:kern w:val="2"/>
              <w:sz w:val="28"/>
              <w:szCs w:val="36"/>
              <w:highlight w:val="none"/>
              <w:u w:val="single"/>
              <w:lang w:val="en-US" w:eastAsia="zh-CN" w:bidi="ar-SA"/>
            </w:rPr>
            <w:t xml:space="preserve">    </w:t>
          </w:r>
          <w:permEnd w:id="84"/>
        </w:sdtContent>
      </w:sdt>
      <w:r>
        <w:rPr>
          <w:rFonts w:hint="eastAsia" w:ascii="宋体" w:hAnsi="宋体" w:eastAsia="宋体" w:cs="宋体"/>
          <w:color w:val="auto"/>
          <w:sz w:val="28"/>
          <w:szCs w:val="28"/>
        </w:rPr>
        <w:t>种方式执行</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如本合同价款为暂定价的，下列质量担保的数额按最终结算价计算</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（1）本合同不提供质量担保。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w:t>
      </w:r>
      <w:r>
        <w:rPr>
          <w:rFonts w:hint="eastAsia" w:ascii="宋体" w:hAnsi="宋体" w:eastAsia="宋体" w:cs="宋体"/>
          <w:color w:val="auto"/>
          <w:sz w:val="28"/>
          <w:szCs w:val="28"/>
          <w:highlight w:val="none"/>
        </w:rPr>
        <w:t>乙方向甲方申请结算时，按</w:t>
      </w:r>
      <w:r>
        <w:rPr>
          <w:rFonts w:hint="default" w:ascii="宋体" w:hAnsi="宋体" w:eastAsia="宋体" w:cs="宋体"/>
          <w:color w:val="auto"/>
          <w:sz w:val="28"/>
          <w:szCs w:val="28"/>
          <w:highlight w:val="none"/>
          <w:lang w:val="en-US"/>
        </w:rPr>
        <w:t>合同</w:t>
      </w:r>
      <w:r>
        <w:rPr>
          <w:rFonts w:hint="eastAsia" w:ascii="宋体" w:hAnsi="宋体" w:eastAsia="宋体" w:cs="宋体"/>
          <w:color w:val="auto"/>
          <w:sz w:val="28"/>
          <w:szCs w:val="28"/>
          <w:highlight w:val="none"/>
        </w:rPr>
        <w:t>价款的</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建设工程质量保证金总预留比例不得高于工程价款结算总额的3%"/>
          <w:tag w:val="质量担保比例"/>
          <w:id w:val="147480141"/>
          <w:placeholder>
            <w:docPart w:val="{b12c9df0-b477-4106-b64d-cbb9c92a0eba}"/>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85" w:edGrp="everyone"/>
          <w:r>
            <w:rPr>
              <w:rFonts w:hint="eastAsia" w:cstheme="minorBidi"/>
              <w:color w:val="auto"/>
              <w:kern w:val="2"/>
              <w:sz w:val="28"/>
              <w:szCs w:val="36"/>
              <w:highlight w:val="none"/>
              <w:u w:val="single"/>
              <w:lang w:val="en-US" w:eastAsia="zh-CN" w:bidi="ar-SA"/>
            </w:rPr>
            <w:t xml:space="preserve">     </w:t>
          </w:r>
          <w:permEnd w:id="85"/>
        </w:sdtContent>
      </w:sdt>
      <w:r>
        <w:rPr>
          <w:rFonts w:hint="eastAsia" w:ascii="宋体" w:hAnsi="宋体" w:eastAsia="宋体" w:cs="宋体"/>
          <w:color w:val="auto"/>
          <w:sz w:val="28"/>
          <w:szCs w:val="28"/>
          <w:highlight w:val="none"/>
        </w:rPr>
        <w:t>%向甲方提供</w:t>
      </w:r>
      <w:r>
        <w:rPr>
          <w:rFonts w:hint="eastAsia" w:ascii="宋体" w:hAnsi="宋体" w:eastAsia="宋体" w:cs="宋体"/>
          <w:color w:val="auto"/>
          <w:sz w:val="28"/>
          <w:szCs w:val="28"/>
          <w:highlight w:val="none"/>
          <w:lang w:val="en-US" w:eastAsia="zh-CN"/>
        </w:rPr>
        <w:t>质量</w:t>
      </w:r>
      <w:r>
        <w:rPr>
          <w:rFonts w:hint="eastAsia" w:ascii="宋体" w:hAnsi="宋体" w:eastAsia="宋体" w:cs="宋体"/>
          <w:color w:val="auto"/>
          <w:sz w:val="28"/>
          <w:szCs w:val="28"/>
          <w:highlight w:val="none"/>
        </w:rPr>
        <w:t>保函</w:t>
      </w:r>
      <w:r>
        <w:rPr>
          <w:rFonts w:hint="eastAsia" w:ascii="宋体" w:hAnsi="宋体" w:cs="宋体"/>
          <w:color w:val="auto"/>
          <w:sz w:val="28"/>
          <w:szCs w:val="28"/>
          <w:highlight w:val="none"/>
          <w:lang w:val="en-US" w:eastAsia="zh-CN"/>
        </w:rPr>
        <w:t>（</w:t>
      </w:r>
      <w:permStart w:id="86"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86"/>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，即人民币</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建设工程质量保证金总预留比例不得高于工程价款结算总额的3%"/>
          <w:tag w:val="质量担保金额"/>
          <w:id w:val="147480141"/>
          <w:placeholder>
            <w:docPart w:val="{7995828e-e448-4e8c-b676-d78a38e243f7}"/>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87" w:edGrp="everyone"/>
          <w:r>
            <w:rPr>
              <w:rFonts w:hint="eastAsia" w:cstheme="minorBidi"/>
              <w:color w:val="auto"/>
              <w:kern w:val="2"/>
              <w:sz w:val="28"/>
              <w:szCs w:val="36"/>
              <w:highlight w:val="none"/>
              <w:u w:val="single"/>
              <w:lang w:val="en-US" w:eastAsia="zh-CN" w:bidi="ar-SA"/>
            </w:rPr>
            <w:t xml:space="preserve">     </w:t>
          </w:r>
          <w:permEnd w:id="87"/>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质量担保大写金额"/>
          <w:tag w:val="质量担保大写金额"/>
          <w:id w:val="147480141"/>
          <w:placeholder>
            <w:docPart w:val="{48b7aba4-0dc4-4f32-b1db-a73bf2ede971}"/>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88" w:edGrp="everyone"/>
          <w:r>
            <w:rPr>
              <w:rFonts w:hint="eastAsia" w:cstheme="minorBidi"/>
              <w:color w:val="auto"/>
              <w:kern w:val="2"/>
              <w:sz w:val="28"/>
              <w:szCs w:val="36"/>
              <w:highlight w:val="none"/>
              <w:u w:val="single"/>
              <w:lang w:val="en-US" w:eastAsia="zh-CN" w:bidi="ar-SA"/>
            </w:rPr>
            <w:t xml:space="preserve">    </w:t>
          </w:r>
          <w:permEnd w:id="88"/>
        </w:sdtContent>
      </w:sdt>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3</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乙方不能提供质量保函的，</w:t>
      </w:r>
      <w:r>
        <w:rPr>
          <w:rFonts w:hint="eastAsia" w:ascii="宋体" w:hAnsi="宋体" w:eastAsia="宋体" w:cs="宋体"/>
          <w:color w:val="auto"/>
          <w:sz w:val="28"/>
          <w:szCs w:val="28"/>
          <w:highlight w:val="none"/>
        </w:rPr>
        <w:t>甲方在</w:t>
      </w:r>
      <w:r>
        <w:rPr>
          <w:rFonts w:hint="eastAsia" w:ascii="宋体" w:hAnsi="宋体" w:eastAsia="宋体" w:cs="宋体"/>
          <w:color w:val="auto"/>
          <w:sz w:val="28"/>
          <w:szCs w:val="28"/>
          <w:highlight w:val="none"/>
          <w:lang w:val="en-US" w:eastAsia="zh-CN"/>
        </w:rPr>
        <w:t>本合同</w:t>
      </w:r>
      <w:r>
        <w:rPr>
          <w:rFonts w:hint="eastAsia" w:ascii="宋体" w:hAnsi="宋体" w:eastAsia="宋体" w:cs="宋体"/>
          <w:color w:val="auto"/>
          <w:sz w:val="28"/>
          <w:szCs w:val="28"/>
          <w:highlight w:val="none"/>
        </w:rPr>
        <w:t>约定的</w:t>
      </w:r>
      <w:r>
        <w:rPr>
          <w:rFonts w:hint="default" w:ascii="宋体" w:hAnsi="宋体" w:eastAsia="宋体" w:cs="宋体"/>
          <w:color w:val="auto"/>
          <w:sz w:val="28"/>
          <w:szCs w:val="28"/>
          <w:highlight w:val="none"/>
          <w:lang w:val="en-US" w:eastAsia="zh-CN"/>
        </w:rPr>
        <w:t>合同</w:t>
      </w:r>
      <w:r>
        <w:rPr>
          <w:rFonts w:hint="eastAsia" w:ascii="宋体" w:hAnsi="宋体" w:eastAsia="宋体" w:cs="宋体"/>
          <w:color w:val="auto"/>
          <w:sz w:val="28"/>
          <w:szCs w:val="28"/>
          <w:highlight w:val="none"/>
          <w:lang w:val="en-US" w:eastAsia="zh-CN"/>
        </w:rPr>
        <w:t>价款</w:t>
      </w:r>
      <w:r>
        <w:rPr>
          <w:rFonts w:hint="eastAsia" w:ascii="宋体" w:hAnsi="宋体" w:eastAsia="宋体" w:cs="宋体"/>
          <w:color w:val="auto"/>
          <w:sz w:val="28"/>
          <w:szCs w:val="28"/>
          <w:highlight w:val="none"/>
        </w:rPr>
        <w:t>尾款支付中，扣留</w:t>
      </w:r>
      <w:r>
        <w:rPr>
          <w:rFonts w:hint="default" w:ascii="宋体" w:hAnsi="宋体" w:eastAsia="宋体" w:cs="宋体"/>
          <w:color w:val="auto"/>
          <w:sz w:val="28"/>
          <w:szCs w:val="28"/>
          <w:highlight w:val="none"/>
          <w:lang w:val="en-US"/>
        </w:rPr>
        <w:t>合同</w:t>
      </w:r>
      <w:r>
        <w:rPr>
          <w:rFonts w:hint="eastAsia" w:ascii="宋体" w:hAnsi="宋体" w:eastAsia="宋体" w:cs="宋体"/>
          <w:color w:val="auto"/>
          <w:sz w:val="28"/>
          <w:szCs w:val="28"/>
          <w:highlight w:val="none"/>
        </w:rPr>
        <w:t>价款的</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建设工程质量保证金总预留比例不得高于工程价款结算总额的3%"/>
          <w:tag w:val="质量担保比例"/>
          <w:id w:val="147480141"/>
          <w:placeholder>
            <w:docPart w:val="{0fcdb17a-88ba-4ce0-b411-42cace6a44b7}"/>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89" w:edGrp="everyone"/>
          <w:r>
            <w:rPr>
              <w:rFonts w:hint="eastAsia" w:cstheme="minorBidi"/>
              <w:color w:val="auto"/>
              <w:kern w:val="2"/>
              <w:sz w:val="28"/>
              <w:szCs w:val="36"/>
              <w:highlight w:val="none"/>
              <w:u w:val="single"/>
              <w:lang w:val="en-US" w:eastAsia="zh-CN" w:bidi="ar-SA"/>
            </w:rPr>
            <w:t xml:space="preserve">     </w:t>
          </w:r>
          <w:permEnd w:id="89"/>
        </w:sdtContent>
      </w:sdt>
      <w:r>
        <w:rPr>
          <w:rFonts w:hint="eastAsia" w:ascii="宋体" w:hAnsi="宋体" w:eastAsia="宋体" w:cs="宋体"/>
          <w:color w:val="auto"/>
          <w:sz w:val="28"/>
          <w:szCs w:val="28"/>
          <w:highlight w:val="none"/>
        </w:rPr>
        <w:t>%作为质保金。</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b w:val="0"/>
          <w:bCs w:val="0"/>
          <w:color w:val="auto"/>
          <w:sz w:val="28"/>
          <w:szCs w:val="28"/>
          <w:lang w:val="en-US" w:eastAsia="zh-CN"/>
        </w:rPr>
      </w:pPr>
      <w:r>
        <w:rPr>
          <w:rFonts w:hint="eastAsia" w:ascii="宋体" w:hAnsi="宋体" w:cs="宋体"/>
          <w:b w:val="0"/>
          <w:bCs w:val="0"/>
          <w:color w:val="auto"/>
          <w:sz w:val="28"/>
          <w:szCs w:val="28"/>
          <w:highlight w:val="none"/>
          <w:lang w:val="en-US" w:eastAsia="zh-CN"/>
        </w:rPr>
        <w:t>（</w:t>
      </w:r>
      <w:r>
        <w:rPr>
          <w:rFonts w:hint="default" w:ascii="宋体" w:hAnsi="宋体" w:cs="宋体"/>
          <w:b w:val="0"/>
          <w:bCs w:val="0"/>
          <w:color w:val="auto"/>
          <w:sz w:val="28"/>
          <w:szCs w:val="28"/>
          <w:highlight w:val="none"/>
          <w:lang w:val="en-US" w:eastAsia="zh-CN"/>
        </w:rPr>
        <w:t>4</w:t>
      </w:r>
      <w:r>
        <w:rPr>
          <w:rFonts w:hint="eastAsia" w:ascii="宋体" w:hAnsi="宋体" w:cs="宋体"/>
          <w:b w:val="0"/>
          <w:bCs w:val="0"/>
          <w:color w:val="auto"/>
          <w:sz w:val="28"/>
          <w:szCs w:val="28"/>
          <w:highlight w:val="none"/>
          <w:lang w:val="en-US" w:eastAsia="zh-CN"/>
        </w:rPr>
        <w:t>）本合同《委托函》项下具体单项工程结算时，乙方按《委托函》项下具体单项工程结算款</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建设工程质量保证金总预留比例不得高于工程价款结算总额的3%"/>
          <w:tag w:val="质量担保比例"/>
          <w:id w:val="147480141"/>
          <w:placeholder>
            <w:docPart w:val="{6afb3d92-e081-4b44-84c3-73ae398094c7}"/>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90" w:edGrp="everyone"/>
          <w:r>
            <w:rPr>
              <w:rFonts w:hint="eastAsia" w:cstheme="minorBidi"/>
              <w:color w:val="auto"/>
              <w:kern w:val="2"/>
              <w:sz w:val="28"/>
              <w:szCs w:val="36"/>
              <w:highlight w:val="none"/>
              <w:u w:val="single"/>
              <w:lang w:val="en-US" w:eastAsia="zh-CN" w:bidi="ar-SA"/>
            </w:rPr>
            <w:t xml:space="preserve">     </w:t>
          </w:r>
          <w:permEnd w:id="90"/>
        </w:sdtContent>
      </w:sdt>
      <w:r>
        <w:rPr>
          <w:rFonts w:hint="eastAsia" w:ascii="宋体" w:hAnsi="宋体" w:eastAsia="宋体" w:cs="宋体"/>
          <w:color w:val="auto"/>
          <w:sz w:val="28"/>
          <w:szCs w:val="28"/>
          <w:highlight w:val="none"/>
        </w:rPr>
        <w:t>%向甲方提供</w:t>
      </w:r>
      <w:r>
        <w:rPr>
          <w:rFonts w:hint="eastAsia" w:ascii="宋体" w:hAnsi="宋体" w:eastAsia="宋体" w:cs="宋体"/>
          <w:color w:val="auto"/>
          <w:sz w:val="28"/>
          <w:szCs w:val="28"/>
          <w:highlight w:val="none"/>
          <w:lang w:val="en-US" w:eastAsia="zh-CN"/>
        </w:rPr>
        <w:t>质量</w:t>
      </w:r>
      <w:r>
        <w:rPr>
          <w:rFonts w:hint="eastAsia" w:ascii="宋体" w:hAnsi="宋体" w:eastAsia="宋体" w:cs="宋体"/>
          <w:color w:val="auto"/>
          <w:sz w:val="28"/>
          <w:szCs w:val="28"/>
          <w:highlight w:val="none"/>
        </w:rPr>
        <w:t>保函</w:t>
      </w:r>
      <w:r>
        <w:rPr>
          <w:rFonts w:hint="eastAsia" w:ascii="宋体" w:hAnsi="宋体" w:cs="宋体"/>
          <w:color w:val="auto"/>
          <w:sz w:val="28"/>
          <w:szCs w:val="28"/>
          <w:highlight w:val="none"/>
          <w:lang w:val="en-US" w:eastAsia="zh-CN"/>
        </w:rPr>
        <w:t>（</w:t>
      </w:r>
      <w:permStart w:id="91"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91"/>
      <w:bookmarkStart w:id="3" w:name="_GoBack"/>
      <w:bookmarkEnd w:id="3"/>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，即人民币</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建设工程质量保证金总预留比例不得高于工程价款结算总额的3%"/>
          <w:tag w:val="质量担保金额"/>
          <w:id w:val="147480141"/>
          <w:placeholder>
            <w:docPart w:val="{b69f3ec9-19d6-45ac-9fac-69bc125b8003}"/>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92" w:edGrp="everyone"/>
          <w:r>
            <w:rPr>
              <w:rFonts w:hint="eastAsia" w:cstheme="minorBidi"/>
              <w:color w:val="auto"/>
              <w:kern w:val="2"/>
              <w:sz w:val="28"/>
              <w:szCs w:val="36"/>
              <w:highlight w:val="none"/>
              <w:u w:val="single"/>
              <w:lang w:val="en-US" w:eastAsia="zh-CN" w:bidi="ar-SA"/>
            </w:rPr>
            <w:t xml:space="preserve">     </w:t>
          </w:r>
          <w:permEnd w:id="92"/>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质量担保大写金额"/>
          <w:tag w:val="质量担保大写金额"/>
          <w:id w:val="147480141"/>
          <w:placeholder>
            <w:docPart w:val="{af9f094d-811e-4151-b6fe-a43ebfa04421}"/>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93" w:edGrp="everyone"/>
          <w:r>
            <w:rPr>
              <w:rFonts w:hint="eastAsia" w:cstheme="minorBidi"/>
              <w:color w:val="auto"/>
              <w:kern w:val="2"/>
              <w:sz w:val="28"/>
              <w:szCs w:val="36"/>
              <w:highlight w:val="none"/>
              <w:u w:val="single"/>
              <w:lang w:val="en-US" w:eastAsia="zh-CN" w:bidi="ar-SA"/>
            </w:rPr>
            <w:t xml:space="preserve">    </w:t>
          </w:r>
          <w:permEnd w:id="93"/>
        </w:sdtContent>
      </w:sdt>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b w:val="0"/>
          <w:bCs w:val="0"/>
          <w:color w:val="auto"/>
          <w:sz w:val="28"/>
          <w:szCs w:val="28"/>
          <w:lang w:val="en-US" w:eastAsia="zh-CN"/>
        </w:rPr>
      </w:pPr>
      <w:r>
        <w:rPr>
          <w:rFonts w:hint="eastAsia" w:ascii="宋体" w:hAnsi="宋体" w:cs="宋体"/>
          <w:b w:val="0"/>
          <w:bCs w:val="0"/>
          <w:color w:val="auto"/>
          <w:sz w:val="28"/>
          <w:szCs w:val="28"/>
          <w:highlight w:val="none"/>
          <w:lang w:val="en-US" w:eastAsia="zh-CN"/>
        </w:rPr>
        <w:t>（</w:t>
      </w:r>
      <w:r>
        <w:rPr>
          <w:rFonts w:hint="default" w:ascii="宋体" w:hAnsi="宋体" w:cs="宋体"/>
          <w:b w:val="0"/>
          <w:bCs w:val="0"/>
          <w:color w:val="auto"/>
          <w:sz w:val="28"/>
          <w:szCs w:val="28"/>
          <w:highlight w:val="none"/>
          <w:lang w:val="en-US" w:eastAsia="zh-CN"/>
        </w:rPr>
        <w:t>5</w:t>
      </w:r>
      <w:r>
        <w:rPr>
          <w:rFonts w:hint="eastAsia" w:ascii="宋体" w:hAnsi="宋体" w:cs="宋体"/>
          <w:b w:val="0"/>
          <w:bCs w:val="0"/>
          <w:color w:val="auto"/>
          <w:sz w:val="28"/>
          <w:szCs w:val="28"/>
          <w:highlight w:val="none"/>
          <w:lang w:val="en-US" w:eastAsia="zh-CN"/>
        </w:rPr>
        <w:t>）</w:t>
      </w:r>
      <w:r>
        <w:rPr>
          <w:rFonts w:hint="eastAsia" w:ascii="宋体" w:hAnsi="宋体" w:eastAsia="宋体" w:cs="宋体"/>
          <w:color w:val="auto"/>
          <w:sz w:val="28"/>
          <w:szCs w:val="28"/>
          <w:highlight w:val="none"/>
        </w:rPr>
        <w:t>甲方在</w:t>
      </w:r>
      <w:r>
        <w:rPr>
          <w:rFonts w:hint="eastAsia" w:ascii="宋体" w:hAnsi="宋体" w:cs="宋体"/>
          <w:b w:val="0"/>
          <w:bCs w:val="0"/>
          <w:color w:val="auto"/>
          <w:sz w:val="28"/>
          <w:szCs w:val="28"/>
          <w:highlight w:val="none"/>
          <w:lang w:val="en-US" w:eastAsia="zh-CN"/>
        </w:rPr>
        <w:t>《委托函》项下具体单项工程结算款</w:t>
      </w:r>
      <w:r>
        <w:rPr>
          <w:rFonts w:hint="eastAsia" w:ascii="宋体" w:hAnsi="宋体" w:eastAsia="宋体" w:cs="宋体"/>
          <w:color w:val="auto"/>
          <w:sz w:val="28"/>
          <w:szCs w:val="28"/>
          <w:highlight w:val="none"/>
        </w:rPr>
        <w:t>尾款支付中，扣留</w:t>
      </w:r>
      <w:r>
        <w:rPr>
          <w:rFonts w:hint="eastAsia" w:ascii="宋体" w:hAnsi="宋体" w:cs="宋体"/>
          <w:color w:val="auto"/>
          <w:sz w:val="28"/>
          <w:szCs w:val="28"/>
          <w:highlight w:val="none"/>
          <w:lang w:val="en-US" w:eastAsia="zh-CN"/>
        </w:rPr>
        <w:t>结算款</w:t>
      </w:r>
      <w:r>
        <w:rPr>
          <w:rFonts w:hint="eastAsia" w:ascii="宋体" w:hAnsi="宋体" w:eastAsia="宋体" w:cs="宋体"/>
          <w:color w:val="auto"/>
          <w:sz w:val="28"/>
          <w:szCs w:val="28"/>
          <w:highlight w:val="none"/>
        </w:rPr>
        <w:t>的</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建设工程质量保证金总预留比例不得高于工程价款结算总额的3%"/>
          <w:tag w:val="质量担保比例"/>
          <w:id w:val="147480141"/>
          <w:placeholder>
            <w:docPart w:val="{53e44d08-0be0-484d-a63f-97401f643b48}"/>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94" w:edGrp="everyone"/>
          <w:r>
            <w:rPr>
              <w:rFonts w:hint="eastAsia" w:cstheme="minorBidi"/>
              <w:color w:val="auto"/>
              <w:kern w:val="2"/>
              <w:sz w:val="28"/>
              <w:szCs w:val="36"/>
              <w:highlight w:val="none"/>
              <w:u w:val="single"/>
              <w:lang w:val="en-US" w:eastAsia="zh-CN" w:bidi="ar-SA"/>
            </w:rPr>
            <w:t xml:space="preserve">     </w:t>
          </w:r>
          <w:permEnd w:id="94"/>
        </w:sdtContent>
      </w:sdt>
      <w:r>
        <w:rPr>
          <w:rFonts w:hint="eastAsia" w:ascii="宋体" w:hAnsi="宋体" w:eastAsia="宋体" w:cs="宋体"/>
          <w:color w:val="auto"/>
          <w:sz w:val="28"/>
          <w:szCs w:val="28"/>
          <w:highlight w:val="none"/>
        </w:rPr>
        <w:t>%作为质保金。</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b w:val="0"/>
          <w:bCs w:val="0"/>
          <w:color w:val="auto"/>
          <w:sz w:val="28"/>
          <w:szCs w:val="28"/>
        </w:rPr>
      </w:pPr>
      <w:r>
        <w:rPr>
          <w:rFonts w:hint="eastAsia" w:ascii="宋体" w:hAnsi="宋体" w:cs="宋体"/>
          <w:b w:val="0"/>
          <w:bCs w:val="0"/>
          <w:color w:val="auto"/>
          <w:sz w:val="28"/>
          <w:szCs w:val="28"/>
          <w:lang w:val="en-US" w:eastAsia="zh-CN"/>
        </w:rPr>
        <w:t>6</w:t>
      </w:r>
      <w:r>
        <w:rPr>
          <w:rFonts w:hint="eastAsia" w:ascii="宋体" w:hAnsi="宋体" w:eastAsia="宋体" w:cs="宋体"/>
          <w:b w:val="0"/>
          <w:bCs w:val="0"/>
          <w:color w:val="auto"/>
          <w:sz w:val="28"/>
          <w:szCs w:val="28"/>
          <w:lang w:val="en-US" w:eastAsia="zh-CN"/>
        </w:rPr>
        <w:t>.2.2</w:t>
      </w:r>
      <w:r>
        <w:rPr>
          <w:rFonts w:hint="eastAsia" w:ascii="宋体" w:hAnsi="宋体" w:eastAsia="宋体" w:cs="宋体"/>
          <w:b w:val="0"/>
          <w:bCs w:val="0"/>
          <w:color w:val="auto"/>
          <w:sz w:val="28"/>
          <w:szCs w:val="28"/>
        </w:rPr>
        <w:t>本</w:t>
      </w:r>
      <w:r>
        <w:rPr>
          <w:rFonts w:hint="eastAsia" w:ascii="宋体" w:hAnsi="宋体" w:eastAsia="宋体" w:cs="宋体"/>
          <w:b w:val="0"/>
          <w:bCs w:val="0"/>
          <w:color w:val="auto"/>
          <w:sz w:val="28"/>
          <w:szCs w:val="28"/>
          <w:lang w:val="en-US" w:eastAsia="zh-CN"/>
        </w:rPr>
        <w:t>合同</w:t>
      </w:r>
      <w:r>
        <w:rPr>
          <w:rFonts w:hint="eastAsia" w:ascii="宋体" w:hAnsi="宋体" w:eastAsia="宋体" w:cs="宋体"/>
          <w:b w:val="0"/>
          <w:bCs w:val="0"/>
          <w:color w:val="auto"/>
          <w:sz w:val="28"/>
          <w:szCs w:val="28"/>
        </w:rPr>
        <w:t>质保期为</w:t>
      </w:r>
      <w:sdt>
        <w:sdtPr>
          <w:rPr>
            <w:rFonts w:hint="eastAsia" w:ascii="宋体" w:hAnsi="宋体" w:eastAsia="宋体" w:cs="宋体"/>
            <w:kern w:val="2"/>
            <w:sz w:val="28"/>
            <w:szCs w:val="36"/>
            <w:lang w:val="en-US" w:eastAsia="zh-CN" w:bidi="ar-SA"/>
          </w:rPr>
          <w:alias w:val="应与招投标文件一致"/>
          <w:tag w:val="质保期限"/>
          <w:id w:val="147480141"/>
          <w:placeholder>
            <w:docPart w:val="{d5780056-6a2c-4626-9bf3-c3e8f4ef07fd}"/>
          </w:placeholder>
          <w:text w:multiLine="1"/>
        </w:sdtPr>
        <w:sdtEndPr>
          <w:rPr>
            <w:rFonts w:hint="eastAsia" w:ascii="宋体" w:hAnsi="宋体" w:eastAsia="宋体" w:cs="宋体"/>
            <w:kern w:val="2"/>
            <w:sz w:val="28"/>
            <w:szCs w:val="36"/>
            <w:lang w:val="en-US" w:eastAsia="zh-CN" w:bidi="ar-SA"/>
          </w:rPr>
        </w:sdtEndPr>
        <w:sdtContent>
          <w:permStart w:id="95" w:edGrp="everyone"/>
          <w:r>
            <w:rPr>
              <w:rFonts w:hint="eastAsia" w:ascii="宋体" w:hAnsi="宋体" w:eastAsia="宋体" w:cs="宋体"/>
              <w:kern w:val="2"/>
              <w:sz w:val="28"/>
              <w:szCs w:val="36"/>
              <w:u w:val="single"/>
              <w:lang w:val="en-US" w:eastAsia="zh-CN" w:bidi="ar-SA"/>
            </w:rPr>
            <w:t xml:space="preserve">     </w:t>
          </w:r>
          <w:r>
            <w:rPr>
              <w:rFonts w:hint="eastAsia" w:ascii="宋体" w:hAnsi="宋体" w:cs="宋体"/>
              <w:kern w:val="2"/>
              <w:sz w:val="28"/>
              <w:szCs w:val="36"/>
              <w:u w:val="single"/>
              <w:lang w:val="en-US" w:eastAsia="zh-CN" w:bidi="ar-SA"/>
            </w:rPr>
            <w:t>年</w:t>
          </w:r>
          <w:permEnd w:id="95"/>
        </w:sdtContent>
      </w:sdt>
      <w:r>
        <w:rPr>
          <w:rFonts w:hint="eastAsia" w:ascii="宋体" w:hAnsi="宋体" w:eastAsia="宋体" w:cs="宋体"/>
          <w:b w:val="0"/>
          <w:bCs w:val="0"/>
          <w:color w:val="auto"/>
          <w:sz w:val="28"/>
          <w:szCs w:val="28"/>
          <w:u w:val="none"/>
          <w:lang w:val="en-US" w:eastAsia="zh-CN"/>
        </w:rPr>
        <w:t>，自</w:t>
      </w:r>
      <w:permStart w:id="96" w:edGrp="everyone"/>
      <w:r>
        <w:rPr>
          <w:rFonts w:hint="eastAsia" w:ascii="宋体" w:hAnsi="宋体" w:eastAsia="宋体" w:cs="宋体"/>
          <w:b w:val="0"/>
          <w:bCs w:val="0"/>
          <w:color w:val="auto"/>
          <w:sz w:val="28"/>
          <w:szCs w:val="28"/>
          <w:u w:val="single"/>
          <w:lang w:val="en-US" w:eastAsia="zh-CN"/>
        </w:rPr>
        <w:t xml:space="preserve">    </w:t>
      </w:r>
      <w:permEnd w:id="96"/>
      <w:r>
        <w:rPr>
          <w:rFonts w:hint="eastAsia" w:ascii="宋体" w:hAnsi="宋体" w:eastAsia="宋体" w:cs="宋体"/>
          <w:b w:val="0"/>
          <w:bCs w:val="0"/>
          <w:color w:val="auto"/>
          <w:sz w:val="28"/>
          <w:szCs w:val="28"/>
          <w:lang w:val="en-US" w:eastAsia="zh-CN"/>
        </w:rPr>
        <w:t>开始计算。</w:t>
      </w:r>
      <w:r>
        <w:rPr>
          <w:rFonts w:hint="eastAsia" w:ascii="宋体" w:hAnsi="宋体" w:eastAsia="宋体" w:cs="宋体"/>
          <w:b w:val="0"/>
          <w:bCs w:val="0"/>
          <w:color w:val="auto"/>
          <w:sz w:val="28"/>
          <w:szCs w:val="28"/>
        </w:rPr>
        <w:t>如本合同质保期内未发生质量问题或乙方提供的</w:t>
      </w:r>
      <w:r>
        <w:rPr>
          <w:rFonts w:hint="eastAsia" w:ascii="宋体" w:hAnsi="宋体" w:eastAsia="宋体" w:cs="宋体"/>
          <w:b w:val="0"/>
          <w:bCs w:val="0"/>
          <w:color w:val="auto"/>
          <w:sz w:val="28"/>
          <w:szCs w:val="28"/>
          <w:lang w:val="en-US" w:eastAsia="zh-CN"/>
        </w:rPr>
        <w:t>质保</w:t>
      </w:r>
      <w:r>
        <w:rPr>
          <w:rFonts w:hint="eastAsia" w:ascii="宋体" w:hAnsi="宋体" w:eastAsia="宋体" w:cs="宋体"/>
          <w:b w:val="0"/>
          <w:bCs w:val="0"/>
          <w:color w:val="auto"/>
          <w:sz w:val="28"/>
          <w:szCs w:val="28"/>
        </w:rPr>
        <w:t>服务符合本合同约定质量标准的，甲方于质保期届满之日起</w:t>
      </w:r>
      <w:permStart w:id="97" w:edGrp="everyone"/>
      <w:r>
        <w:rPr>
          <w:rFonts w:hint="eastAsia" w:ascii="宋体" w:hAnsi="宋体" w:eastAsia="宋体" w:cs="宋体"/>
          <w:b w:val="0"/>
          <w:bCs w:val="0"/>
          <w:color w:val="auto"/>
          <w:sz w:val="28"/>
          <w:szCs w:val="28"/>
          <w:u w:val="single"/>
          <w:lang w:val="en-US" w:eastAsia="zh-CN"/>
        </w:rPr>
        <w:t xml:space="preserve">      </w:t>
      </w:r>
      <w:permEnd w:id="97"/>
      <w:r>
        <w:rPr>
          <w:rFonts w:hint="eastAsia" w:ascii="宋体" w:hAnsi="宋体" w:eastAsia="宋体" w:cs="宋体"/>
          <w:b w:val="0"/>
          <w:bCs w:val="0"/>
          <w:color w:val="auto"/>
          <w:sz w:val="28"/>
          <w:szCs w:val="28"/>
        </w:rPr>
        <w:t>日内，向乙方无息退还质保金或</w:t>
      </w:r>
      <w:r>
        <w:rPr>
          <w:rFonts w:hint="eastAsia" w:ascii="宋体" w:hAnsi="宋体" w:eastAsia="宋体" w:cs="宋体"/>
          <w:b w:val="0"/>
          <w:bCs w:val="0"/>
          <w:color w:val="auto"/>
          <w:sz w:val="28"/>
          <w:szCs w:val="28"/>
          <w:lang w:val="en-US" w:eastAsia="zh-CN"/>
        </w:rPr>
        <w:t>质量</w:t>
      </w:r>
      <w:r>
        <w:rPr>
          <w:rFonts w:hint="eastAsia" w:ascii="宋体" w:hAnsi="宋体" w:eastAsia="宋体" w:cs="宋体"/>
          <w:b w:val="0"/>
          <w:bCs w:val="0"/>
          <w:color w:val="auto"/>
          <w:sz w:val="28"/>
          <w:szCs w:val="28"/>
        </w:rPr>
        <w:t>保函。</w:t>
      </w:r>
    </w:p>
    <w:p>
      <w:pPr>
        <w:pageBreakBefore w:val="0"/>
        <w:shd w:val="clear"/>
        <w:kinsoku/>
        <w:wordWrap/>
        <w:overflowPunct/>
        <w:topLinePunct w:val="0"/>
        <w:bidi w:val="0"/>
        <w:adjustRightInd/>
        <w:snapToGrid/>
        <w:spacing w:line="360" w:lineRule="auto"/>
        <w:ind w:firstLine="560"/>
        <w:rPr>
          <w:rFonts w:hint="eastAsia" w:ascii="宋体" w:hAnsi="宋体" w:cs="宋体"/>
          <w:b w:val="0"/>
          <w:bCs w:val="0"/>
          <w:color w:val="auto"/>
          <w:sz w:val="28"/>
          <w:szCs w:val="28"/>
          <w:lang w:val="en-US" w:eastAsia="zh-CN"/>
        </w:rPr>
      </w:pPr>
      <w:r>
        <w:rPr>
          <w:rFonts w:hint="eastAsia" w:ascii="宋体" w:hAnsi="宋体" w:cs="宋体"/>
          <w:b w:val="0"/>
          <w:bCs w:val="0"/>
          <w:color w:val="auto"/>
          <w:sz w:val="28"/>
          <w:szCs w:val="28"/>
          <w:lang w:val="en-US" w:eastAsia="zh-CN"/>
        </w:rPr>
        <w:t>如乙方在质保期内怠于履行质保义务的，甲方有权委托第三方代为履行，并有权用质保金或兑付</w:t>
      </w:r>
      <w:r>
        <w:rPr>
          <w:rFonts w:hint="eastAsia" w:ascii="宋体" w:hAnsi="宋体" w:eastAsia="宋体" w:cs="宋体"/>
          <w:b w:val="0"/>
          <w:bCs w:val="0"/>
          <w:color w:val="auto"/>
          <w:sz w:val="28"/>
          <w:szCs w:val="28"/>
          <w:lang w:val="en-US" w:eastAsia="zh-CN"/>
        </w:rPr>
        <w:t>质量</w:t>
      </w:r>
      <w:r>
        <w:rPr>
          <w:rFonts w:hint="eastAsia" w:ascii="宋体" w:hAnsi="宋体" w:eastAsia="宋体" w:cs="宋体"/>
          <w:b w:val="0"/>
          <w:bCs w:val="0"/>
          <w:color w:val="auto"/>
          <w:sz w:val="28"/>
          <w:szCs w:val="28"/>
        </w:rPr>
        <w:t>保函</w:t>
      </w:r>
      <w:r>
        <w:rPr>
          <w:rFonts w:hint="eastAsia" w:ascii="宋体" w:hAnsi="宋体" w:cs="宋体"/>
          <w:b w:val="0"/>
          <w:bCs w:val="0"/>
          <w:color w:val="auto"/>
          <w:sz w:val="28"/>
          <w:szCs w:val="28"/>
          <w:lang w:val="en-US" w:eastAsia="zh-CN"/>
        </w:rPr>
        <w:t>予以支付所发生的费用，如有剩余，不再退还；如不足支付第三方代履行费用的，不足部分由乙方另行支付。</w:t>
      </w:r>
    </w:p>
    <w:p>
      <w:pPr>
        <w:pageBreakBefore w:val="0"/>
        <w:shd w:val="clear"/>
        <w:kinsoku/>
        <w:wordWrap/>
        <w:overflowPunct/>
        <w:topLinePunct w:val="0"/>
        <w:bidi w:val="0"/>
        <w:adjustRightInd/>
        <w:snapToGrid/>
        <w:spacing w:line="360" w:lineRule="auto"/>
        <w:ind w:firstLine="560"/>
        <w:rPr>
          <w:rFonts w:hint="eastAsia" w:ascii="黑体" w:hAnsi="黑体" w:eastAsia="黑体"/>
          <w:sz w:val="28"/>
          <w:szCs w:val="28"/>
          <w:highlight w:val="none"/>
          <w:shd w:val="clear" w:color="auto" w:fill="auto"/>
        </w:rPr>
      </w:pPr>
      <w:r>
        <w:rPr>
          <w:rFonts w:hint="eastAsia" w:ascii="黑体" w:hAnsi="黑体" w:eastAsia="黑体"/>
          <w:sz w:val="28"/>
          <w:szCs w:val="28"/>
          <w:highlight w:val="none"/>
          <w:shd w:val="clear" w:color="auto" w:fill="auto"/>
          <w:lang w:val="en-US" w:eastAsia="zh-CN"/>
        </w:rPr>
        <w:t>7</w:t>
      </w:r>
      <w:r>
        <w:rPr>
          <w:rFonts w:hint="eastAsia" w:ascii="黑体" w:hAnsi="黑体" w:eastAsia="黑体"/>
          <w:sz w:val="28"/>
          <w:szCs w:val="28"/>
          <w:highlight w:val="none"/>
          <w:shd w:val="clear" w:color="auto" w:fill="auto"/>
        </w:rPr>
        <w:t>.双方权利义务</w:t>
      </w:r>
    </w:p>
    <w:p>
      <w:pPr>
        <w:pageBreakBefore w:val="0"/>
        <w:shd w:val="clear"/>
        <w:kinsoku/>
        <w:wordWrap/>
        <w:overflowPunct/>
        <w:topLinePunct w:val="0"/>
        <w:bidi w:val="0"/>
        <w:adjustRightInd/>
        <w:snapToGrid/>
        <w:spacing w:line="360" w:lineRule="auto"/>
        <w:ind w:firstLine="560"/>
        <w:rPr>
          <w:rFonts w:hint="eastAsia" w:ascii="宋体" w:hAnsi="宋体"/>
          <w:sz w:val="28"/>
          <w:szCs w:val="28"/>
          <w:highlight w:val="none"/>
          <w:shd w:val="clear" w:color="auto" w:fill="auto"/>
        </w:rPr>
      </w:pPr>
      <w:r>
        <w:rPr>
          <w:rFonts w:hint="eastAsia" w:ascii="宋体" w:hAnsi="宋体"/>
          <w:sz w:val="28"/>
          <w:szCs w:val="28"/>
          <w:highlight w:val="none"/>
          <w:shd w:val="clear" w:color="auto" w:fill="auto"/>
          <w:lang w:val="en-US" w:eastAsia="zh-CN"/>
        </w:rPr>
        <w:t>7</w:t>
      </w:r>
      <w:r>
        <w:rPr>
          <w:rFonts w:hint="eastAsia" w:ascii="宋体" w:hAnsi="宋体"/>
          <w:sz w:val="28"/>
          <w:szCs w:val="28"/>
          <w:highlight w:val="none"/>
          <w:shd w:val="clear" w:color="auto" w:fill="auto"/>
        </w:rPr>
        <w:t>.1</w:t>
      </w:r>
      <w:r>
        <w:rPr>
          <w:rFonts w:ascii="宋体" w:hAnsi="宋体"/>
          <w:sz w:val="28"/>
          <w:szCs w:val="28"/>
          <w:highlight w:val="none"/>
          <w:shd w:val="clear" w:color="auto" w:fill="auto"/>
        </w:rPr>
        <w:t>甲方权利及义务</w:t>
      </w:r>
    </w:p>
    <w:p>
      <w:pPr>
        <w:pageBreakBefore w:val="0"/>
        <w:shd w:val="clear"/>
        <w:kinsoku/>
        <w:wordWrap/>
        <w:overflowPunct/>
        <w:topLinePunct w:val="0"/>
        <w:bidi w:val="0"/>
        <w:adjustRightInd/>
        <w:snapToGrid/>
        <w:spacing w:line="360" w:lineRule="auto"/>
        <w:ind w:firstLine="560"/>
        <w:rPr>
          <w:rFonts w:hint="eastAsia" w:ascii="宋体" w:hAnsi="宋体"/>
          <w:sz w:val="28"/>
          <w:szCs w:val="28"/>
          <w:highlight w:val="none"/>
          <w:shd w:val="clear" w:color="auto" w:fill="auto"/>
        </w:rPr>
      </w:pPr>
      <w:r>
        <w:rPr>
          <w:rFonts w:hint="eastAsia" w:ascii="宋体" w:hAnsi="宋体"/>
          <w:sz w:val="28"/>
          <w:szCs w:val="28"/>
          <w:highlight w:val="none"/>
          <w:shd w:val="clear" w:color="auto" w:fill="auto"/>
          <w:lang w:val="en-US" w:eastAsia="zh-CN"/>
        </w:rPr>
        <w:t>7</w:t>
      </w:r>
      <w:r>
        <w:rPr>
          <w:rFonts w:ascii="宋体" w:hAnsi="宋体"/>
          <w:sz w:val="28"/>
          <w:szCs w:val="28"/>
          <w:highlight w:val="none"/>
          <w:shd w:val="clear" w:color="auto" w:fill="auto"/>
        </w:rPr>
        <w:t>.1.1向乙方提供本合同项下</w:t>
      </w:r>
      <w:r>
        <w:rPr>
          <w:rFonts w:hint="eastAsia" w:ascii="宋体" w:hAnsi="宋体"/>
          <w:sz w:val="28"/>
          <w:szCs w:val="28"/>
          <w:highlight w:val="none"/>
          <w:shd w:val="clear" w:color="auto" w:fill="auto"/>
        </w:rPr>
        <w:t>项目</w:t>
      </w:r>
      <w:r>
        <w:rPr>
          <w:rFonts w:ascii="宋体" w:hAnsi="宋体"/>
          <w:sz w:val="28"/>
          <w:szCs w:val="28"/>
          <w:highlight w:val="none"/>
          <w:shd w:val="clear" w:color="auto" w:fill="auto"/>
        </w:rPr>
        <w:t>办理服务所需项目资料。</w:t>
      </w:r>
    </w:p>
    <w:p>
      <w:pPr>
        <w:pageBreakBefore w:val="0"/>
        <w:shd w:val="clear"/>
        <w:kinsoku/>
        <w:wordWrap/>
        <w:overflowPunct/>
        <w:topLinePunct w:val="0"/>
        <w:bidi w:val="0"/>
        <w:adjustRightInd/>
        <w:snapToGrid/>
        <w:spacing w:line="360" w:lineRule="auto"/>
        <w:ind w:firstLine="560"/>
        <w:rPr>
          <w:rFonts w:hint="eastAsia" w:ascii="宋体" w:hAnsi="宋体"/>
          <w:sz w:val="28"/>
          <w:szCs w:val="28"/>
          <w:highlight w:val="none"/>
          <w:shd w:val="clear" w:color="auto" w:fill="auto"/>
        </w:rPr>
      </w:pPr>
      <w:r>
        <w:rPr>
          <w:rFonts w:hint="eastAsia" w:ascii="宋体" w:hAnsi="宋体"/>
          <w:sz w:val="28"/>
          <w:szCs w:val="28"/>
          <w:highlight w:val="none"/>
          <w:shd w:val="clear" w:color="auto" w:fill="auto"/>
          <w:lang w:val="en-US" w:eastAsia="zh-CN"/>
        </w:rPr>
        <w:t>7</w:t>
      </w:r>
      <w:r>
        <w:rPr>
          <w:rFonts w:ascii="宋体" w:hAnsi="宋体"/>
          <w:sz w:val="28"/>
          <w:szCs w:val="28"/>
          <w:highlight w:val="none"/>
          <w:shd w:val="clear" w:color="auto" w:fill="auto"/>
        </w:rPr>
        <w:t>.1.2为乙方提供必要的工作条件。</w:t>
      </w:r>
    </w:p>
    <w:p>
      <w:pPr>
        <w:pageBreakBefore w:val="0"/>
        <w:shd w:val="clear"/>
        <w:kinsoku/>
        <w:wordWrap/>
        <w:overflowPunct/>
        <w:topLinePunct w:val="0"/>
        <w:bidi w:val="0"/>
        <w:adjustRightInd/>
        <w:snapToGrid/>
        <w:spacing w:line="360" w:lineRule="auto"/>
        <w:ind w:firstLine="560"/>
        <w:rPr>
          <w:rFonts w:hint="eastAsia" w:ascii="宋体" w:hAnsi="宋体"/>
          <w:sz w:val="28"/>
          <w:szCs w:val="28"/>
          <w:highlight w:val="none"/>
          <w:shd w:val="clear" w:color="auto" w:fill="auto"/>
        </w:rPr>
      </w:pPr>
      <w:r>
        <w:rPr>
          <w:rFonts w:hint="eastAsia" w:ascii="宋体" w:hAnsi="宋体"/>
          <w:sz w:val="28"/>
          <w:szCs w:val="28"/>
          <w:highlight w:val="none"/>
          <w:shd w:val="clear" w:color="auto" w:fill="auto"/>
          <w:lang w:val="en-US" w:eastAsia="zh-CN"/>
        </w:rPr>
        <w:t>7</w:t>
      </w:r>
      <w:r>
        <w:rPr>
          <w:rFonts w:ascii="宋体" w:hAnsi="宋体"/>
          <w:sz w:val="28"/>
          <w:szCs w:val="28"/>
          <w:highlight w:val="none"/>
          <w:shd w:val="clear" w:color="auto" w:fill="auto"/>
        </w:rPr>
        <w:t>.1.3及时支付合同价款。</w:t>
      </w:r>
    </w:p>
    <w:p>
      <w:pPr>
        <w:pageBreakBefore w:val="0"/>
        <w:shd w:val="clear"/>
        <w:kinsoku/>
        <w:wordWrap/>
        <w:overflowPunct/>
        <w:topLinePunct w:val="0"/>
        <w:bidi w:val="0"/>
        <w:adjustRightInd/>
        <w:snapToGrid/>
        <w:spacing w:line="360" w:lineRule="auto"/>
        <w:ind w:firstLine="560"/>
        <w:rPr>
          <w:rFonts w:hint="default" w:ascii="宋体" w:hAnsi="宋体"/>
          <w:sz w:val="28"/>
          <w:szCs w:val="28"/>
          <w:highlight w:val="none"/>
          <w:shd w:val="clear" w:color="auto" w:fill="auto"/>
          <w:lang w:val="en-US" w:eastAsia="zh-CN"/>
        </w:rPr>
      </w:pPr>
      <w:r>
        <w:rPr>
          <w:rFonts w:hint="eastAsia" w:ascii="宋体" w:hAnsi="宋体"/>
          <w:sz w:val="28"/>
          <w:szCs w:val="28"/>
          <w:highlight w:val="none"/>
          <w:shd w:val="clear" w:color="auto" w:fill="auto"/>
          <w:lang w:val="en-US" w:eastAsia="zh-CN"/>
        </w:rPr>
        <w:t>7.1.4其他：</w:t>
      </w:r>
      <w:sdt>
        <w:sdtPr>
          <w:rPr>
            <w:rFonts w:hint="eastAsia" w:ascii="宋体" w:hAnsi="宋体" w:eastAsia="宋体" w:cs="宋体"/>
            <w:color w:val="auto"/>
            <w:kern w:val="2"/>
            <w:sz w:val="28"/>
            <w:szCs w:val="28"/>
            <w:highlight w:val="none"/>
            <w:u w:val="none"/>
            <w:lang w:val="en-US" w:eastAsia="zh-CN" w:bidi="ar-SA"/>
          </w:rPr>
          <w:alias w:val="不填其他的，请划“/”"/>
          <w:id w:val="147472127"/>
          <w:placeholder>
            <w:docPart w:val="{72649d23-4306-48aa-ae03-7ff045004df9}"/>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98" w:edGrp="everyone"/>
          <w:r>
            <w:rPr>
              <w:rFonts w:hint="eastAsia" w:ascii="宋体" w:hAnsi="宋体" w:eastAsia="宋体" w:cs="宋体"/>
              <w:color w:val="auto"/>
              <w:sz w:val="28"/>
              <w:szCs w:val="28"/>
              <w:highlight w:val="none"/>
              <w:u w:val="single"/>
              <w:lang w:val="en-US" w:eastAsia="zh-CN"/>
            </w:rPr>
            <w:t xml:space="preserve">     </w:t>
          </w:r>
          <w:permEnd w:id="98"/>
        </w:sdtContent>
      </w:sdt>
    </w:p>
    <w:p>
      <w:pPr>
        <w:pageBreakBefore w:val="0"/>
        <w:shd w:val="clear"/>
        <w:kinsoku/>
        <w:wordWrap/>
        <w:overflowPunct/>
        <w:topLinePunct w:val="0"/>
        <w:bidi w:val="0"/>
        <w:adjustRightInd/>
        <w:snapToGrid/>
        <w:spacing w:line="360" w:lineRule="auto"/>
        <w:ind w:firstLine="560"/>
        <w:rPr>
          <w:rFonts w:hint="eastAsia" w:ascii="宋体" w:hAnsi="宋体"/>
          <w:sz w:val="28"/>
          <w:szCs w:val="28"/>
          <w:highlight w:val="none"/>
          <w:shd w:val="clear" w:color="auto" w:fill="auto"/>
        </w:rPr>
      </w:pPr>
      <w:r>
        <w:rPr>
          <w:rFonts w:hint="eastAsia" w:ascii="宋体" w:hAnsi="宋体"/>
          <w:sz w:val="28"/>
          <w:szCs w:val="28"/>
          <w:highlight w:val="none"/>
          <w:shd w:val="clear" w:color="auto" w:fill="auto"/>
          <w:lang w:val="en-US" w:eastAsia="zh-CN"/>
        </w:rPr>
        <w:t>7</w:t>
      </w:r>
      <w:r>
        <w:rPr>
          <w:rFonts w:ascii="宋体" w:hAnsi="宋体"/>
          <w:sz w:val="28"/>
          <w:szCs w:val="28"/>
          <w:highlight w:val="none"/>
          <w:shd w:val="clear" w:color="auto" w:fill="auto"/>
        </w:rPr>
        <w:t>.2乙方权利及义务</w:t>
      </w:r>
    </w:p>
    <w:p>
      <w:pPr>
        <w:pageBreakBefore w:val="0"/>
        <w:shd w:val="clear"/>
        <w:kinsoku/>
        <w:wordWrap/>
        <w:overflowPunct/>
        <w:topLinePunct w:val="0"/>
        <w:bidi w:val="0"/>
        <w:adjustRightInd/>
        <w:snapToGrid/>
        <w:spacing w:line="360" w:lineRule="auto"/>
        <w:ind w:firstLine="560"/>
        <w:rPr>
          <w:rFonts w:hint="eastAsia" w:ascii="宋体" w:hAnsi="宋体"/>
          <w:sz w:val="28"/>
          <w:szCs w:val="28"/>
          <w:highlight w:val="none"/>
          <w:shd w:val="clear" w:color="auto" w:fill="auto"/>
        </w:rPr>
      </w:pPr>
      <w:r>
        <w:rPr>
          <w:rFonts w:hint="eastAsia" w:ascii="宋体" w:hAnsi="宋体"/>
          <w:sz w:val="28"/>
          <w:szCs w:val="28"/>
          <w:highlight w:val="none"/>
          <w:shd w:val="clear" w:color="auto" w:fill="auto"/>
          <w:lang w:val="en-US" w:eastAsia="zh-CN"/>
        </w:rPr>
        <w:t>7</w:t>
      </w:r>
      <w:r>
        <w:rPr>
          <w:rFonts w:ascii="宋体" w:hAnsi="宋体"/>
          <w:sz w:val="28"/>
          <w:szCs w:val="28"/>
          <w:highlight w:val="none"/>
          <w:shd w:val="clear" w:color="auto" w:fill="auto"/>
        </w:rPr>
        <w:t>.2.1保证具有从事</w:t>
      </w:r>
      <w:r>
        <w:rPr>
          <w:rFonts w:hint="eastAsia" w:ascii="宋体" w:hAnsi="宋体"/>
          <w:sz w:val="28"/>
          <w:szCs w:val="28"/>
          <w:highlight w:val="none"/>
          <w:shd w:val="clear" w:color="auto" w:fill="auto"/>
          <w:lang w:val="en-US" w:eastAsia="zh-CN"/>
        </w:rPr>
        <w:t>编制</w:t>
      </w:r>
      <w:r>
        <w:rPr>
          <w:rFonts w:hint="eastAsia" w:ascii="宋体" w:hAnsi="宋体"/>
          <w:color w:val="000000"/>
          <w:sz w:val="28"/>
          <w:szCs w:val="28"/>
          <w:highlight w:val="none"/>
          <w:shd w:val="clear" w:color="auto" w:fill="auto"/>
        </w:rPr>
        <w:t>建设</w:t>
      </w:r>
      <w:r>
        <w:rPr>
          <w:rFonts w:hint="eastAsia" w:ascii="宋体" w:hAnsi="宋体"/>
          <w:sz w:val="28"/>
          <w:szCs w:val="28"/>
          <w:highlight w:val="none"/>
          <w:shd w:val="clear" w:color="auto" w:fill="auto"/>
          <w:lang w:val="en-GB"/>
        </w:rPr>
        <w:t>工程</w:t>
      </w:r>
      <w:r>
        <w:rPr>
          <w:rFonts w:hint="eastAsia" w:ascii="宋体" w:hAnsi="宋体"/>
          <w:color w:val="000000"/>
          <w:sz w:val="28"/>
          <w:szCs w:val="28"/>
          <w:highlight w:val="none"/>
          <w:shd w:val="clear" w:color="auto" w:fill="auto"/>
        </w:rPr>
        <w:t>项目</w:t>
      </w:r>
      <w:r>
        <w:rPr>
          <w:rFonts w:hint="eastAsia" w:ascii="宋体" w:hAnsi="宋体"/>
          <w:sz w:val="28"/>
          <w:szCs w:val="28"/>
          <w:highlight w:val="none"/>
          <w:shd w:val="clear" w:color="auto" w:fill="auto"/>
        </w:rPr>
        <w:t>社会稳定风险评估</w:t>
      </w:r>
      <w:r>
        <w:rPr>
          <w:rFonts w:hint="eastAsia" w:ascii="宋体" w:hAnsi="宋体"/>
          <w:sz w:val="28"/>
          <w:szCs w:val="28"/>
          <w:highlight w:val="none"/>
          <w:shd w:val="clear" w:color="auto" w:fill="auto"/>
          <w:lang w:eastAsia="zh-CN"/>
        </w:rPr>
        <w:t>报告</w:t>
      </w:r>
      <w:r>
        <w:rPr>
          <w:rFonts w:hint="eastAsia" w:ascii="宋体" w:hAnsi="宋体"/>
          <w:sz w:val="28"/>
          <w:szCs w:val="28"/>
          <w:highlight w:val="none"/>
          <w:shd w:val="clear" w:color="auto" w:fill="auto"/>
          <w:lang w:val="en-US" w:eastAsia="zh-CN"/>
        </w:rPr>
        <w:t>报告</w:t>
      </w:r>
      <w:r>
        <w:rPr>
          <w:rFonts w:hint="eastAsia" w:ascii="宋体" w:hAnsi="宋体"/>
          <w:color w:val="auto"/>
          <w:sz w:val="28"/>
          <w:szCs w:val="28"/>
        </w:rPr>
        <w:t>及提供本合同约定的其他技术服务的资质</w:t>
      </w:r>
      <w:r>
        <w:rPr>
          <w:rFonts w:ascii="宋体" w:hAnsi="宋体"/>
          <w:sz w:val="28"/>
          <w:szCs w:val="28"/>
          <w:highlight w:val="none"/>
          <w:shd w:val="clear" w:color="auto" w:fill="auto"/>
        </w:rPr>
        <w:t>，并安排具有专业资质的人员作为项目负责人负责工作的实施。</w:t>
      </w:r>
    </w:p>
    <w:p>
      <w:pPr>
        <w:pageBreakBefore w:val="0"/>
        <w:shd w:val="clear"/>
        <w:kinsoku/>
        <w:wordWrap/>
        <w:overflowPunct/>
        <w:topLinePunct w:val="0"/>
        <w:bidi w:val="0"/>
        <w:adjustRightInd/>
        <w:snapToGrid/>
        <w:spacing w:line="360" w:lineRule="auto"/>
        <w:ind w:firstLine="560"/>
        <w:rPr>
          <w:rFonts w:hint="eastAsia" w:ascii="宋体" w:hAnsi="宋体"/>
          <w:sz w:val="28"/>
          <w:szCs w:val="28"/>
          <w:highlight w:val="none"/>
          <w:shd w:val="clear" w:color="auto" w:fill="auto"/>
        </w:rPr>
      </w:pPr>
      <w:r>
        <w:rPr>
          <w:rFonts w:hint="eastAsia" w:ascii="宋体" w:hAnsi="宋体"/>
          <w:sz w:val="28"/>
          <w:szCs w:val="28"/>
          <w:highlight w:val="none"/>
          <w:shd w:val="clear" w:color="auto" w:fill="auto"/>
          <w:lang w:val="en-US" w:eastAsia="zh-CN"/>
        </w:rPr>
        <w:t>7</w:t>
      </w:r>
      <w:r>
        <w:rPr>
          <w:rFonts w:ascii="宋体" w:hAnsi="宋体"/>
          <w:sz w:val="28"/>
          <w:szCs w:val="28"/>
          <w:highlight w:val="none"/>
          <w:shd w:val="clear" w:color="auto" w:fill="auto"/>
        </w:rPr>
        <w:t>.2.2负责解答甲方提出的咨询问题。</w:t>
      </w:r>
    </w:p>
    <w:p>
      <w:pPr>
        <w:pageBreakBefore w:val="0"/>
        <w:shd w:val="clear"/>
        <w:kinsoku/>
        <w:wordWrap/>
        <w:overflowPunct/>
        <w:topLinePunct w:val="0"/>
        <w:bidi w:val="0"/>
        <w:adjustRightInd/>
        <w:snapToGrid/>
        <w:spacing w:line="360" w:lineRule="auto"/>
        <w:ind w:firstLine="560"/>
        <w:rPr>
          <w:rFonts w:hint="eastAsia" w:ascii="宋体" w:hAnsi="宋体"/>
          <w:sz w:val="28"/>
          <w:szCs w:val="28"/>
          <w:highlight w:val="none"/>
          <w:shd w:val="clear" w:color="auto" w:fill="auto"/>
        </w:rPr>
      </w:pPr>
      <w:r>
        <w:rPr>
          <w:rFonts w:hint="eastAsia" w:ascii="宋体" w:hAnsi="宋体"/>
          <w:sz w:val="28"/>
          <w:szCs w:val="28"/>
          <w:highlight w:val="none"/>
          <w:shd w:val="clear" w:color="auto" w:fill="auto"/>
          <w:lang w:val="en-US" w:eastAsia="zh-CN"/>
        </w:rPr>
        <w:t>7</w:t>
      </w:r>
      <w:r>
        <w:rPr>
          <w:rFonts w:ascii="宋体" w:hAnsi="宋体"/>
          <w:sz w:val="28"/>
          <w:szCs w:val="28"/>
          <w:highlight w:val="none"/>
          <w:shd w:val="clear" w:color="auto" w:fill="auto"/>
        </w:rPr>
        <w:t>.2.3妥善保管并按甲方要求退还甲方提供的资料。</w:t>
      </w:r>
    </w:p>
    <w:p>
      <w:pPr>
        <w:pageBreakBefore w:val="0"/>
        <w:shd w:val="clear"/>
        <w:kinsoku/>
        <w:wordWrap/>
        <w:overflowPunct/>
        <w:topLinePunct w:val="0"/>
        <w:bidi w:val="0"/>
        <w:adjustRightInd/>
        <w:snapToGrid/>
        <w:spacing w:line="360" w:lineRule="auto"/>
        <w:ind w:firstLine="560"/>
        <w:rPr>
          <w:rFonts w:ascii="宋体" w:hAnsi="宋体"/>
          <w:sz w:val="28"/>
          <w:szCs w:val="28"/>
          <w:highlight w:val="none"/>
          <w:shd w:val="clear" w:color="auto" w:fill="auto"/>
        </w:rPr>
      </w:pPr>
      <w:r>
        <w:rPr>
          <w:rFonts w:hint="eastAsia" w:ascii="宋体" w:hAnsi="宋体"/>
          <w:sz w:val="28"/>
          <w:szCs w:val="28"/>
          <w:highlight w:val="none"/>
          <w:shd w:val="clear" w:color="auto" w:fill="auto"/>
          <w:lang w:val="en-US" w:eastAsia="zh-CN"/>
        </w:rPr>
        <w:t>7</w:t>
      </w:r>
      <w:r>
        <w:rPr>
          <w:rFonts w:ascii="宋体" w:hAnsi="宋体"/>
          <w:sz w:val="28"/>
          <w:szCs w:val="28"/>
          <w:highlight w:val="none"/>
          <w:shd w:val="clear" w:color="auto" w:fill="auto"/>
        </w:rPr>
        <w:t>.2.4</w:t>
      </w:r>
      <w:r>
        <w:rPr>
          <w:rFonts w:hint="eastAsia" w:ascii="宋体" w:hAnsi="宋体"/>
          <w:color w:val="auto"/>
          <w:sz w:val="28"/>
          <w:szCs w:val="28"/>
        </w:rPr>
        <w:t>按本合同约定编制并提交</w:t>
      </w:r>
      <w:r>
        <w:rPr>
          <w:rFonts w:hint="eastAsia" w:ascii="宋体" w:hAnsi="宋体"/>
          <w:sz w:val="28"/>
          <w:szCs w:val="28"/>
          <w:highlight w:val="none"/>
          <w:shd w:val="clear" w:color="auto" w:fill="auto"/>
        </w:rPr>
        <w:t>社会稳定风险评估</w:t>
      </w:r>
      <w:r>
        <w:rPr>
          <w:rFonts w:hint="eastAsia" w:ascii="宋体" w:hAnsi="宋体"/>
          <w:sz w:val="28"/>
          <w:szCs w:val="28"/>
          <w:highlight w:val="none"/>
          <w:shd w:val="clear" w:color="auto" w:fill="auto"/>
          <w:lang w:eastAsia="zh-CN"/>
        </w:rPr>
        <w:t>报告</w:t>
      </w:r>
      <w:r>
        <w:rPr>
          <w:rFonts w:hint="eastAsia" w:ascii="宋体" w:hAnsi="宋体"/>
          <w:color w:val="auto"/>
          <w:sz w:val="28"/>
          <w:szCs w:val="28"/>
        </w:rPr>
        <w:t>，并对该报告的完整性和准确性负责。</w:t>
      </w:r>
    </w:p>
    <w:p>
      <w:pPr>
        <w:pageBreakBefore w:val="0"/>
        <w:shd w:val="clear"/>
        <w:kinsoku/>
        <w:wordWrap/>
        <w:overflowPunct/>
        <w:topLinePunct w:val="0"/>
        <w:bidi w:val="0"/>
        <w:adjustRightInd/>
        <w:snapToGrid/>
        <w:spacing w:line="360" w:lineRule="auto"/>
        <w:ind w:firstLine="560"/>
        <w:rPr>
          <w:rFonts w:hint="eastAsia"/>
          <w:sz w:val="28"/>
          <w:szCs w:val="28"/>
          <w:highlight w:val="none"/>
          <w:shd w:val="clear" w:color="auto" w:fill="auto"/>
        </w:rPr>
      </w:pPr>
      <w:r>
        <w:rPr>
          <w:rFonts w:hint="eastAsia" w:ascii="宋体" w:hAnsi="宋体" w:cs="宋体-18030"/>
          <w:color w:val="auto"/>
          <w:sz w:val="28"/>
          <w:szCs w:val="28"/>
          <w:lang w:val="en-US" w:eastAsia="zh-CN"/>
        </w:rPr>
        <w:t>7.2.5</w:t>
      </w:r>
      <w:r>
        <w:rPr>
          <w:rFonts w:hint="eastAsia" w:ascii="宋体" w:hAnsi="宋体" w:cs="宋体-18030"/>
          <w:color w:val="auto"/>
          <w:sz w:val="28"/>
          <w:szCs w:val="28"/>
        </w:rPr>
        <w:t>乙方交付</w:t>
      </w:r>
      <w:r>
        <w:rPr>
          <w:rFonts w:hint="eastAsia" w:ascii="宋体" w:hAnsi="宋体"/>
          <w:sz w:val="28"/>
          <w:szCs w:val="28"/>
          <w:highlight w:val="none"/>
          <w:shd w:val="clear" w:color="auto" w:fill="auto"/>
        </w:rPr>
        <w:t>社会稳定风险评估</w:t>
      </w:r>
      <w:r>
        <w:rPr>
          <w:rFonts w:hint="eastAsia" w:ascii="宋体" w:hAnsi="宋体"/>
          <w:sz w:val="28"/>
          <w:szCs w:val="28"/>
          <w:highlight w:val="none"/>
          <w:shd w:val="clear" w:color="auto" w:fill="auto"/>
          <w:lang w:eastAsia="zh-CN"/>
        </w:rPr>
        <w:t>报告</w:t>
      </w:r>
      <w:r>
        <w:rPr>
          <w:rFonts w:hint="eastAsia" w:ascii="宋体" w:hAnsi="宋体" w:cs="宋体-18030"/>
          <w:color w:val="auto"/>
          <w:sz w:val="28"/>
          <w:szCs w:val="28"/>
        </w:rPr>
        <w:t>并经甲方确认后，按约定参加有关上级和政府部门的审查，并根据审查结论负责对不超出原定范围的内容做必要调整补充。</w:t>
      </w:r>
    </w:p>
    <w:p>
      <w:pPr>
        <w:pageBreakBefore w:val="0"/>
        <w:shd w:val="clear"/>
        <w:kinsoku/>
        <w:wordWrap/>
        <w:overflowPunct/>
        <w:topLinePunct w:val="0"/>
        <w:bidi w:val="0"/>
        <w:adjustRightInd/>
        <w:snapToGrid/>
        <w:spacing w:line="360" w:lineRule="auto"/>
        <w:ind w:firstLine="560"/>
        <w:rPr>
          <w:rFonts w:hint="eastAsia"/>
          <w:sz w:val="28"/>
          <w:szCs w:val="28"/>
          <w:highlight w:val="none"/>
          <w:shd w:val="clear" w:color="auto" w:fill="auto"/>
        </w:rPr>
      </w:pPr>
      <w:r>
        <w:rPr>
          <w:rFonts w:hint="eastAsia" w:ascii="宋体" w:hAnsi="宋体"/>
          <w:color w:val="auto"/>
          <w:sz w:val="28"/>
          <w:szCs w:val="28"/>
          <w:lang w:val="en-US" w:eastAsia="zh-CN"/>
        </w:rPr>
        <w:t>7.2.6</w:t>
      </w:r>
      <w:r>
        <w:rPr>
          <w:rFonts w:hint="eastAsia" w:ascii="宋体" w:hAnsi="宋体"/>
          <w:color w:val="auto"/>
          <w:sz w:val="28"/>
          <w:szCs w:val="28"/>
        </w:rPr>
        <w:t>未经甲方书面同意，乙方不得将本合同项下技术服务内容交第三人完成。</w:t>
      </w:r>
    </w:p>
    <w:p>
      <w:pPr>
        <w:pageBreakBefore w:val="0"/>
        <w:shd w:val="clear"/>
        <w:kinsoku/>
        <w:wordWrap/>
        <w:overflowPunct/>
        <w:topLinePunct w:val="0"/>
        <w:bidi w:val="0"/>
        <w:adjustRightInd/>
        <w:snapToGrid/>
        <w:spacing w:line="360" w:lineRule="auto"/>
        <w:ind w:firstLine="560"/>
        <w:rPr>
          <w:rFonts w:hint="eastAsia" w:ascii="宋体" w:hAnsi="宋体"/>
          <w:sz w:val="28"/>
          <w:szCs w:val="28"/>
          <w:highlight w:val="none"/>
          <w:shd w:val="clear" w:color="auto" w:fill="auto"/>
          <w:lang w:val="en-US" w:eastAsia="zh-CN"/>
        </w:rPr>
      </w:pPr>
      <w:r>
        <w:rPr>
          <w:rFonts w:hint="eastAsia" w:ascii="宋体" w:hAnsi="宋体" w:cs="宋体-18030"/>
          <w:color w:val="auto"/>
          <w:sz w:val="28"/>
          <w:szCs w:val="28"/>
          <w:lang w:val="en-US" w:eastAsia="zh-CN"/>
        </w:rPr>
        <w:t>7.2.7</w:t>
      </w:r>
      <w:r>
        <w:rPr>
          <w:rFonts w:hint="eastAsia" w:ascii="宋体" w:hAnsi="宋体" w:cs="宋体-18030"/>
          <w:color w:val="auto"/>
          <w:sz w:val="28"/>
          <w:szCs w:val="28"/>
        </w:rPr>
        <w:t>乙方有责任协助甲方办理和取得本合同项下工程备案或核准所需的支持性文件。</w:t>
      </w:r>
    </w:p>
    <w:p>
      <w:pPr>
        <w:pageBreakBefore w:val="0"/>
        <w:shd w:val="clear"/>
        <w:kinsoku/>
        <w:wordWrap/>
        <w:overflowPunct/>
        <w:topLinePunct w:val="0"/>
        <w:bidi w:val="0"/>
        <w:adjustRightInd/>
        <w:snapToGrid/>
        <w:spacing w:line="360" w:lineRule="auto"/>
        <w:ind w:firstLine="560"/>
        <w:rPr>
          <w:sz w:val="28"/>
          <w:szCs w:val="28"/>
          <w:highlight w:val="none"/>
          <w:shd w:val="clear" w:color="auto" w:fill="auto"/>
        </w:rPr>
      </w:pPr>
      <w:r>
        <w:rPr>
          <w:rFonts w:hint="eastAsia" w:ascii="宋体" w:hAnsi="宋体"/>
          <w:sz w:val="28"/>
          <w:szCs w:val="28"/>
          <w:highlight w:val="none"/>
          <w:shd w:val="clear" w:color="auto" w:fill="auto"/>
          <w:lang w:val="en-US" w:eastAsia="zh-CN"/>
        </w:rPr>
        <w:t>7.2.8其他：</w:t>
      </w:r>
      <w:sdt>
        <w:sdtPr>
          <w:rPr>
            <w:rFonts w:hint="eastAsia" w:ascii="宋体" w:hAnsi="宋体" w:eastAsia="宋体" w:cs="宋体"/>
            <w:color w:val="auto"/>
            <w:kern w:val="2"/>
            <w:sz w:val="28"/>
            <w:szCs w:val="28"/>
            <w:highlight w:val="none"/>
            <w:u w:val="none"/>
            <w:lang w:val="en-US" w:eastAsia="zh-CN" w:bidi="ar-SA"/>
          </w:rPr>
          <w:alias w:val="不填其他的，请划“/”"/>
          <w:id w:val="147472127"/>
          <w:placeholder>
            <w:docPart w:val="{e0614cfa-4db8-4057-abd0-8e10c986de9e}"/>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99" w:edGrp="everyone"/>
          <w:r>
            <w:rPr>
              <w:rFonts w:hint="eastAsia" w:ascii="宋体" w:hAnsi="宋体" w:eastAsia="宋体" w:cs="宋体"/>
              <w:color w:val="auto"/>
              <w:sz w:val="28"/>
              <w:szCs w:val="28"/>
              <w:highlight w:val="none"/>
              <w:u w:val="single"/>
              <w:lang w:val="en-US" w:eastAsia="zh-CN"/>
            </w:rPr>
            <w:t xml:space="preserve">     </w:t>
          </w:r>
          <w:permEnd w:id="99"/>
        </w:sdtContent>
      </w:sdt>
    </w:p>
    <w:p>
      <w:pPr>
        <w:pageBreakBefore w:val="0"/>
        <w:shd w:val="clear"/>
        <w:kinsoku/>
        <w:wordWrap/>
        <w:overflowPunct/>
        <w:topLinePunct w:val="0"/>
        <w:bidi w:val="0"/>
        <w:adjustRightInd/>
        <w:snapToGrid/>
        <w:spacing w:line="360" w:lineRule="auto"/>
        <w:ind w:firstLine="560"/>
        <w:rPr>
          <w:rFonts w:hint="eastAsia" w:ascii="黑体" w:hAnsi="黑体" w:eastAsia="黑体"/>
          <w:sz w:val="28"/>
          <w:szCs w:val="28"/>
          <w:highlight w:val="none"/>
          <w:shd w:val="clear" w:color="auto" w:fill="auto"/>
        </w:rPr>
      </w:pPr>
      <w:r>
        <w:rPr>
          <w:rFonts w:hint="eastAsia" w:ascii="黑体" w:hAnsi="黑体" w:eastAsia="黑体"/>
          <w:sz w:val="28"/>
          <w:szCs w:val="28"/>
          <w:highlight w:val="none"/>
          <w:shd w:val="clear" w:color="auto" w:fill="auto"/>
          <w:lang w:val="en-US" w:eastAsia="zh-CN"/>
        </w:rPr>
        <w:t>8</w:t>
      </w:r>
      <w:r>
        <w:rPr>
          <w:rFonts w:hint="eastAsia" w:ascii="黑体" w:hAnsi="黑体" w:eastAsia="黑体"/>
          <w:sz w:val="28"/>
          <w:szCs w:val="28"/>
          <w:highlight w:val="none"/>
          <w:shd w:val="clear" w:color="auto" w:fill="auto"/>
        </w:rPr>
        <w:t>.知识产权</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color w:val="auto"/>
          <w:sz w:val="28"/>
          <w:szCs w:val="28"/>
        </w:rPr>
      </w:pPr>
      <w:r>
        <w:rPr>
          <w:rFonts w:hint="eastAsia" w:ascii="宋体" w:hAnsi="宋体"/>
          <w:color w:val="auto"/>
          <w:sz w:val="28"/>
          <w:szCs w:val="28"/>
          <w:lang w:val="en-US" w:eastAsia="zh-CN"/>
        </w:rPr>
        <w:t>8</w:t>
      </w:r>
      <w:r>
        <w:rPr>
          <w:rFonts w:hint="eastAsia" w:ascii="宋体" w:hAnsi="宋体"/>
          <w:color w:val="auto"/>
          <w:sz w:val="28"/>
          <w:szCs w:val="28"/>
        </w:rPr>
        <w:t>.1乙方利用甲方提供的技术资料和工作条件所完成的技术成果及所有相关权利，归</w:t>
      </w:r>
      <w:sdt>
        <w:sdtPr>
          <w:rPr>
            <w:rFonts w:hint="eastAsia" w:ascii="宋体" w:hAnsi="宋体" w:eastAsia="宋体" w:cs="宋体"/>
            <w:kern w:val="2"/>
            <w:sz w:val="28"/>
            <w:szCs w:val="36"/>
            <w:u w:val="none"/>
            <w:lang w:val="en-US" w:eastAsia="zh-CN" w:bidi="ar-SA"/>
          </w:rPr>
          <w:alias w:val="请选择一项，原则上归属我方，其他内容请手动填写。"/>
          <w:tag w:val="知识产权归属"/>
          <w:id w:val="147478460"/>
          <w:placeholder>
            <w:docPart w:val="{a0b922e1-e6cc-49ed-a8fe-42087a9a77d5}"/>
          </w:placeholder>
          <w:comboBox>
            <w:listItem w:displayText="甲方" w:value="甲方"/>
            <w:listItem w:displayText="乙方" w:value="乙方"/>
            <w:listItem w:displayText="双方共同" w:value="双方共同"/>
          </w:comboBox>
        </w:sdtPr>
        <w:sdtEndPr>
          <w:rPr>
            <w:rFonts w:hint="eastAsia" w:ascii="宋体" w:hAnsi="宋体" w:eastAsia="宋体" w:cs="宋体"/>
            <w:kern w:val="2"/>
            <w:sz w:val="28"/>
            <w:szCs w:val="36"/>
            <w:u w:val="single"/>
            <w:lang w:val="en-US" w:eastAsia="zh-CN" w:bidi="ar-SA"/>
          </w:rPr>
        </w:sdtEndPr>
        <w:sdtContent>
          <w:permStart w:id="100" w:edGrp="everyone"/>
          <w:r>
            <w:rPr>
              <w:rFonts w:hint="eastAsia" w:ascii="宋体" w:hAnsi="宋体" w:eastAsia="宋体" w:cs="宋体"/>
              <w:kern w:val="2"/>
              <w:sz w:val="28"/>
              <w:szCs w:val="36"/>
              <w:u w:val="single"/>
              <w:lang w:val="en-US" w:eastAsia="zh-CN" w:bidi="ar-SA"/>
            </w:rPr>
            <w:t xml:space="preserve">     </w:t>
          </w:r>
          <w:permEnd w:id="100"/>
        </w:sdtContent>
      </w:sdt>
      <w:r>
        <w:rPr>
          <w:rFonts w:hint="eastAsia" w:ascii="宋体" w:hAnsi="宋体"/>
          <w:color w:val="auto"/>
          <w:sz w:val="28"/>
          <w:szCs w:val="28"/>
        </w:rPr>
        <w:t>方所有。</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color w:val="auto"/>
          <w:sz w:val="28"/>
          <w:szCs w:val="28"/>
        </w:rPr>
      </w:pPr>
      <w:r>
        <w:rPr>
          <w:rFonts w:hint="eastAsia" w:ascii="宋体" w:hAnsi="宋体"/>
          <w:color w:val="auto"/>
          <w:sz w:val="28"/>
          <w:szCs w:val="28"/>
          <w:lang w:val="en-US" w:eastAsia="zh-CN"/>
        </w:rPr>
        <w:t>8</w:t>
      </w:r>
      <w:r>
        <w:rPr>
          <w:rFonts w:hint="eastAsia" w:ascii="宋体" w:hAnsi="宋体"/>
          <w:color w:val="auto"/>
          <w:sz w:val="28"/>
          <w:szCs w:val="28"/>
        </w:rPr>
        <w:t>.2甲方利用乙方提交的技术服务工作成果所完成的新的技术成果及所有相关权利，归</w:t>
      </w:r>
      <w:sdt>
        <w:sdtPr>
          <w:rPr>
            <w:rFonts w:hint="eastAsia" w:ascii="宋体" w:hAnsi="宋体" w:eastAsia="宋体" w:cs="宋体"/>
            <w:kern w:val="2"/>
            <w:sz w:val="28"/>
            <w:szCs w:val="36"/>
            <w:u w:val="none"/>
            <w:lang w:val="en-US" w:eastAsia="zh-CN" w:bidi="ar-SA"/>
          </w:rPr>
          <w:alias w:val="请选择一项，原则上归属我方，其他内容请手动填写。"/>
          <w:tag w:val="知识产权归属"/>
          <w:id w:val="147478460"/>
          <w:placeholder>
            <w:docPart w:val="{6c19d866-a02b-44ed-b5bf-62947a8ca02b}"/>
          </w:placeholder>
          <w:comboBox>
            <w:listItem w:displayText="甲方" w:value="甲方"/>
            <w:listItem w:displayText="乙方" w:value="乙方"/>
            <w:listItem w:displayText="双方共同" w:value="双方共同"/>
          </w:comboBox>
        </w:sdtPr>
        <w:sdtEndPr>
          <w:rPr>
            <w:rFonts w:hint="eastAsia" w:ascii="宋体" w:hAnsi="宋体" w:eastAsia="宋体" w:cs="宋体"/>
            <w:kern w:val="2"/>
            <w:sz w:val="28"/>
            <w:szCs w:val="36"/>
            <w:u w:val="single"/>
            <w:lang w:val="en-US" w:eastAsia="zh-CN" w:bidi="ar-SA"/>
          </w:rPr>
        </w:sdtEndPr>
        <w:sdtContent>
          <w:permStart w:id="101" w:edGrp="everyone"/>
          <w:r>
            <w:rPr>
              <w:rFonts w:hint="eastAsia" w:ascii="宋体" w:hAnsi="宋体" w:eastAsia="宋体" w:cs="宋体"/>
              <w:kern w:val="2"/>
              <w:sz w:val="28"/>
              <w:szCs w:val="36"/>
              <w:u w:val="single"/>
              <w:lang w:val="en-US" w:eastAsia="zh-CN" w:bidi="ar-SA"/>
            </w:rPr>
            <w:t xml:space="preserve">     </w:t>
          </w:r>
          <w:permEnd w:id="101"/>
        </w:sdtContent>
      </w:sdt>
      <w:r>
        <w:rPr>
          <w:rFonts w:hint="eastAsia" w:ascii="宋体" w:hAnsi="宋体"/>
          <w:color w:val="auto"/>
          <w:sz w:val="28"/>
          <w:szCs w:val="28"/>
        </w:rPr>
        <w:t>方所有。</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olor w:val="auto"/>
          <w:sz w:val="28"/>
          <w:szCs w:val="28"/>
          <w:lang w:val="en-US" w:eastAsia="zh-CN"/>
        </w:rPr>
      </w:pPr>
      <w:r>
        <w:rPr>
          <w:rFonts w:hint="eastAsia" w:ascii="宋体" w:hAnsi="宋体"/>
          <w:color w:val="auto"/>
          <w:sz w:val="28"/>
          <w:szCs w:val="28"/>
          <w:lang w:val="en-US" w:eastAsia="zh-CN"/>
        </w:rPr>
        <w:t>8.3其他：</w:t>
      </w:r>
      <w:sdt>
        <w:sdtPr>
          <w:rPr>
            <w:rFonts w:hint="eastAsia" w:ascii="宋体" w:hAnsi="宋体" w:eastAsia="宋体" w:cs="宋体"/>
            <w:color w:val="auto"/>
            <w:kern w:val="2"/>
            <w:sz w:val="28"/>
            <w:szCs w:val="28"/>
            <w:highlight w:val="none"/>
            <w:u w:val="none"/>
            <w:lang w:val="en-US" w:eastAsia="zh-CN" w:bidi="ar-SA"/>
          </w:rPr>
          <w:alias w:val="不填其他的，请划“/”"/>
          <w:id w:val="147472127"/>
          <w:placeholder>
            <w:docPart w:val="{bc322648-ef7b-4ef9-b0f2-1e3503f47bbb}"/>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102" w:edGrp="everyone"/>
          <w:r>
            <w:rPr>
              <w:rFonts w:hint="eastAsia" w:ascii="宋体" w:hAnsi="宋体" w:eastAsia="宋体" w:cs="宋体"/>
              <w:color w:val="auto"/>
              <w:sz w:val="28"/>
              <w:szCs w:val="28"/>
              <w:highlight w:val="none"/>
              <w:u w:val="single"/>
              <w:lang w:val="en-US" w:eastAsia="zh-CN"/>
            </w:rPr>
            <w:t xml:space="preserve">     </w:t>
          </w:r>
          <w:permEnd w:id="102"/>
        </w:sdtContent>
      </w:sdt>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color w:val="auto"/>
          <w:sz w:val="28"/>
          <w:szCs w:val="28"/>
        </w:rPr>
      </w:pPr>
      <w:r>
        <w:rPr>
          <w:rFonts w:hint="eastAsia" w:ascii="黑体" w:hAnsi="黑体" w:eastAsia="黑体" w:cs="宋体"/>
          <w:color w:val="auto"/>
          <w:sz w:val="28"/>
          <w:szCs w:val="28"/>
          <w:lang w:val="en-US" w:eastAsia="zh-CN"/>
        </w:rPr>
        <w:t>9</w:t>
      </w:r>
      <w:r>
        <w:rPr>
          <w:rFonts w:hint="eastAsia" w:ascii="黑体" w:hAnsi="黑体" w:eastAsia="黑体" w:cs="宋体"/>
          <w:color w:val="auto"/>
          <w:sz w:val="28"/>
          <w:szCs w:val="28"/>
          <w:lang w:val="zh-CN"/>
        </w:rPr>
        <w:t>.合同变更及解除</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textAlignment w:val="auto"/>
        <w:rPr>
          <w:rFonts w:hint="eastAsia" w:ascii="宋体" w:hAnsi="宋体"/>
          <w:color w:val="auto"/>
          <w:sz w:val="28"/>
          <w:szCs w:val="28"/>
        </w:rPr>
      </w:pPr>
      <w:r>
        <w:rPr>
          <w:rFonts w:hint="eastAsia" w:ascii="宋体" w:hAnsi="宋体"/>
          <w:color w:val="auto"/>
          <w:sz w:val="28"/>
          <w:szCs w:val="28"/>
          <w:lang w:val="en-US" w:eastAsia="zh-CN"/>
        </w:rPr>
        <w:t>9</w:t>
      </w:r>
      <w:r>
        <w:rPr>
          <w:rFonts w:hint="eastAsia" w:ascii="宋体" w:hAnsi="宋体"/>
          <w:color w:val="auto"/>
          <w:sz w:val="28"/>
          <w:szCs w:val="28"/>
        </w:rPr>
        <w:t>.1合同执行过程中，如一方需变更合同条款，应向对方提出变更内容及理由的书面申请报告，经对方审核同意并签订补充协议，合同条款予以变更。</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textAlignment w:val="auto"/>
        <w:rPr>
          <w:rFonts w:hint="eastAsia" w:ascii="宋体" w:hAnsi="宋体"/>
          <w:color w:val="auto"/>
          <w:sz w:val="28"/>
          <w:szCs w:val="28"/>
        </w:rPr>
      </w:pPr>
      <w:r>
        <w:rPr>
          <w:rFonts w:hint="eastAsia" w:ascii="宋体" w:hAnsi="宋体"/>
          <w:color w:val="auto"/>
          <w:sz w:val="28"/>
          <w:szCs w:val="28"/>
          <w:lang w:val="en-US" w:eastAsia="zh-CN"/>
        </w:rPr>
        <w:t>9</w:t>
      </w:r>
      <w:r>
        <w:rPr>
          <w:rFonts w:hint="eastAsia" w:ascii="宋体" w:hAnsi="宋体"/>
          <w:color w:val="auto"/>
          <w:sz w:val="28"/>
          <w:szCs w:val="28"/>
        </w:rPr>
        <w:t>.2因乙方原因导致本合同项目无法按计划进行，甲方有权要求解除合同，并要求乙方按本合同约定承担违约责任和赔偿损失。</w:t>
      </w:r>
    </w:p>
    <w:p>
      <w:pPr>
        <w:keepNext w:val="0"/>
        <w:keepLines w:val="0"/>
        <w:pageBreakBefore w:val="0"/>
        <w:widowControl w:val="0"/>
        <w:shd w:val="clear"/>
        <w:kinsoku/>
        <w:wordWrap/>
        <w:overflowPunct/>
        <w:topLinePunct w:val="0"/>
        <w:autoSpaceDE/>
        <w:autoSpaceDN/>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9</w:t>
      </w:r>
      <w:r>
        <w:rPr>
          <w:rFonts w:hint="eastAsia" w:ascii="宋体" w:hAnsi="宋体"/>
          <w:color w:val="auto"/>
          <w:sz w:val="28"/>
          <w:szCs w:val="28"/>
        </w:rPr>
        <w:t>.3合同解除后，双方据实结算，未履行部分不再履行，乙方应返还甲方提交的资料，还应将已完成部分的成果移交甲方。</w:t>
      </w:r>
    </w:p>
    <w:p>
      <w:pPr>
        <w:pageBreakBefore w:val="0"/>
        <w:shd w:val="clear"/>
        <w:kinsoku/>
        <w:wordWrap/>
        <w:overflowPunct/>
        <w:topLinePunct w:val="0"/>
        <w:bidi w:val="0"/>
        <w:adjustRightInd/>
        <w:snapToGrid/>
        <w:spacing w:line="360" w:lineRule="auto"/>
        <w:ind w:firstLine="560" w:firstLineChars="200"/>
        <w:rPr>
          <w:rFonts w:hint="eastAsia" w:ascii="黑体" w:hAnsi="黑体" w:eastAsia="黑体"/>
          <w:sz w:val="28"/>
          <w:szCs w:val="28"/>
          <w:highlight w:val="none"/>
          <w:shd w:val="clear" w:color="auto" w:fill="auto"/>
        </w:rPr>
      </w:pPr>
      <w:r>
        <w:rPr>
          <w:rFonts w:hint="eastAsia" w:ascii="黑体" w:hAnsi="黑体" w:eastAsia="黑体"/>
          <w:sz w:val="28"/>
          <w:szCs w:val="28"/>
          <w:highlight w:val="none"/>
          <w:shd w:val="clear" w:color="auto" w:fill="auto"/>
          <w:lang w:val="en-US" w:eastAsia="zh-CN"/>
        </w:rPr>
        <w:t>10</w:t>
      </w:r>
      <w:r>
        <w:rPr>
          <w:rFonts w:hint="eastAsia" w:ascii="黑体" w:hAnsi="黑体" w:eastAsia="黑体"/>
          <w:sz w:val="28"/>
          <w:szCs w:val="28"/>
          <w:highlight w:val="none"/>
          <w:shd w:val="clear" w:color="auto" w:fill="auto"/>
        </w:rPr>
        <w:t>.违约责任</w:t>
      </w:r>
    </w:p>
    <w:p>
      <w:pPr>
        <w:pageBreakBefore w:val="0"/>
        <w:shd w:val="clear"/>
        <w:kinsoku/>
        <w:wordWrap/>
        <w:overflowPunct/>
        <w:topLinePunct w:val="0"/>
        <w:bidi w:val="0"/>
        <w:adjustRightInd/>
        <w:snapToGrid/>
        <w:spacing w:line="360" w:lineRule="auto"/>
        <w:ind w:firstLine="560"/>
        <w:rPr>
          <w:rFonts w:hint="eastAsia" w:ascii="宋体" w:hAnsi="宋体"/>
          <w:color w:val="000000"/>
          <w:sz w:val="28"/>
          <w:szCs w:val="28"/>
          <w:highlight w:val="none"/>
          <w:shd w:val="clear" w:color="auto" w:fill="auto"/>
        </w:rPr>
      </w:pPr>
      <w:r>
        <w:rPr>
          <w:rFonts w:hint="eastAsia" w:ascii="宋体" w:hAnsi="宋体"/>
          <w:color w:val="000000"/>
          <w:sz w:val="28"/>
          <w:szCs w:val="28"/>
          <w:highlight w:val="none"/>
          <w:shd w:val="clear" w:color="auto" w:fill="auto"/>
          <w:lang w:val="en-US" w:eastAsia="zh-CN"/>
        </w:rPr>
        <w:t>10</w:t>
      </w:r>
      <w:r>
        <w:rPr>
          <w:rFonts w:hint="eastAsia" w:ascii="宋体" w:hAnsi="宋体"/>
          <w:color w:val="000000"/>
          <w:sz w:val="28"/>
          <w:szCs w:val="28"/>
          <w:highlight w:val="none"/>
          <w:shd w:val="clear" w:color="auto" w:fill="auto"/>
        </w:rPr>
        <w:t>.1</w:t>
      </w:r>
      <w:r>
        <w:rPr>
          <w:rFonts w:hint="eastAsia" w:ascii="宋体" w:hAnsi="宋体"/>
          <w:color w:val="auto"/>
          <w:sz w:val="28"/>
          <w:szCs w:val="28"/>
        </w:rPr>
        <w:t>本合同生效后，甲乙双方均应当全面履行合同义务。任何一方违约，均应当承担违约责任，并赔偿对方由此受到的损失。</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color w:val="auto"/>
          <w:sz w:val="28"/>
          <w:szCs w:val="28"/>
        </w:rPr>
      </w:pPr>
      <w:r>
        <w:rPr>
          <w:rFonts w:hint="eastAsia" w:ascii="宋体" w:hAnsi="宋体"/>
          <w:color w:val="auto"/>
          <w:sz w:val="28"/>
          <w:szCs w:val="28"/>
          <w:lang w:val="en-US" w:eastAsia="zh-CN"/>
        </w:rPr>
        <w:t>10</w:t>
      </w:r>
      <w:r>
        <w:rPr>
          <w:rFonts w:hint="eastAsia" w:ascii="宋体" w:hAnsi="宋体"/>
          <w:color w:val="auto"/>
          <w:sz w:val="28"/>
          <w:szCs w:val="28"/>
        </w:rPr>
        <w:t>.2</w:t>
      </w:r>
      <w:r>
        <w:rPr>
          <w:rFonts w:hint="eastAsia" w:ascii="宋体" w:hAnsi="宋体" w:eastAsia="宋体" w:cs="宋体"/>
          <w:sz w:val="28"/>
          <w:szCs w:val="28"/>
        </w:rPr>
        <w:t>合同生效后，甲方因</w:t>
      </w:r>
      <w:r>
        <w:rPr>
          <w:rFonts w:hint="eastAsia" w:ascii="宋体" w:hAnsi="宋体" w:eastAsia="宋体" w:cs="宋体"/>
          <w:sz w:val="28"/>
          <w:szCs w:val="28"/>
          <w:lang w:val="en-US" w:eastAsia="zh-CN"/>
        </w:rPr>
        <w:t>工程停缓建等原因需要提前终止本合同的，甲方应提前书面通知乙方，通知到达乙方时，本合同即时终止，甲乙双方据实结算，未履行部分不再履行。</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color w:val="auto"/>
          <w:sz w:val="28"/>
          <w:szCs w:val="28"/>
        </w:rPr>
      </w:pPr>
      <w:r>
        <w:rPr>
          <w:rFonts w:hint="eastAsia" w:ascii="宋体" w:hAnsi="宋体"/>
          <w:color w:val="auto"/>
          <w:sz w:val="28"/>
          <w:szCs w:val="28"/>
          <w:lang w:val="en-US" w:eastAsia="zh-CN"/>
        </w:rPr>
        <w:t>10.3</w:t>
      </w:r>
      <w:r>
        <w:rPr>
          <w:rFonts w:hint="eastAsia" w:ascii="宋体" w:hAnsi="宋体"/>
          <w:color w:val="auto"/>
          <w:sz w:val="28"/>
          <w:szCs w:val="28"/>
        </w:rPr>
        <w:t>甲方未按本合同约定支付合同价款的，每逾期一日，应按应付合同价款的</w:t>
      </w:r>
      <w:sdt>
        <w:sdtPr>
          <w:rPr>
            <w:rFonts w:hint="eastAsia" w:ascii="宋体" w:hAnsi="宋体" w:eastAsia="宋体" w:cs="宋体"/>
            <w:kern w:val="2"/>
            <w:sz w:val="28"/>
            <w:szCs w:val="36"/>
            <w:lang w:val="en-US" w:eastAsia="zh-CN" w:bidi="ar-SA"/>
          </w:rPr>
          <w:alias w:val="违约金不应过分高于或低于实际损失。日违约金比例可以在0.1 ‰到0.5‰（千分）之间取值，我方违约金建议填写最小值。"/>
          <w:tag w:val="日违约金比例"/>
          <w:id w:val="147471471"/>
          <w:placeholder>
            <w:docPart w:val="{29a96923-02ae-46db-84b3-166f2e7fa977}"/>
          </w:placeholder>
          <w:text w:multiLine="1"/>
        </w:sdtPr>
        <w:sdtEndPr>
          <w:rPr>
            <w:rFonts w:hint="eastAsia" w:ascii="宋体" w:hAnsi="宋体" w:eastAsia="宋体" w:cs="宋体"/>
            <w:kern w:val="2"/>
            <w:sz w:val="28"/>
            <w:szCs w:val="36"/>
            <w:lang w:val="en-US" w:eastAsia="zh-CN" w:bidi="ar-SA"/>
          </w:rPr>
        </w:sdtEndPr>
        <w:sdtContent>
          <w:permStart w:id="103" w:edGrp="everyone"/>
          <w:r>
            <w:rPr>
              <w:rFonts w:hint="eastAsia" w:ascii="宋体" w:hAnsi="宋体" w:eastAsia="宋体" w:cs="宋体"/>
              <w:kern w:val="2"/>
              <w:sz w:val="28"/>
              <w:szCs w:val="36"/>
              <w:u w:val="single"/>
              <w:lang w:val="en-US" w:eastAsia="zh-CN" w:bidi="ar-SA"/>
            </w:rPr>
            <w:t xml:space="preserve">     </w:t>
          </w:r>
          <w:permEnd w:id="103"/>
        </w:sdtContent>
      </w:sdt>
      <w:r>
        <w:rPr>
          <w:rFonts w:hint="eastAsia" w:ascii="宋体" w:hAnsi="宋体" w:cs="黑体"/>
          <w:color w:val="auto"/>
          <w:sz w:val="28"/>
          <w:szCs w:val="28"/>
        </w:rPr>
        <w:t>‰</w:t>
      </w:r>
      <w:r>
        <w:rPr>
          <w:rFonts w:hint="eastAsia" w:ascii="宋体" w:hAnsi="宋体"/>
          <w:color w:val="auto"/>
          <w:sz w:val="28"/>
          <w:szCs w:val="28"/>
        </w:rPr>
        <w:t>向乙方支付违约金。</w:t>
      </w:r>
    </w:p>
    <w:p>
      <w:pPr>
        <w:pageBreakBefore w:val="0"/>
        <w:shd w:val="clear"/>
        <w:kinsoku/>
        <w:wordWrap/>
        <w:overflowPunct/>
        <w:topLinePunct w:val="0"/>
        <w:bidi w:val="0"/>
        <w:adjustRightInd/>
        <w:snapToGrid/>
        <w:spacing w:line="360" w:lineRule="auto"/>
        <w:ind w:firstLine="560"/>
        <w:rPr>
          <w:rFonts w:hint="eastAsia" w:ascii="宋体" w:hAnsi="宋体"/>
          <w:color w:val="000000"/>
          <w:sz w:val="28"/>
          <w:szCs w:val="28"/>
          <w:highlight w:val="none"/>
          <w:shd w:val="clear" w:color="auto" w:fill="auto"/>
        </w:rPr>
      </w:pPr>
      <w:r>
        <w:rPr>
          <w:rFonts w:hint="eastAsia" w:ascii="宋体" w:hAnsi="宋体"/>
          <w:color w:val="auto"/>
          <w:sz w:val="28"/>
          <w:szCs w:val="28"/>
          <w:lang w:val="en-US" w:eastAsia="zh-CN"/>
        </w:rPr>
        <w:t>10</w:t>
      </w:r>
      <w:r>
        <w:rPr>
          <w:rFonts w:hint="eastAsia" w:ascii="宋体" w:hAnsi="宋体"/>
          <w:color w:val="auto"/>
          <w:sz w:val="28"/>
          <w:szCs w:val="28"/>
        </w:rPr>
        <w:t>.</w:t>
      </w:r>
      <w:r>
        <w:rPr>
          <w:rFonts w:hint="eastAsia" w:ascii="宋体" w:hAnsi="宋体"/>
          <w:color w:val="auto"/>
          <w:sz w:val="28"/>
          <w:szCs w:val="28"/>
          <w:lang w:val="en-US" w:eastAsia="zh-CN"/>
        </w:rPr>
        <w:t>4</w:t>
      </w:r>
      <w:r>
        <w:rPr>
          <w:rFonts w:hint="eastAsia" w:ascii="宋体" w:hAnsi="宋体"/>
          <w:color w:val="auto"/>
          <w:sz w:val="28"/>
          <w:szCs w:val="28"/>
        </w:rPr>
        <w:t>乙方逾期提交</w:t>
      </w:r>
      <w:r>
        <w:rPr>
          <w:rFonts w:hint="eastAsia" w:ascii="宋体" w:hAnsi="宋体"/>
          <w:sz w:val="28"/>
          <w:szCs w:val="28"/>
          <w:highlight w:val="none"/>
          <w:shd w:val="clear" w:color="auto" w:fill="auto"/>
        </w:rPr>
        <w:t>社会稳定风险评估</w:t>
      </w:r>
      <w:r>
        <w:rPr>
          <w:rFonts w:hint="eastAsia" w:ascii="宋体" w:hAnsi="宋体"/>
          <w:sz w:val="28"/>
          <w:szCs w:val="28"/>
          <w:highlight w:val="none"/>
          <w:shd w:val="clear" w:color="auto" w:fill="auto"/>
          <w:lang w:eastAsia="zh-CN"/>
        </w:rPr>
        <w:t>报告</w:t>
      </w:r>
      <w:r>
        <w:rPr>
          <w:rFonts w:hint="eastAsia" w:ascii="宋体" w:hAnsi="宋体"/>
          <w:color w:val="auto"/>
          <w:sz w:val="28"/>
          <w:szCs w:val="28"/>
        </w:rPr>
        <w:t>或不及时提供咨询意见，每逾期一日，应按合同价款的</w:t>
      </w:r>
      <w:sdt>
        <w:sdtPr>
          <w:rPr>
            <w:rFonts w:hint="eastAsia" w:ascii="宋体" w:hAnsi="宋体" w:eastAsia="宋体" w:cs="宋体"/>
            <w:kern w:val="2"/>
            <w:sz w:val="28"/>
            <w:szCs w:val="36"/>
            <w:lang w:val="en-US" w:eastAsia="zh-CN" w:bidi="ar-SA"/>
          </w:rPr>
          <w:alias w:val="违约金不应过分高于或低于实际损失。日违约金比例可以在0.1 ‰到0.5‰（千分）之间取值，我方违约金建议填写最小值。"/>
          <w:tag w:val="日违约金比例"/>
          <w:id w:val="147471471"/>
          <w:placeholder>
            <w:docPart w:val="{83de0aba-5974-4e4d-b938-ed5b2166f6b8}"/>
          </w:placeholder>
          <w:text w:multiLine="1"/>
        </w:sdtPr>
        <w:sdtEndPr>
          <w:rPr>
            <w:rFonts w:hint="eastAsia" w:ascii="宋体" w:hAnsi="宋体" w:eastAsia="宋体" w:cs="宋体"/>
            <w:kern w:val="2"/>
            <w:sz w:val="28"/>
            <w:szCs w:val="36"/>
            <w:lang w:val="en-US" w:eastAsia="zh-CN" w:bidi="ar-SA"/>
          </w:rPr>
        </w:sdtEndPr>
        <w:sdtContent>
          <w:permStart w:id="104" w:edGrp="everyone"/>
          <w:r>
            <w:rPr>
              <w:rFonts w:hint="eastAsia" w:ascii="宋体" w:hAnsi="宋体" w:eastAsia="宋体" w:cs="宋体"/>
              <w:kern w:val="2"/>
              <w:sz w:val="28"/>
              <w:szCs w:val="36"/>
              <w:u w:val="single"/>
              <w:lang w:val="en-US" w:eastAsia="zh-CN" w:bidi="ar-SA"/>
            </w:rPr>
            <w:t xml:space="preserve">     </w:t>
          </w:r>
          <w:permEnd w:id="104"/>
        </w:sdtContent>
      </w:sdt>
      <w:r>
        <w:rPr>
          <w:rFonts w:hint="eastAsia" w:ascii="宋体" w:hAnsi="宋体" w:cs="黑体"/>
          <w:color w:val="auto"/>
          <w:sz w:val="28"/>
          <w:szCs w:val="28"/>
        </w:rPr>
        <w:t>‰</w:t>
      </w:r>
      <w:r>
        <w:rPr>
          <w:rFonts w:hint="eastAsia" w:ascii="宋体" w:hAnsi="宋体"/>
          <w:color w:val="auto"/>
          <w:sz w:val="28"/>
          <w:szCs w:val="28"/>
        </w:rPr>
        <w:t>向甲方支付违约金；逾期超过</w:t>
      </w:r>
      <w:permStart w:id="105" w:edGrp="everyone"/>
      <w:r>
        <w:rPr>
          <w:rFonts w:hint="eastAsia" w:asciiTheme="minorEastAsia" w:hAnsiTheme="minorEastAsia" w:eastAsiaTheme="minorEastAsia" w:cstheme="minorEastAsia"/>
          <w:color w:val="auto"/>
          <w:sz w:val="28"/>
          <w:szCs w:val="28"/>
          <w:u w:val="single"/>
          <w:lang w:val="en-US" w:eastAsia="zh-CN"/>
        </w:rPr>
        <w:t xml:space="preserve">    </w:t>
      </w:r>
      <w:permEnd w:id="105"/>
      <w:r>
        <w:rPr>
          <w:rFonts w:hint="eastAsia" w:ascii="宋体" w:hAnsi="宋体"/>
          <w:color w:val="auto"/>
          <w:sz w:val="28"/>
          <w:szCs w:val="28"/>
        </w:rPr>
        <w:t>日的，甲方有权单方解除本合同，乙方应按本合同约定承担违约责任，并赔偿甲方因此造成的全部经济损失。</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rPr>
          <w:rFonts w:hint="default" w:ascii="宋体" w:hAnsi="宋体" w:eastAsia="宋体"/>
          <w:sz w:val="28"/>
          <w:szCs w:val="28"/>
          <w:lang w:val="en-US" w:eastAsia="zh-CN"/>
        </w:rPr>
      </w:pPr>
      <w:r>
        <w:rPr>
          <w:rFonts w:hint="eastAsia" w:ascii="宋体" w:hAnsi="宋体"/>
          <w:color w:val="auto"/>
          <w:sz w:val="28"/>
          <w:szCs w:val="28"/>
          <w:lang w:val="en-US" w:eastAsia="zh-CN"/>
        </w:rPr>
        <w:t>10</w:t>
      </w:r>
      <w:r>
        <w:rPr>
          <w:rFonts w:hint="eastAsia" w:ascii="宋体" w:hAnsi="宋体"/>
          <w:color w:val="auto"/>
          <w:sz w:val="28"/>
          <w:szCs w:val="28"/>
        </w:rPr>
        <w:t>.</w:t>
      </w:r>
      <w:r>
        <w:rPr>
          <w:rFonts w:hint="eastAsia" w:ascii="宋体" w:hAnsi="宋体"/>
          <w:color w:val="auto"/>
          <w:sz w:val="28"/>
          <w:szCs w:val="28"/>
          <w:lang w:val="en-US" w:eastAsia="zh-CN"/>
        </w:rPr>
        <w:t>5</w:t>
      </w:r>
      <w:r>
        <w:rPr>
          <w:rFonts w:hint="eastAsia" w:ascii="宋体" w:hAnsi="宋体"/>
          <w:sz w:val="28"/>
          <w:szCs w:val="28"/>
        </w:rPr>
        <w:t>因乙方原因，乙方编制的</w:t>
      </w:r>
      <w:r>
        <w:rPr>
          <w:rFonts w:hint="eastAsia" w:ascii="宋体" w:hAnsi="宋体"/>
          <w:sz w:val="28"/>
          <w:szCs w:val="28"/>
          <w:highlight w:val="none"/>
          <w:shd w:val="clear" w:color="auto" w:fill="auto"/>
        </w:rPr>
        <w:t>社会稳定风险评估</w:t>
      </w:r>
      <w:r>
        <w:rPr>
          <w:rFonts w:hint="eastAsia" w:ascii="宋体" w:hAnsi="宋体"/>
          <w:sz w:val="28"/>
          <w:szCs w:val="28"/>
          <w:highlight w:val="none"/>
          <w:shd w:val="clear" w:color="auto" w:fill="auto"/>
          <w:lang w:eastAsia="zh-CN"/>
        </w:rPr>
        <w:t>报告</w:t>
      </w:r>
      <w:r>
        <w:rPr>
          <w:rFonts w:hint="eastAsia" w:ascii="宋体" w:hAnsi="宋体"/>
          <w:sz w:val="28"/>
          <w:szCs w:val="28"/>
        </w:rPr>
        <w:t>未通过有审批权限部门的技术验收要求，甲方</w:t>
      </w:r>
      <w:r>
        <w:rPr>
          <w:rFonts w:hint="eastAsia" w:ascii="宋体" w:hAnsi="宋体"/>
          <w:sz w:val="28"/>
          <w:szCs w:val="28"/>
          <w:lang w:val="en-US" w:eastAsia="zh-CN"/>
        </w:rPr>
        <w:t>无需向</w:t>
      </w:r>
      <w:r>
        <w:rPr>
          <w:rFonts w:hint="eastAsia" w:ascii="宋体" w:hAnsi="宋体"/>
          <w:sz w:val="28"/>
          <w:szCs w:val="28"/>
        </w:rPr>
        <w:t>乙方支付合同价款，并且乙方应按</w:t>
      </w:r>
      <w:r>
        <w:rPr>
          <w:rFonts w:hint="eastAsia" w:ascii="宋体" w:hAnsi="宋体"/>
          <w:sz w:val="28"/>
          <w:szCs w:val="28"/>
          <w:lang w:val="en-US" w:eastAsia="zh-CN"/>
        </w:rPr>
        <w:t>合同价款</w:t>
      </w:r>
      <w:r>
        <w:rPr>
          <w:rFonts w:hint="eastAsia" w:ascii="宋体" w:hAnsi="宋体"/>
          <w:sz w:val="28"/>
          <w:szCs w:val="28"/>
        </w:rPr>
        <w:t>的</w:t>
      </w:r>
      <w:sdt>
        <w:sdtPr>
          <w:rPr>
            <w:rFonts w:hint="eastAsia" w:ascii="宋体" w:hAnsi="宋体" w:eastAsia="宋体" w:cs="宋体"/>
            <w:kern w:val="2"/>
            <w:sz w:val="28"/>
            <w:szCs w:val="36"/>
            <w:u w:val="single"/>
            <w:lang w:val="en-US" w:eastAsia="zh-CN" w:bidi="ar-SA"/>
          </w:rPr>
          <w:alias w:val="违约金不应过分高于或低于实际损失。"/>
          <w:tag w:val="违约金比例"/>
          <w:id w:val="147471471"/>
          <w:placeholder>
            <w:docPart w:val="{c590a49e-425d-47c1-a78e-c997e87ce19f}"/>
          </w:placeholder>
          <w:text w:multiLine="1"/>
        </w:sdtPr>
        <w:sdtEndPr>
          <w:rPr>
            <w:rFonts w:hint="eastAsia" w:ascii="宋体" w:hAnsi="宋体" w:eastAsia="宋体" w:cs="宋体"/>
            <w:kern w:val="2"/>
            <w:sz w:val="28"/>
            <w:szCs w:val="36"/>
            <w:u w:val="none"/>
            <w:lang w:val="en-US" w:eastAsia="zh-CN" w:bidi="ar-SA"/>
          </w:rPr>
        </w:sdtEndPr>
        <w:sdtContent>
          <w:permStart w:id="106" w:edGrp="everyone"/>
          <w:r>
            <w:rPr>
              <w:rFonts w:hint="eastAsia" w:ascii="宋体" w:hAnsi="宋体" w:eastAsia="宋体" w:cs="宋体"/>
              <w:kern w:val="2"/>
              <w:sz w:val="28"/>
              <w:szCs w:val="36"/>
              <w:u w:val="single"/>
              <w:lang w:val="en-US" w:eastAsia="zh-CN" w:bidi="ar-SA"/>
            </w:rPr>
            <w:t xml:space="preserve">     </w:t>
          </w:r>
          <w:permEnd w:id="106"/>
        </w:sdtContent>
      </w:sdt>
      <w:r>
        <w:rPr>
          <w:rFonts w:hint="eastAsia" w:ascii="宋体" w:hAnsi="宋体"/>
          <w:sz w:val="28"/>
          <w:szCs w:val="28"/>
        </w:rPr>
        <w:t>%向甲方支付违约金。</w:t>
      </w:r>
      <w:r>
        <w:rPr>
          <w:rFonts w:hint="eastAsia" w:ascii="宋体" w:hAnsi="宋体"/>
          <w:sz w:val="28"/>
          <w:szCs w:val="28"/>
          <w:lang w:val="en-US" w:eastAsia="zh-CN"/>
        </w:rPr>
        <w:t>因此导致甲方损失的，乙方应全额赔偿。</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rPr>
          <w:rFonts w:hint="eastAsia" w:ascii="宋体" w:hAnsi="宋体"/>
          <w:sz w:val="28"/>
          <w:szCs w:val="28"/>
        </w:rPr>
      </w:pPr>
      <w:bookmarkStart w:id="0" w:name="_Toc435028813"/>
      <w:r>
        <w:rPr>
          <w:rFonts w:hint="eastAsia" w:ascii="宋体" w:hAnsi="宋体"/>
          <w:sz w:val="28"/>
          <w:szCs w:val="28"/>
          <w:lang w:val="en-US" w:eastAsia="zh-CN"/>
        </w:rPr>
        <w:t>10.6</w:t>
      </w:r>
      <w:r>
        <w:rPr>
          <w:rFonts w:hint="eastAsia" w:ascii="宋体" w:hAnsi="宋体"/>
          <w:sz w:val="28"/>
          <w:szCs w:val="28"/>
        </w:rPr>
        <w:t>乙方违反本合同相关知识产权约定的，应按本合同价款的</w:t>
      </w:r>
      <w:sdt>
        <w:sdtPr>
          <w:rPr>
            <w:rFonts w:hint="eastAsia" w:ascii="宋体" w:hAnsi="宋体" w:eastAsia="宋体" w:cs="宋体"/>
            <w:kern w:val="2"/>
            <w:sz w:val="28"/>
            <w:szCs w:val="36"/>
            <w:u w:val="single"/>
            <w:lang w:val="en-US" w:eastAsia="zh-CN" w:bidi="ar-SA"/>
          </w:rPr>
          <w:alias w:val="违约金不应过分高于或低于实际损失。"/>
          <w:tag w:val="违约金比例"/>
          <w:id w:val="147471471"/>
          <w:placeholder>
            <w:docPart w:val="{9eff74ff-3cc3-4b28-9ac0-6804aa64917b}"/>
          </w:placeholder>
          <w:text w:multiLine="1"/>
        </w:sdtPr>
        <w:sdtEndPr>
          <w:rPr>
            <w:rFonts w:hint="eastAsia" w:ascii="宋体" w:hAnsi="宋体" w:eastAsia="宋体" w:cs="宋体"/>
            <w:kern w:val="2"/>
            <w:sz w:val="28"/>
            <w:szCs w:val="36"/>
            <w:u w:val="none"/>
            <w:lang w:val="en-US" w:eastAsia="zh-CN" w:bidi="ar-SA"/>
          </w:rPr>
        </w:sdtEndPr>
        <w:sdtContent>
          <w:permStart w:id="107" w:edGrp="everyone"/>
          <w:r>
            <w:rPr>
              <w:rFonts w:hint="eastAsia" w:ascii="宋体" w:hAnsi="宋体" w:eastAsia="宋体" w:cs="宋体"/>
              <w:kern w:val="2"/>
              <w:sz w:val="28"/>
              <w:szCs w:val="36"/>
              <w:u w:val="single"/>
              <w:lang w:val="en-US" w:eastAsia="zh-CN" w:bidi="ar-SA"/>
            </w:rPr>
            <w:t xml:space="preserve">   </w:t>
          </w:r>
          <w:permEnd w:id="107"/>
        </w:sdtContent>
      </w:sdt>
      <w:r>
        <w:rPr>
          <w:rFonts w:hint="eastAsia" w:ascii="宋体" w:hAnsi="宋体"/>
          <w:sz w:val="28"/>
          <w:szCs w:val="28"/>
        </w:rPr>
        <w:t>%向甲方支付违约金，</w:t>
      </w:r>
      <w:r>
        <w:rPr>
          <w:rFonts w:hint="eastAsia" w:ascii="宋体" w:hAnsi="宋体"/>
          <w:sz w:val="28"/>
          <w:szCs w:val="28"/>
          <w:lang w:val="en-US" w:eastAsia="zh-CN"/>
        </w:rPr>
        <w:t>因此造成</w:t>
      </w:r>
      <w:r>
        <w:rPr>
          <w:rFonts w:hint="eastAsia" w:ascii="宋体" w:hAnsi="宋体"/>
          <w:sz w:val="28"/>
          <w:szCs w:val="28"/>
        </w:rPr>
        <w:t>甲方损失的，乙方应赔偿甲方损失。</w:t>
      </w:r>
      <w:bookmarkEnd w:id="0"/>
    </w:p>
    <w:p>
      <w:pPr>
        <w:pageBreakBefore w:val="0"/>
        <w:shd w:val="clear"/>
        <w:kinsoku/>
        <w:wordWrap/>
        <w:overflowPunct/>
        <w:topLinePunct w:val="0"/>
        <w:bidi w:val="0"/>
        <w:adjustRightInd/>
        <w:snapToGrid/>
        <w:spacing w:line="360" w:lineRule="auto"/>
        <w:ind w:firstLine="560"/>
        <w:rPr>
          <w:rFonts w:hint="eastAsia" w:ascii="宋体" w:hAnsi="宋体"/>
          <w:color w:val="000000"/>
          <w:sz w:val="28"/>
          <w:szCs w:val="28"/>
          <w:highlight w:val="none"/>
          <w:shd w:val="clear" w:color="auto" w:fill="auto"/>
        </w:rPr>
      </w:pPr>
      <w:r>
        <w:rPr>
          <w:rFonts w:hint="eastAsia" w:ascii="宋体" w:hAnsi="宋体"/>
          <w:sz w:val="28"/>
          <w:szCs w:val="28"/>
          <w:lang w:val="en-US" w:eastAsia="zh-CN"/>
        </w:rPr>
        <w:t>10.7乙方将甲方提供的资料运用于本合同项目之外或未经甲方同意擅自披露、复制等方式对外披露的，</w:t>
      </w:r>
      <w:r>
        <w:rPr>
          <w:rFonts w:hint="eastAsia" w:ascii="宋体" w:hAnsi="宋体"/>
          <w:sz w:val="28"/>
          <w:szCs w:val="28"/>
        </w:rPr>
        <w:t>应按本合同价款的</w:t>
      </w:r>
      <w:sdt>
        <w:sdtPr>
          <w:rPr>
            <w:rFonts w:hint="eastAsia" w:ascii="宋体" w:hAnsi="宋体" w:eastAsia="宋体" w:cs="宋体"/>
            <w:kern w:val="2"/>
            <w:sz w:val="28"/>
            <w:szCs w:val="36"/>
            <w:u w:val="single"/>
            <w:lang w:val="en-US" w:eastAsia="zh-CN" w:bidi="ar-SA"/>
          </w:rPr>
          <w:alias w:val="违约金不应过分高于或低于实际损失。"/>
          <w:tag w:val="违约金比例"/>
          <w:id w:val="147471471"/>
          <w:placeholder>
            <w:docPart w:val="{1eae5947-2669-463c-986f-a3da24b27fea}"/>
          </w:placeholder>
          <w:text w:multiLine="1"/>
        </w:sdtPr>
        <w:sdtEndPr>
          <w:rPr>
            <w:rFonts w:hint="eastAsia" w:ascii="宋体" w:hAnsi="宋体" w:eastAsia="宋体" w:cs="宋体"/>
            <w:kern w:val="2"/>
            <w:sz w:val="28"/>
            <w:szCs w:val="36"/>
            <w:u w:val="none"/>
            <w:lang w:val="en-US" w:eastAsia="zh-CN" w:bidi="ar-SA"/>
          </w:rPr>
        </w:sdtEndPr>
        <w:sdtContent>
          <w:permStart w:id="108" w:edGrp="everyone"/>
          <w:r>
            <w:rPr>
              <w:rFonts w:hint="eastAsia" w:ascii="宋体" w:hAnsi="宋体" w:eastAsia="宋体" w:cs="宋体"/>
              <w:kern w:val="2"/>
              <w:sz w:val="28"/>
              <w:szCs w:val="36"/>
              <w:u w:val="single"/>
              <w:lang w:val="en-US" w:eastAsia="zh-CN" w:bidi="ar-SA"/>
            </w:rPr>
            <w:t xml:space="preserve">     </w:t>
          </w:r>
          <w:permEnd w:id="108"/>
        </w:sdtContent>
      </w:sdt>
      <w:r>
        <w:rPr>
          <w:rFonts w:hint="eastAsia" w:ascii="宋体" w:hAnsi="宋体"/>
          <w:sz w:val="28"/>
          <w:szCs w:val="28"/>
        </w:rPr>
        <w:t>%向甲方支付违约金，</w:t>
      </w:r>
      <w:r>
        <w:rPr>
          <w:rFonts w:hint="eastAsia" w:ascii="宋体" w:hAnsi="宋体"/>
          <w:sz w:val="28"/>
          <w:szCs w:val="28"/>
          <w:lang w:val="en-US" w:eastAsia="zh-CN"/>
        </w:rPr>
        <w:t>因此造成</w:t>
      </w:r>
      <w:r>
        <w:rPr>
          <w:rFonts w:hint="eastAsia" w:ascii="宋体" w:hAnsi="宋体"/>
          <w:sz w:val="28"/>
          <w:szCs w:val="28"/>
        </w:rPr>
        <w:t>甲方损失的，乙方应赔偿甲方损失。</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lang w:val="en-US"/>
        </w:rPr>
      </w:pPr>
      <w:r>
        <w:rPr>
          <w:rFonts w:hint="eastAsia" w:ascii="宋体" w:hAnsi="宋体" w:eastAsia="宋体" w:cs="宋体"/>
          <w:color w:val="auto"/>
          <w:sz w:val="28"/>
          <w:szCs w:val="28"/>
          <w:lang w:val="en-US"/>
        </w:rPr>
        <w:t>10.8</w:t>
      </w:r>
      <w:r>
        <w:rPr>
          <w:rFonts w:hint="eastAsia" w:ascii="宋体" w:hAnsi="宋体" w:eastAsia="宋体" w:cs="宋体"/>
          <w:color w:val="auto"/>
          <w:sz w:val="28"/>
          <w:szCs w:val="28"/>
          <w:lang w:val="en-US" w:eastAsia="zh-CN"/>
        </w:rPr>
        <w:t>其他：</w:t>
      </w:r>
      <w:sdt>
        <w:sdtPr>
          <w:rPr>
            <w:rFonts w:hint="eastAsia" w:ascii="宋体" w:hAnsi="宋体" w:eastAsia="宋体" w:cs="宋体"/>
            <w:color w:val="auto"/>
            <w:kern w:val="2"/>
            <w:sz w:val="28"/>
            <w:szCs w:val="28"/>
            <w:highlight w:val="none"/>
            <w:u w:val="none"/>
            <w:lang w:val="en-US" w:eastAsia="zh-CN" w:bidi="ar-SA"/>
          </w:rPr>
          <w:alias w:val="不填其他的，请划“/”"/>
          <w:id w:val="147472127"/>
          <w:placeholder>
            <w:docPart w:val="{ea84fdf8-33ec-4f0a-ba33-2b5753e59cf7}"/>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109" w:edGrp="everyone"/>
          <w:r>
            <w:rPr>
              <w:rFonts w:hint="eastAsia" w:ascii="宋体" w:hAnsi="宋体" w:eastAsia="宋体" w:cs="宋体"/>
              <w:color w:val="auto"/>
              <w:sz w:val="28"/>
              <w:szCs w:val="28"/>
              <w:highlight w:val="none"/>
              <w:u w:val="single"/>
              <w:lang w:val="en-US" w:eastAsia="zh-CN"/>
            </w:rPr>
            <w:t xml:space="preserve">     </w:t>
          </w:r>
          <w:permEnd w:id="109"/>
        </w:sdtContent>
      </w:sdt>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黑体" w:hAnsi="黑体" w:eastAsia="黑体" w:cs="宋体"/>
          <w:color w:val="auto"/>
          <w:sz w:val="28"/>
          <w:szCs w:val="28"/>
          <w:lang w:val="zh-CN"/>
        </w:rPr>
      </w:pPr>
      <w:r>
        <w:rPr>
          <w:rFonts w:hint="eastAsia" w:ascii="黑体" w:hAnsi="黑体" w:eastAsia="黑体" w:cs="宋体"/>
          <w:color w:val="auto"/>
          <w:sz w:val="28"/>
          <w:szCs w:val="28"/>
          <w:lang w:val="zh-CN"/>
        </w:rPr>
        <w:t>1</w:t>
      </w:r>
      <w:r>
        <w:rPr>
          <w:rFonts w:hint="eastAsia" w:ascii="黑体" w:hAnsi="黑体" w:eastAsia="黑体" w:cs="宋体"/>
          <w:color w:val="auto"/>
          <w:sz w:val="28"/>
          <w:szCs w:val="28"/>
          <w:lang w:val="en-US" w:eastAsia="zh-CN"/>
        </w:rPr>
        <w:t>1</w:t>
      </w:r>
      <w:r>
        <w:rPr>
          <w:rFonts w:hint="eastAsia" w:ascii="黑体" w:hAnsi="黑体" w:eastAsia="黑体" w:cs="宋体"/>
          <w:color w:val="auto"/>
          <w:sz w:val="28"/>
          <w:szCs w:val="28"/>
          <w:lang w:val="zh-CN"/>
        </w:rPr>
        <w:t>.保密义务</w:t>
      </w:r>
    </w:p>
    <w:p>
      <w:pPr>
        <w:keepNext w:val="0"/>
        <w:keepLines w:val="0"/>
        <w:pageBreakBefore w:val="0"/>
        <w:kinsoku/>
        <w:wordWrap/>
        <w:overflowPunct/>
        <w:topLinePunct w:val="0"/>
        <w:bidi w:val="0"/>
        <w:adjustRightInd/>
        <w:snapToGrid/>
        <w:spacing w:line="360" w:lineRule="auto"/>
        <w:ind w:firstLine="560" w:firstLineChars="200"/>
        <w:rPr>
          <w:rFonts w:hint="eastAsia" w:ascii="宋体" w:hAnsi="宋体" w:cs="宋体"/>
          <w:sz w:val="28"/>
          <w:szCs w:val="28"/>
          <w:lang w:val="zh-CN"/>
        </w:rPr>
      </w:pPr>
      <w:r>
        <w:rPr>
          <w:rFonts w:hint="eastAsia" w:ascii="宋体" w:hAnsi="宋体" w:cs="宋体"/>
          <w:sz w:val="28"/>
          <w:szCs w:val="28"/>
          <w:lang w:val="en-US" w:eastAsia="zh-CN"/>
        </w:rPr>
        <w:t>乙方</w:t>
      </w:r>
      <w:r>
        <w:rPr>
          <w:rFonts w:hint="eastAsia" w:ascii="宋体" w:hAnsi="宋体" w:cs="宋体"/>
          <w:sz w:val="28"/>
          <w:szCs w:val="28"/>
          <w:lang w:val="zh-CN"/>
        </w:rPr>
        <w:t>履行本合同应遵守如下保密义务，</w:t>
      </w:r>
      <w:r>
        <w:rPr>
          <w:rFonts w:hint="eastAsia" w:ascii="宋体" w:hAnsi="宋体" w:cs="宋体"/>
          <w:sz w:val="28"/>
          <w:szCs w:val="28"/>
          <w:lang w:val="en-US" w:eastAsia="zh-CN"/>
        </w:rPr>
        <w:t>如甲乙双方签署了《保密协议》的，则保密义务按《保密协议》约定执行</w:t>
      </w:r>
      <w:r>
        <w:rPr>
          <w:rFonts w:hint="eastAsia" w:ascii="宋体" w:hAnsi="宋体" w:cs="宋体"/>
          <w:sz w:val="28"/>
          <w:szCs w:val="28"/>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zh-CN"/>
        </w:rPr>
      </w:pPr>
      <w:r>
        <w:rPr>
          <w:rFonts w:hint="eastAsia" w:ascii="宋体" w:hAnsi="宋体"/>
          <w:sz w:val="28"/>
          <w:szCs w:val="28"/>
          <w:lang w:val="en-US" w:eastAsia="zh-CN"/>
        </w:rPr>
        <w:t>11</w:t>
      </w:r>
      <w:r>
        <w:rPr>
          <w:rFonts w:hint="eastAsia" w:ascii="宋体" w:hAnsi="宋体"/>
          <w:sz w:val="28"/>
          <w:szCs w:val="28"/>
          <w:lang w:val="zh-CN"/>
        </w:rPr>
        <w:t>.1</w:t>
      </w:r>
      <w:r>
        <w:rPr>
          <w:rFonts w:hint="eastAsia" w:ascii="宋体" w:hAnsi="宋体" w:cs="宋体"/>
          <w:sz w:val="28"/>
          <w:szCs w:val="28"/>
          <w:lang w:val="zh-CN"/>
        </w:rPr>
        <w:t>保密内容：包括但不限于因履行本合同而知悉</w:t>
      </w:r>
      <w:r>
        <w:rPr>
          <w:rFonts w:hint="eastAsia" w:ascii="宋体" w:hAnsi="宋体" w:cs="宋体"/>
          <w:sz w:val="28"/>
          <w:szCs w:val="28"/>
          <w:lang w:val="en-US" w:eastAsia="zh-CN"/>
        </w:rPr>
        <w:t>的甲</w:t>
      </w:r>
      <w:r>
        <w:rPr>
          <w:rFonts w:hint="eastAsia" w:ascii="宋体" w:hAnsi="宋体" w:cs="宋体"/>
          <w:sz w:val="28"/>
          <w:szCs w:val="28"/>
          <w:lang w:val="zh-CN"/>
        </w:rPr>
        <w:t>方商业秘密、</w:t>
      </w:r>
      <w:r>
        <w:rPr>
          <w:rFonts w:hint="eastAsia" w:ascii="宋体" w:hAnsi="宋体" w:cs="宋体"/>
          <w:sz w:val="28"/>
          <w:szCs w:val="28"/>
          <w:lang w:val="en-US" w:eastAsia="zh-CN"/>
        </w:rPr>
        <w:t>工作秘密、敏感信息</w:t>
      </w:r>
      <w:r>
        <w:rPr>
          <w:rFonts w:hint="eastAsia" w:ascii="宋体" w:hAnsi="宋体" w:cs="宋体"/>
          <w:sz w:val="28"/>
          <w:szCs w:val="28"/>
          <w:lang w:val="zh-CN"/>
        </w:rPr>
        <w:t>及其他非公开的技术和经营信息</w:t>
      </w:r>
      <w:r>
        <w:rPr>
          <w:rFonts w:hint="eastAsia" w:ascii="宋体" w:hAnsi="宋体" w:cs="宋体"/>
          <w:sz w:val="28"/>
          <w:szCs w:val="28"/>
          <w:lang w:val="en-US" w:eastAsia="zh-CN"/>
        </w:rPr>
        <w:t>等</w:t>
      </w:r>
      <w:r>
        <w:rPr>
          <w:rFonts w:hint="eastAsia" w:ascii="宋体" w:hAnsi="宋体" w:cs="宋体"/>
          <w:sz w:val="28"/>
          <w:szCs w:val="28"/>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eastAsia" w:ascii="宋体" w:hAnsi="宋体" w:cs="宋体"/>
          <w:sz w:val="28"/>
          <w:szCs w:val="28"/>
          <w:lang w:val="en-US" w:eastAsia="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default" w:ascii="宋体" w:hAnsi="宋体" w:cs="宋体"/>
          <w:sz w:val="28"/>
          <w:szCs w:val="28"/>
          <w:lang w:val="en-US" w:eastAsia="zh-CN"/>
        </w:rPr>
        <w:t>工作秘密是指泄露后会对</w:t>
      </w:r>
      <w:r>
        <w:rPr>
          <w:rFonts w:hint="eastAsia" w:ascii="宋体" w:hAnsi="宋体" w:cs="宋体"/>
          <w:sz w:val="28"/>
          <w:szCs w:val="28"/>
          <w:lang w:val="en-US" w:eastAsia="zh-CN"/>
        </w:rPr>
        <w:t>甲方</w:t>
      </w:r>
      <w:r>
        <w:rPr>
          <w:rFonts w:hint="default" w:ascii="宋体" w:hAnsi="宋体" w:cs="宋体"/>
          <w:sz w:val="28"/>
          <w:szCs w:val="28"/>
          <w:lang w:val="en-US" w:eastAsia="zh-CN"/>
        </w:rPr>
        <w:t>工作带来被动和损害的内部敏感信息</w:t>
      </w:r>
      <w:r>
        <w:rPr>
          <w:rFonts w:hint="eastAsia" w:ascii="宋体" w:hAnsi="宋体" w:cs="宋体"/>
          <w:sz w:val="28"/>
          <w:szCs w:val="28"/>
          <w:lang w:val="en-US" w:eastAsia="zh-CN"/>
        </w:rPr>
        <w:t>，包括但不限于有关工作内部方案、讨论记录、过程稿、征求意见等。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sz w:val="28"/>
          <w:szCs w:val="28"/>
          <w:lang w:val="zh-CN"/>
        </w:rPr>
      </w:pPr>
      <w:r>
        <w:rPr>
          <w:rFonts w:hint="eastAsia" w:ascii="宋体" w:hAnsi="宋体" w:cs="宋体"/>
          <w:sz w:val="28"/>
          <w:szCs w:val="28"/>
          <w:lang w:val="en-US" w:eastAsia="zh-CN"/>
        </w:rPr>
        <w:t>敏感信息内容包括但不限于：甲方员工个人信息、公司运行管理数据、业务生产敏感数据、公司重要工作文件等。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sz w:val="28"/>
          <w:szCs w:val="28"/>
          <w:lang w:val="zh-CN"/>
        </w:rPr>
      </w:pPr>
      <w:r>
        <w:rPr>
          <w:rFonts w:hint="eastAsia" w:ascii="宋体" w:hAnsi="宋体"/>
          <w:sz w:val="28"/>
          <w:szCs w:val="28"/>
          <w:lang w:val="en-US" w:eastAsia="zh-CN"/>
        </w:rPr>
        <w:t>11</w:t>
      </w:r>
      <w:r>
        <w:rPr>
          <w:rFonts w:ascii="宋体" w:hAnsi="宋体"/>
          <w:sz w:val="28"/>
          <w:szCs w:val="28"/>
          <w:lang w:val="zh-CN"/>
        </w:rPr>
        <w:t>.2</w:t>
      </w:r>
      <w:r>
        <w:rPr>
          <w:rFonts w:hint="eastAsia" w:ascii="宋体" w:hAnsi="宋体" w:cs="宋体"/>
          <w:sz w:val="28"/>
          <w:szCs w:val="28"/>
          <w:lang w:val="zh-CN"/>
        </w:rPr>
        <w:t>涉密人员范围：参与实施本合同的</w:t>
      </w:r>
      <w:r>
        <w:rPr>
          <w:rFonts w:hint="eastAsia" w:ascii="宋体" w:hAnsi="宋体" w:cs="宋体"/>
          <w:sz w:val="28"/>
          <w:szCs w:val="28"/>
          <w:lang w:val="en-US" w:eastAsia="zh-CN"/>
        </w:rPr>
        <w:t>乙</w:t>
      </w:r>
      <w:r>
        <w:rPr>
          <w:rFonts w:hint="eastAsia" w:ascii="宋体" w:hAnsi="宋体" w:cs="宋体"/>
          <w:sz w:val="28"/>
          <w:szCs w:val="28"/>
          <w:lang w:val="zh-CN"/>
        </w:rPr>
        <w:t>方全体人员。</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sz w:val="28"/>
          <w:szCs w:val="28"/>
          <w:lang w:val="zh-CN"/>
        </w:rPr>
      </w:pPr>
      <w:r>
        <w:rPr>
          <w:rFonts w:hint="eastAsia" w:ascii="宋体" w:hAnsi="宋体"/>
          <w:sz w:val="28"/>
          <w:szCs w:val="28"/>
          <w:lang w:val="en-US" w:eastAsia="zh-CN"/>
        </w:rPr>
        <w:t>11</w:t>
      </w:r>
      <w:r>
        <w:rPr>
          <w:rFonts w:ascii="宋体" w:hAnsi="宋体"/>
          <w:sz w:val="28"/>
          <w:szCs w:val="28"/>
          <w:lang w:val="zh-CN"/>
        </w:rPr>
        <w:t>.3</w:t>
      </w:r>
      <w:r>
        <w:rPr>
          <w:rFonts w:hint="eastAsia" w:ascii="宋体" w:hAnsi="宋体" w:cs="宋体"/>
          <w:sz w:val="28"/>
          <w:szCs w:val="28"/>
          <w:lang w:val="zh-CN"/>
        </w:rPr>
        <w:t>保密期限：合同签订后至</w:t>
      </w:r>
      <w:r>
        <w:rPr>
          <w:rFonts w:hint="eastAsia" w:ascii="宋体" w:hAnsi="宋体" w:cs="宋体"/>
          <w:sz w:val="28"/>
          <w:szCs w:val="28"/>
          <w:lang w:val="en-US" w:eastAsia="zh-CN"/>
        </w:rPr>
        <w:t>甲</w:t>
      </w:r>
      <w:r>
        <w:rPr>
          <w:rFonts w:hint="eastAsia" w:ascii="宋体" w:hAnsi="宋体" w:cs="宋体"/>
          <w:sz w:val="28"/>
          <w:szCs w:val="28"/>
          <w:lang w:val="zh-CN"/>
        </w:rPr>
        <w:t>方书面声明放弃该保密权利之日止。</w:t>
      </w:r>
    </w:p>
    <w:p>
      <w:pPr>
        <w:pageBreakBefore w:val="0"/>
        <w:shd w:val="clear"/>
        <w:kinsoku/>
        <w:wordWrap/>
        <w:overflowPunct/>
        <w:topLinePunct w:val="0"/>
        <w:bidi w:val="0"/>
        <w:adjustRightInd/>
        <w:snapToGrid/>
        <w:spacing w:line="360" w:lineRule="auto"/>
        <w:ind w:firstLine="560"/>
        <w:rPr>
          <w:rFonts w:ascii="宋体" w:hAnsi="宋体"/>
          <w:color w:val="000000"/>
          <w:sz w:val="28"/>
          <w:szCs w:val="28"/>
          <w:highlight w:val="none"/>
          <w:shd w:val="clear" w:color="auto" w:fill="auto"/>
        </w:rPr>
      </w:pPr>
      <w:r>
        <w:rPr>
          <w:rFonts w:hint="eastAsia" w:ascii="宋体" w:hAnsi="宋体"/>
          <w:sz w:val="28"/>
          <w:szCs w:val="28"/>
          <w:lang w:val="en-US" w:eastAsia="zh-CN"/>
        </w:rPr>
        <w:t>11</w:t>
      </w:r>
      <w:r>
        <w:rPr>
          <w:rFonts w:ascii="宋体" w:hAnsi="宋体"/>
          <w:sz w:val="28"/>
          <w:szCs w:val="28"/>
          <w:lang w:val="zh-CN"/>
        </w:rPr>
        <w:t>.4</w:t>
      </w:r>
      <w:r>
        <w:rPr>
          <w:rFonts w:hint="eastAsia" w:ascii="宋体" w:hAnsi="宋体" w:cs="宋体"/>
          <w:sz w:val="28"/>
          <w:szCs w:val="28"/>
          <w:lang w:val="zh-CN"/>
        </w:rPr>
        <w:t xml:space="preserve"> 泄密责任：</w:t>
      </w:r>
      <w:r>
        <w:rPr>
          <w:rFonts w:hint="eastAsia" w:ascii="宋体" w:hAnsi="宋体"/>
          <w:sz w:val="28"/>
          <w:szCs w:val="28"/>
          <w:lang w:val="en-US" w:eastAsia="zh-CN"/>
        </w:rPr>
        <w:t>乙</w:t>
      </w:r>
      <w:r>
        <w:rPr>
          <w:rFonts w:hint="eastAsia" w:ascii="宋体" w:hAnsi="宋体"/>
          <w:sz w:val="28"/>
          <w:szCs w:val="28"/>
        </w:rPr>
        <w:t>方违反本合同项下保密义务的，应向</w:t>
      </w:r>
      <w:r>
        <w:rPr>
          <w:rFonts w:hint="eastAsia" w:ascii="宋体" w:hAnsi="宋体"/>
          <w:sz w:val="28"/>
          <w:szCs w:val="28"/>
          <w:lang w:val="en-US" w:eastAsia="zh-CN"/>
        </w:rPr>
        <w:t>甲</w:t>
      </w:r>
      <w:r>
        <w:rPr>
          <w:rFonts w:hint="eastAsia" w:ascii="宋体" w:hAnsi="宋体"/>
          <w:sz w:val="28"/>
          <w:szCs w:val="28"/>
        </w:rPr>
        <w:t>方支付</w:t>
      </w:r>
      <w:permStart w:id="110" w:edGrp="everyone"/>
      <w:r>
        <w:rPr>
          <w:rFonts w:hint="eastAsia" w:ascii="宋体" w:hAnsi="宋体"/>
          <w:sz w:val="28"/>
          <w:szCs w:val="28"/>
          <w:u w:val="single"/>
        </w:rPr>
        <w:t>合同价款</w:t>
      </w:r>
      <w:sdt>
        <w:sdtPr>
          <w:rPr>
            <w:rFonts w:hint="eastAsia" w:ascii="宋体" w:hAnsi="宋体" w:eastAsia="宋体" w:cs="宋体"/>
            <w:kern w:val="2"/>
            <w:sz w:val="28"/>
            <w:szCs w:val="36"/>
            <w:u w:val="single"/>
            <w:lang w:val="en-US" w:eastAsia="zh-CN" w:bidi="ar-SA"/>
          </w:rPr>
          <w:alias w:val="违约金不应过分高于或低于实际损失。"/>
          <w:tag w:val="违约金比例"/>
          <w:id w:val="147471471"/>
          <w:placeholder>
            <w:docPart w:val="{b571b736-de0b-4199-baba-aaabdc0fd7af}"/>
          </w:placeholder>
          <w:text w:multiLine="1"/>
        </w:sdtPr>
        <w:sdtEndPr>
          <w:rPr>
            <w:rFonts w:hint="eastAsia" w:ascii="宋体" w:hAnsi="宋体" w:eastAsia="宋体" w:cs="宋体"/>
            <w:kern w:val="2"/>
            <w:sz w:val="28"/>
            <w:szCs w:val="36"/>
            <w:u w:val="single"/>
            <w:lang w:val="en-US" w:eastAsia="zh-CN" w:bidi="ar-SA"/>
          </w:rPr>
        </w:sdtEndPr>
        <w:sdtContent>
          <w:r>
            <w:rPr>
              <w:rFonts w:hint="eastAsia" w:ascii="宋体" w:hAnsi="宋体" w:eastAsia="宋体" w:cs="宋体"/>
              <w:kern w:val="2"/>
              <w:sz w:val="28"/>
              <w:szCs w:val="36"/>
              <w:u w:val="single"/>
              <w:lang w:val="en-US" w:eastAsia="zh-CN" w:bidi="ar-SA"/>
            </w:rPr>
            <w:t xml:space="preserve">     </w:t>
          </w:r>
        </w:sdtContent>
      </w:sdt>
      <w:r>
        <w:rPr>
          <w:rFonts w:hint="eastAsia" w:ascii="宋体" w:hAnsi="宋体"/>
          <w:sz w:val="28"/>
          <w:szCs w:val="28"/>
          <w:u w:val="single"/>
        </w:rPr>
        <w:t>%</w:t>
      </w:r>
      <w:permEnd w:id="110"/>
      <w:r>
        <w:rPr>
          <w:rFonts w:hint="eastAsia" w:ascii="宋体" w:hAnsi="宋体"/>
          <w:sz w:val="28"/>
          <w:szCs w:val="28"/>
        </w:rPr>
        <w:t>的违约金，还应赔偿</w:t>
      </w:r>
      <w:r>
        <w:rPr>
          <w:rFonts w:hint="eastAsia" w:ascii="宋体" w:hAnsi="宋体"/>
          <w:sz w:val="28"/>
          <w:szCs w:val="28"/>
          <w:lang w:val="en-US" w:eastAsia="zh-CN"/>
        </w:rPr>
        <w:t>甲</w:t>
      </w:r>
      <w:r>
        <w:rPr>
          <w:rFonts w:hint="eastAsia" w:ascii="宋体" w:hAnsi="宋体"/>
          <w:sz w:val="28"/>
          <w:szCs w:val="28"/>
        </w:rPr>
        <w:t>方因此造成的损失。</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黑体" w:hAnsi="黑体" w:eastAsia="黑体" w:cs="黑体"/>
          <w:color w:val="auto"/>
          <w:sz w:val="28"/>
          <w:szCs w:val="28"/>
          <w:lang w:val="en-US" w:eastAsia="zh-CN"/>
        </w:rPr>
      </w:pPr>
      <w:r>
        <w:rPr>
          <w:rFonts w:hint="eastAsia" w:ascii="黑体" w:hAnsi="黑体" w:eastAsia="黑体" w:cs="黑体"/>
          <w:color w:val="auto"/>
          <w:sz w:val="28"/>
          <w:szCs w:val="28"/>
        </w:rPr>
        <w:t>1</w:t>
      </w:r>
      <w:r>
        <w:rPr>
          <w:rFonts w:hint="default" w:ascii="黑体" w:hAnsi="黑体" w:eastAsia="黑体" w:cs="黑体"/>
          <w:color w:val="auto"/>
          <w:sz w:val="28"/>
          <w:szCs w:val="28"/>
          <w:lang w:val="en-US"/>
        </w:rPr>
        <w:t>2</w:t>
      </w:r>
      <w:r>
        <w:rPr>
          <w:rFonts w:hint="eastAsia" w:ascii="黑体" w:hAnsi="黑体" w:eastAsia="黑体" w:cs="黑体"/>
          <w:color w:val="auto"/>
          <w:sz w:val="28"/>
          <w:szCs w:val="28"/>
        </w:rPr>
        <w:t>.</w:t>
      </w:r>
      <w:r>
        <w:rPr>
          <w:rFonts w:hint="eastAsia" w:ascii="黑体" w:hAnsi="黑体" w:eastAsia="黑体" w:cs="黑体"/>
          <w:color w:val="auto"/>
          <w:sz w:val="28"/>
          <w:szCs w:val="28"/>
          <w:lang w:val="en-US" w:eastAsia="zh-CN"/>
        </w:rPr>
        <w:t>廉洁条款</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color w:val="auto"/>
          <w:sz w:val="28"/>
          <w:szCs w:val="28"/>
        </w:rPr>
      </w:pPr>
      <w:r>
        <w:rPr>
          <w:rFonts w:hint="eastAsia" w:ascii="宋体" w:hAnsi="宋体" w:eastAsia="宋体" w:cs="宋体"/>
          <w:color w:val="auto"/>
          <w:sz w:val="28"/>
          <w:szCs w:val="28"/>
        </w:rPr>
        <w:t>1</w:t>
      </w:r>
      <w:r>
        <w:rPr>
          <w:rFonts w:hint="default" w:ascii="宋体" w:hAnsi="宋体" w:eastAsia="宋体" w:cs="宋体"/>
          <w:color w:val="auto"/>
          <w:sz w:val="28"/>
          <w:szCs w:val="28"/>
          <w:lang w:val="en-US"/>
        </w:rPr>
        <w:t>2</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 xml:space="preserve">1 </w:t>
      </w:r>
      <w:r>
        <w:rPr>
          <w:rFonts w:hint="eastAsia"/>
          <w:color w:val="auto"/>
          <w:sz w:val="28"/>
          <w:szCs w:val="28"/>
        </w:rPr>
        <w:t>合同</w:t>
      </w:r>
      <w:r>
        <w:rPr>
          <w:rFonts w:hint="eastAsia"/>
          <w:color w:val="auto"/>
          <w:sz w:val="28"/>
          <w:szCs w:val="28"/>
          <w:lang w:val="en-US" w:eastAsia="zh-CN"/>
        </w:rPr>
        <w:t>双</w:t>
      </w:r>
      <w:r>
        <w:rPr>
          <w:rFonts w:hint="eastAsia"/>
          <w:color w:val="auto"/>
          <w:sz w:val="28"/>
          <w:szCs w:val="28"/>
        </w:rPr>
        <w:t>方应严格遵守国家关于市场准入、招标</w:t>
      </w:r>
      <w:r>
        <w:rPr>
          <w:rFonts w:hint="eastAsia"/>
          <w:color w:val="auto"/>
          <w:sz w:val="28"/>
          <w:szCs w:val="28"/>
          <w:lang w:val="en-US" w:eastAsia="zh-CN"/>
        </w:rPr>
        <w:t>采购、工程建设</w:t>
      </w:r>
      <w:r>
        <w:rPr>
          <w:rFonts w:hint="eastAsia"/>
          <w:color w:val="auto"/>
          <w:sz w:val="28"/>
          <w:szCs w:val="28"/>
        </w:rPr>
        <w:t>等市场经济活动的法律法规、政策及廉洁规定，不得为获取不正当利益，损害国家、集体和合同</w:t>
      </w:r>
      <w:r>
        <w:rPr>
          <w:rFonts w:hint="eastAsia"/>
          <w:color w:val="auto"/>
          <w:sz w:val="28"/>
          <w:szCs w:val="28"/>
          <w:lang w:val="en-US" w:eastAsia="zh-CN"/>
        </w:rPr>
        <w:t>双</w:t>
      </w:r>
      <w:r>
        <w:rPr>
          <w:rFonts w:hint="eastAsia"/>
          <w:color w:val="auto"/>
          <w:sz w:val="28"/>
          <w:szCs w:val="28"/>
        </w:rPr>
        <w:t>方</w:t>
      </w:r>
      <w:r>
        <w:rPr>
          <w:rFonts w:hint="eastAsia"/>
          <w:color w:val="auto"/>
          <w:sz w:val="28"/>
          <w:szCs w:val="28"/>
          <w:lang w:val="en-US" w:eastAsia="zh-CN"/>
        </w:rPr>
        <w:t>权益</w:t>
      </w:r>
      <w:r>
        <w:rPr>
          <w:rFonts w:hint="eastAsia"/>
          <w:color w:val="auto"/>
          <w:sz w:val="28"/>
          <w:szCs w:val="28"/>
        </w:rPr>
        <w:t>。</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color w:val="auto"/>
          <w:sz w:val="28"/>
          <w:szCs w:val="28"/>
          <w:highlight w:val="none"/>
        </w:rPr>
      </w:pPr>
      <w:r>
        <w:rPr>
          <w:rFonts w:hint="eastAsia" w:ascii="宋体" w:hAnsi="宋体" w:eastAsia="宋体" w:cs="宋体"/>
          <w:b w:val="0"/>
          <w:bCs w:val="0"/>
          <w:color w:val="auto"/>
          <w:sz w:val="28"/>
          <w:szCs w:val="28"/>
          <w:lang w:val="en-US" w:eastAsia="zh-CN"/>
        </w:rPr>
        <w:t>1</w:t>
      </w:r>
      <w:r>
        <w:rPr>
          <w:rFonts w:hint="default" w:ascii="宋体" w:hAnsi="宋体" w:eastAsia="宋体" w:cs="宋体"/>
          <w:b w:val="0"/>
          <w:bCs w:val="0"/>
          <w:color w:val="auto"/>
          <w:sz w:val="28"/>
          <w:szCs w:val="28"/>
          <w:lang w:val="en-US" w:eastAsia="zh-CN"/>
        </w:rPr>
        <w:t>2</w:t>
      </w:r>
      <w:r>
        <w:rPr>
          <w:rFonts w:hint="eastAsia" w:ascii="宋体" w:hAnsi="宋体" w:eastAsia="宋体" w:cs="宋体"/>
          <w:b w:val="0"/>
          <w:bCs w:val="0"/>
          <w:color w:val="auto"/>
          <w:sz w:val="28"/>
          <w:szCs w:val="28"/>
          <w:lang w:val="en-US" w:eastAsia="zh-CN"/>
        </w:rPr>
        <w:t>.</w:t>
      </w:r>
      <w:r>
        <w:rPr>
          <w:rFonts w:hint="eastAsia" w:ascii="宋体" w:hAnsi="宋体" w:eastAsia="宋体" w:cs="宋体"/>
          <w:b w:val="0"/>
          <w:bCs w:val="0"/>
          <w:color w:val="auto"/>
          <w:sz w:val="28"/>
          <w:szCs w:val="28"/>
        </w:rPr>
        <w:t>2</w:t>
      </w:r>
      <w:r>
        <w:rPr>
          <w:rFonts w:hint="eastAsia" w:ascii="宋体" w:hAnsi="宋体" w:eastAsia="宋体" w:cs="宋体"/>
          <w:b w:val="0"/>
          <w:bCs w:val="0"/>
          <w:color w:val="auto"/>
          <w:sz w:val="28"/>
          <w:szCs w:val="28"/>
          <w:lang w:val="en-US" w:eastAsia="zh-CN"/>
        </w:rPr>
        <w:t xml:space="preserve"> </w:t>
      </w:r>
      <w:r>
        <w:rPr>
          <w:rFonts w:hint="eastAsia" w:ascii="宋体" w:hAnsi="宋体" w:eastAsia="宋体" w:cs="宋体"/>
          <w:color w:val="auto"/>
          <w:sz w:val="28"/>
          <w:szCs w:val="28"/>
        </w:rPr>
        <w:t>甲</w:t>
      </w:r>
      <w:r>
        <w:rPr>
          <w:rFonts w:hint="eastAsia"/>
          <w:color w:val="auto"/>
          <w:sz w:val="28"/>
          <w:szCs w:val="28"/>
        </w:rPr>
        <w:t>方</w:t>
      </w:r>
      <w:r>
        <w:rPr>
          <w:rFonts w:hint="eastAsia"/>
          <w:color w:val="auto"/>
          <w:sz w:val="28"/>
          <w:szCs w:val="28"/>
          <w:lang w:eastAsia="zh-CN"/>
        </w:rPr>
        <w:t>（</w:t>
      </w:r>
      <w:r>
        <w:rPr>
          <w:rFonts w:hint="eastAsia"/>
          <w:color w:val="auto"/>
          <w:sz w:val="28"/>
          <w:szCs w:val="28"/>
          <w:lang w:val="en-US" w:eastAsia="zh-CN"/>
        </w:rPr>
        <w:t>包括甲方工作</w:t>
      </w:r>
      <w:r>
        <w:rPr>
          <w:rFonts w:hint="eastAsia"/>
          <w:color w:val="auto"/>
          <w:sz w:val="28"/>
          <w:szCs w:val="28"/>
        </w:rPr>
        <w:t>人员</w:t>
      </w:r>
      <w:r>
        <w:rPr>
          <w:rFonts w:hint="eastAsia"/>
          <w:color w:val="auto"/>
          <w:sz w:val="28"/>
          <w:szCs w:val="28"/>
          <w:lang w:val="en-US" w:eastAsia="zh-CN"/>
        </w:rPr>
        <w:t>及其特定关系人，下同）应</w:t>
      </w:r>
      <w:r>
        <w:rPr>
          <w:rFonts w:hint="eastAsia"/>
          <w:color w:val="auto"/>
          <w:sz w:val="28"/>
          <w:szCs w:val="28"/>
        </w:rPr>
        <w:t>遵守廉洁规定，</w:t>
      </w:r>
      <w:r>
        <w:rPr>
          <w:rFonts w:hint="eastAsia"/>
          <w:color w:val="auto"/>
          <w:sz w:val="28"/>
          <w:szCs w:val="28"/>
          <w:lang w:val="en-US" w:eastAsia="zh-CN"/>
        </w:rPr>
        <w:t>不得</w:t>
      </w:r>
      <w:r>
        <w:rPr>
          <w:rFonts w:hint="eastAsia"/>
          <w:color w:val="auto"/>
          <w:sz w:val="28"/>
          <w:szCs w:val="28"/>
          <w:lang w:eastAsia="zh-CN"/>
        </w:rPr>
        <w:t>利用职权或者职务上的影响谋取</w:t>
      </w:r>
      <w:r>
        <w:rPr>
          <w:rFonts w:hint="eastAsia"/>
          <w:color w:val="auto"/>
          <w:sz w:val="28"/>
          <w:szCs w:val="28"/>
          <w:lang w:val="en-US" w:eastAsia="zh-CN"/>
        </w:rPr>
        <w:t>不正当利益</w:t>
      </w:r>
      <w:r>
        <w:rPr>
          <w:rFonts w:hint="eastAsia"/>
          <w:color w:val="auto"/>
          <w:sz w:val="28"/>
          <w:szCs w:val="28"/>
          <w:lang w:eastAsia="zh-CN"/>
        </w:rPr>
        <w:t>，</w:t>
      </w:r>
      <w:r>
        <w:rPr>
          <w:rFonts w:hint="eastAsia"/>
          <w:color w:val="auto"/>
          <w:sz w:val="28"/>
          <w:szCs w:val="28"/>
          <w:lang w:val="en-US" w:eastAsia="zh-CN"/>
        </w:rPr>
        <w:t>包括但不限于</w:t>
      </w:r>
      <w:r>
        <w:rPr>
          <w:rFonts w:hint="eastAsia"/>
          <w:color w:val="auto"/>
          <w:sz w:val="28"/>
          <w:szCs w:val="28"/>
        </w:rPr>
        <w:t>不得</w:t>
      </w:r>
      <w:r>
        <w:rPr>
          <w:rFonts w:hint="eastAsia"/>
          <w:color w:val="auto"/>
          <w:sz w:val="28"/>
          <w:szCs w:val="28"/>
          <w:lang w:val="en-US" w:eastAsia="zh-CN"/>
        </w:rPr>
        <w:t>索取或收受乙方</w:t>
      </w:r>
      <w:r>
        <w:rPr>
          <w:rFonts w:hint="eastAsia"/>
          <w:color w:val="auto"/>
          <w:sz w:val="28"/>
          <w:szCs w:val="28"/>
          <w:highlight w:val="none"/>
          <w:lang w:val="en-US" w:eastAsia="zh-CN"/>
        </w:rPr>
        <w:t>（包括乙方及其委托人、代理人、中间人等相关单位，以及上述单位的工作人员及其特定关系人，下同）</w:t>
      </w:r>
      <w:r>
        <w:rPr>
          <w:rFonts w:hint="eastAsia"/>
          <w:color w:val="auto"/>
          <w:sz w:val="28"/>
          <w:szCs w:val="28"/>
          <w:lang w:val="en-US" w:eastAsia="zh-CN"/>
        </w:rPr>
        <w:t>的礼品、礼金、回扣、有价证券等财物，以及其他非财产性利益；不得借用乙方的钱款、住房、车辆等；不得参加乙方安排的</w:t>
      </w:r>
      <w:r>
        <w:rPr>
          <w:rFonts w:hint="eastAsia"/>
          <w:color w:val="auto"/>
          <w:sz w:val="28"/>
          <w:szCs w:val="28"/>
        </w:rPr>
        <w:t>可能影响公正</w:t>
      </w:r>
      <w:r>
        <w:rPr>
          <w:rFonts w:hint="eastAsia"/>
          <w:color w:val="auto"/>
          <w:sz w:val="28"/>
          <w:szCs w:val="28"/>
          <w:lang w:val="en-US" w:eastAsia="zh-CN"/>
        </w:rPr>
        <w:t>执行公务</w:t>
      </w:r>
      <w:r>
        <w:rPr>
          <w:rFonts w:hint="eastAsia"/>
          <w:color w:val="auto"/>
          <w:sz w:val="28"/>
          <w:szCs w:val="28"/>
        </w:rPr>
        <w:t>的宴请</w:t>
      </w:r>
      <w:r>
        <w:rPr>
          <w:rFonts w:hint="eastAsia"/>
          <w:color w:val="auto"/>
          <w:sz w:val="28"/>
          <w:szCs w:val="28"/>
          <w:lang w:eastAsia="zh-CN"/>
        </w:rPr>
        <w:t>、</w:t>
      </w:r>
      <w:r>
        <w:rPr>
          <w:rFonts w:hint="eastAsia"/>
          <w:color w:val="auto"/>
          <w:sz w:val="28"/>
          <w:szCs w:val="28"/>
        </w:rPr>
        <w:t>旅游、健身、娱乐</w:t>
      </w:r>
      <w:r>
        <w:rPr>
          <w:rFonts w:hint="eastAsia"/>
          <w:color w:val="auto"/>
          <w:sz w:val="28"/>
          <w:szCs w:val="28"/>
          <w:lang w:val="en-US" w:eastAsia="zh-CN"/>
        </w:rPr>
        <w:t>等活动；不得要求或接受乙方为个人装修住房、婚丧嫁娶及亲属工作安排等提供便利；</w:t>
      </w:r>
      <w:r>
        <w:rPr>
          <w:rFonts w:hint="eastAsia"/>
          <w:color w:val="auto"/>
          <w:sz w:val="28"/>
          <w:szCs w:val="28"/>
        </w:rPr>
        <w:t>不得向乙方</w:t>
      </w:r>
      <w:r>
        <w:rPr>
          <w:rFonts w:hint="eastAsia"/>
          <w:color w:val="auto"/>
          <w:sz w:val="28"/>
          <w:szCs w:val="28"/>
          <w:lang w:val="en-US" w:eastAsia="zh-CN"/>
        </w:rPr>
        <w:t>介绍亲属或其他特定关系人参与可能获取不正当利益的经济活动</w:t>
      </w:r>
      <w:r>
        <w:rPr>
          <w:rFonts w:hint="eastAsia"/>
          <w:color w:val="auto"/>
          <w:sz w:val="28"/>
          <w:szCs w:val="28"/>
          <w:lang w:eastAsia="zh-CN"/>
        </w:rPr>
        <w:t>；不</w:t>
      </w:r>
      <w:r>
        <w:rPr>
          <w:rFonts w:hint="eastAsia"/>
          <w:color w:val="auto"/>
          <w:sz w:val="28"/>
          <w:szCs w:val="28"/>
          <w:lang w:val="en-US" w:eastAsia="zh-CN"/>
        </w:rPr>
        <w:t>得</w:t>
      </w:r>
      <w:r>
        <w:rPr>
          <w:rFonts w:hint="eastAsia"/>
          <w:color w:val="auto"/>
          <w:sz w:val="28"/>
          <w:szCs w:val="28"/>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eastAsia="宋体"/>
          <w:color w:val="auto"/>
          <w:sz w:val="28"/>
          <w:szCs w:val="28"/>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eastAsia="宋体" w:cs="宋体"/>
          <w:color w:val="auto"/>
          <w:sz w:val="28"/>
          <w:szCs w:val="28"/>
          <w:highlight w:val="none"/>
          <w:lang w:val="en-US" w:eastAsia="zh-CN"/>
        </w:rPr>
        <w:t>2</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color w:val="auto"/>
          <w:sz w:val="28"/>
          <w:szCs w:val="28"/>
          <w:highlight w:val="none"/>
        </w:rPr>
        <w:t>乙方应遵守廉洁规定，</w:t>
      </w:r>
      <w:r>
        <w:rPr>
          <w:rFonts w:hint="eastAsia"/>
          <w:color w:val="auto"/>
          <w:sz w:val="28"/>
          <w:szCs w:val="28"/>
          <w:highlight w:val="none"/>
          <w:lang w:val="en-US" w:eastAsia="zh-CN"/>
        </w:rPr>
        <w:t>不得利用本合同项下业务合作便利谋取不正当利益，</w:t>
      </w:r>
      <w:r>
        <w:rPr>
          <w:rFonts w:hint="eastAsia"/>
          <w:color w:val="auto"/>
          <w:sz w:val="28"/>
          <w:szCs w:val="28"/>
          <w:lang w:val="en-US" w:eastAsia="zh-CN"/>
        </w:rPr>
        <w:t>包括但不限于</w:t>
      </w:r>
      <w:r>
        <w:rPr>
          <w:rFonts w:hint="eastAsia"/>
          <w:color w:val="auto"/>
          <w:sz w:val="28"/>
          <w:szCs w:val="28"/>
        </w:rPr>
        <w:t>不得向甲方</w:t>
      </w:r>
      <w:r>
        <w:rPr>
          <w:rFonts w:hint="eastAsia"/>
          <w:color w:val="auto"/>
          <w:sz w:val="28"/>
          <w:szCs w:val="28"/>
          <w:lang w:val="en-US" w:eastAsia="zh-CN"/>
        </w:rPr>
        <w:t>提供或</w:t>
      </w:r>
      <w:r>
        <w:rPr>
          <w:rFonts w:hint="eastAsia"/>
          <w:color w:val="auto"/>
          <w:sz w:val="28"/>
          <w:szCs w:val="28"/>
        </w:rPr>
        <w:t>赠送</w:t>
      </w:r>
      <w:r>
        <w:rPr>
          <w:rFonts w:hint="eastAsia"/>
          <w:color w:val="auto"/>
          <w:sz w:val="28"/>
          <w:szCs w:val="28"/>
          <w:lang w:val="en-US" w:eastAsia="zh-CN"/>
        </w:rPr>
        <w:t>礼品、礼金、回扣、有价证券等财物，以及其他非财产性利益</w:t>
      </w:r>
      <w:r>
        <w:rPr>
          <w:rFonts w:hint="eastAsia"/>
          <w:color w:val="auto"/>
          <w:sz w:val="28"/>
          <w:szCs w:val="28"/>
          <w:lang w:eastAsia="zh-CN"/>
        </w:rPr>
        <w:t>；不得</w:t>
      </w:r>
      <w:r>
        <w:rPr>
          <w:rFonts w:hint="eastAsia"/>
          <w:color w:val="auto"/>
          <w:sz w:val="28"/>
          <w:szCs w:val="28"/>
          <w:lang w:val="en-US" w:eastAsia="zh-CN"/>
        </w:rPr>
        <w:t>向甲方借出</w:t>
      </w:r>
      <w:r>
        <w:rPr>
          <w:rFonts w:hint="eastAsia"/>
          <w:color w:val="auto"/>
          <w:sz w:val="28"/>
          <w:szCs w:val="28"/>
          <w:lang w:eastAsia="zh-CN"/>
        </w:rPr>
        <w:t>钱款、住房、车辆等；不得</w:t>
      </w:r>
      <w:r>
        <w:rPr>
          <w:rFonts w:hint="eastAsia"/>
          <w:color w:val="auto"/>
          <w:sz w:val="28"/>
          <w:szCs w:val="28"/>
          <w:lang w:val="en-US" w:eastAsia="zh-CN"/>
        </w:rPr>
        <w:t>为甲方提供</w:t>
      </w:r>
      <w:r>
        <w:rPr>
          <w:rFonts w:hint="eastAsia"/>
          <w:color w:val="auto"/>
          <w:sz w:val="28"/>
          <w:szCs w:val="28"/>
          <w:lang w:eastAsia="zh-CN"/>
        </w:rPr>
        <w:t>宴请、旅游、健身、娱乐等活动</w:t>
      </w:r>
      <w:r>
        <w:rPr>
          <w:rFonts w:hint="eastAsia"/>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color w:val="auto"/>
          <w:sz w:val="28"/>
          <w:szCs w:val="28"/>
        </w:rPr>
      </w:pPr>
      <w:r>
        <w:rPr>
          <w:rFonts w:hint="eastAsia"/>
          <w:color w:val="auto"/>
          <w:sz w:val="28"/>
          <w:szCs w:val="28"/>
        </w:rPr>
        <w:t>发现甲方有违反廉洁规定的，应及时向甲方反映或举报。受理部门：</w:t>
      </w:r>
      <w:permStart w:id="111" w:edGrp="everyone"/>
      <w:r>
        <w:rPr>
          <w:rFonts w:hint="default"/>
          <w:color w:val="auto"/>
          <w:sz w:val="28"/>
          <w:szCs w:val="28"/>
          <w:u w:val="single"/>
          <w:lang w:val="en-US" w:eastAsia="zh-CN"/>
        </w:rPr>
        <w:t xml:space="preserve">    </w:t>
      </w:r>
      <w:permEnd w:id="111"/>
      <w:r>
        <w:rPr>
          <w:rFonts w:hint="eastAsia"/>
          <w:color w:val="auto"/>
          <w:sz w:val="28"/>
          <w:szCs w:val="28"/>
        </w:rPr>
        <w:t>；举报地址：</w:t>
      </w:r>
      <w:permStart w:id="112" w:edGrp="everyone"/>
      <w:r>
        <w:rPr>
          <w:rFonts w:hint="default" w:ascii="宋体" w:hAnsi="宋体" w:cs="宋体"/>
          <w:color w:val="auto"/>
          <w:sz w:val="28"/>
          <w:szCs w:val="28"/>
          <w:u w:val="single"/>
          <w:lang w:val="en-US"/>
        </w:rPr>
        <w:t xml:space="preserve">    </w:t>
      </w:r>
      <w:permEnd w:id="112"/>
      <w:r>
        <w:rPr>
          <w:rFonts w:hint="eastAsia" w:ascii="宋体" w:hAnsi="宋体" w:eastAsia="宋体" w:cs="宋体"/>
          <w:color w:val="auto"/>
          <w:sz w:val="28"/>
          <w:szCs w:val="28"/>
        </w:rPr>
        <w:t>；举报邮箱</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网站</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w:t>
      </w:r>
      <w:permStart w:id="113" w:edGrp="everyone"/>
      <w:r>
        <w:rPr>
          <w:rFonts w:hint="default" w:ascii="宋体" w:hAnsi="宋体" w:cs="宋体"/>
          <w:color w:val="auto"/>
          <w:sz w:val="28"/>
          <w:szCs w:val="28"/>
          <w:u w:val="single"/>
          <w:lang w:val="en-US"/>
        </w:rPr>
        <w:t xml:space="preserve">     </w:t>
      </w:r>
      <w:permEnd w:id="113"/>
      <w:r>
        <w:rPr>
          <w:rFonts w:hint="eastAsia" w:ascii="宋体" w:hAnsi="宋体" w:eastAsia="宋体" w:cs="宋体"/>
          <w:color w:val="auto"/>
          <w:sz w:val="28"/>
          <w:szCs w:val="28"/>
        </w:rPr>
        <w:t>；举报电话：</w:t>
      </w:r>
      <w:permStart w:id="114" w:edGrp="everyone"/>
      <w:r>
        <w:rPr>
          <w:rFonts w:hint="default" w:ascii="宋体" w:hAnsi="宋体" w:cs="宋体"/>
          <w:b w:val="0"/>
          <w:bCs w:val="0"/>
          <w:color w:val="auto"/>
          <w:sz w:val="28"/>
          <w:szCs w:val="28"/>
          <w:u w:val="single"/>
          <w:lang w:val="en-US"/>
        </w:rPr>
        <w:t xml:space="preserve">    </w:t>
      </w:r>
      <w:permEnd w:id="114"/>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w:t>
      </w:r>
      <w:r>
        <w:rPr>
          <w:rFonts w:hint="default" w:ascii="宋体" w:hAnsi="宋体" w:eastAsia="宋体" w:cs="宋体"/>
          <w:color w:val="auto"/>
          <w:sz w:val="28"/>
          <w:szCs w:val="28"/>
          <w:lang w:val="en-US" w:eastAsia="zh-CN"/>
        </w:rPr>
        <w:t>2</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4</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甲方违反国家及本合同有关廉洁规定的，</w:t>
      </w:r>
      <w:r>
        <w:rPr>
          <w:rFonts w:hint="eastAsia" w:ascii="宋体" w:hAnsi="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cs="宋体"/>
          <w:color w:val="auto"/>
          <w:sz w:val="28"/>
          <w:szCs w:val="28"/>
          <w:lang w:val="en-US" w:eastAsia="zh-CN"/>
        </w:rPr>
        <w:t>交监察机构办理</w:t>
      </w:r>
      <w:r>
        <w:rPr>
          <w:rFonts w:hint="eastAsia" w:ascii="宋体" w:hAnsi="宋体" w:eastAsia="宋体" w:cs="宋体"/>
          <w:color w:val="auto"/>
          <w:sz w:val="28"/>
          <w:szCs w:val="28"/>
        </w:rPr>
        <w:t>。</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黑体" w:hAnsi="黑体" w:eastAsia="黑体" w:cs="宋体"/>
          <w:color w:val="auto"/>
          <w:sz w:val="28"/>
          <w:szCs w:val="28"/>
          <w:lang w:val="zh-CN"/>
        </w:rPr>
      </w:pPr>
      <w:r>
        <w:rPr>
          <w:rFonts w:hint="eastAsia" w:ascii="宋体" w:hAnsi="宋体" w:eastAsia="宋体" w:cs="宋体"/>
          <w:color w:val="auto"/>
          <w:sz w:val="28"/>
          <w:szCs w:val="28"/>
          <w:lang w:val="en-US" w:eastAsia="zh-CN"/>
        </w:rPr>
        <w:t>1</w:t>
      </w:r>
      <w:r>
        <w:rPr>
          <w:rFonts w:hint="default" w:ascii="宋体" w:hAnsi="宋体" w:eastAsia="宋体" w:cs="宋体"/>
          <w:color w:val="auto"/>
          <w:sz w:val="28"/>
          <w:szCs w:val="28"/>
          <w:lang w:val="en-US" w:eastAsia="zh-CN"/>
        </w:rPr>
        <w:t>2</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5</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乙方违反国家及本合同有关廉洁规定的，</w:t>
      </w:r>
      <w:r>
        <w:rPr>
          <w:rFonts w:hint="eastAsia" w:ascii="宋体" w:hAnsi="宋体" w:cs="宋体"/>
          <w:color w:val="auto"/>
          <w:sz w:val="28"/>
          <w:szCs w:val="28"/>
          <w:lang w:val="en-US" w:eastAsia="zh-CN"/>
        </w:rPr>
        <w:t>甲方有权</w:t>
      </w:r>
      <w:r>
        <w:rPr>
          <w:rFonts w:hint="eastAsia" w:ascii="宋体" w:hAnsi="宋体" w:cs="宋体"/>
          <w:b w:val="0"/>
          <w:bCs w:val="0"/>
          <w:color w:val="auto"/>
          <w:sz w:val="28"/>
          <w:szCs w:val="28"/>
          <w:lang w:val="en-US" w:eastAsia="zh-CN"/>
        </w:rPr>
        <w:t>根据中国南方电网有限责任公司供应商失信处理有关规定，</w:t>
      </w:r>
      <w:r>
        <w:rPr>
          <w:rFonts w:hint="eastAsia" w:ascii="宋体" w:hAnsi="宋体" w:cs="宋体"/>
          <w:color w:val="auto"/>
          <w:sz w:val="28"/>
          <w:szCs w:val="28"/>
          <w:lang w:val="en-US" w:eastAsia="zh-CN"/>
        </w:rPr>
        <w:t>在南方电网公司范围内</w:t>
      </w:r>
      <w:r>
        <w:rPr>
          <w:rFonts w:hint="eastAsia" w:ascii="宋体" w:hAnsi="宋体" w:eastAsia="宋体" w:cs="宋体"/>
          <w:color w:val="auto"/>
          <w:sz w:val="28"/>
          <w:szCs w:val="28"/>
        </w:rPr>
        <w:t>对乙方</w:t>
      </w:r>
      <w:r>
        <w:rPr>
          <w:rFonts w:hint="eastAsia" w:ascii="宋体" w:hAnsi="宋体" w:cs="宋体"/>
          <w:color w:val="auto"/>
          <w:sz w:val="28"/>
          <w:szCs w:val="28"/>
          <w:lang w:val="en-US" w:eastAsia="zh-CN"/>
        </w:rPr>
        <w:t>进行一定期限的</w:t>
      </w:r>
      <w:r>
        <w:rPr>
          <w:rFonts w:hint="eastAsia" w:ascii="宋体" w:hAnsi="宋体" w:eastAsia="宋体" w:cs="宋体"/>
          <w:color w:val="auto"/>
          <w:sz w:val="28"/>
          <w:szCs w:val="28"/>
        </w:rPr>
        <w:t>不接受投标</w:t>
      </w:r>
      <w:r>
        <w:rPr>
          <w:rFonts w:hint="eastAsia" w:ascii="宋体" w:hAnsi="宋体" w:cs="宋体"/>
          <w:color w:val="auto"/>
          <w:sz w:val="28"/>
          <w:szCs w:val="28"/>
          <w:lang w:eastAsia="zh-CN"/>
        </w:rPr>
        <w:t>、</w:t>
      </w:r>
      <w:r>
        <w:rPr>
          <w:rFonts w:hint="eastAsia" w:ascii="宋体" w:hAnsi="宋体" w:cs="宋体"/>
          <w:color w:val="auto"/>
          <w:sz w:val="28"/>
          <w:szCs w:val="28"/>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color w:val="auto"/>
          <w:sz w:val="28"/>
          <w:szCs w:val="28"/>
        </w:rPr>
        <w:t>；涉嫌犯罪的，移送司法机关依法追究刑事责任。</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黑体" w:hAnsi="黑体" w:eastAsia="黑体" w:cs="宋体"/>
          <w:color w:val="auto"/>
          <w:sz w:val="28"/>
          <w:szCs w:val="28"/>
          <w:lang w:val="zh-CN"/>
        </w:rPr>
      </w:pPr>
      <w:r>
        <w:rPr>
          <w:rFonts w:hint="eastAsia" w:ascii="黑体" w:hAnsi="黑体" w:eastAsia="黑体" w:cs="宋体"/>
          <w:color w:val="auto"/>
          <w:sz w:val="28"/>
          <w:szCs w:val="28"/>
          <w:lang w:val="zh-CN"/>
        </w:rPr>
        <w:t>1</w:t>
      </w:r>
      <w:r>
        <w:rPr>
          <w:rFonts w:hint="default" w:ascii="黑体" w:hAnsi="黑体" w:eastAsia="黑体" w:cs="宋体"/>
          <w:color w:val="auto"/>
          <w:sz w:val="28"/>
          <w:szCs w:val="28"/>
          <w:lang w:val="en-US" w:eastAsia="zh-CN"/>
        </w:rPr>
        <w:t>3</w:t>
      </w:r>
      <w:r>
        <w:rPr>
          <w:rFonts w:hint="eastAsia" w:ascii="黑体" w:hAnsi="黑体" w:eastAsia="黑体" w:cs="宋体"/>
          <w:color w:val="auto"/>
          <w:sz w:val="28"/>
          <w:szCs w:val="28"/>
          <w:lang w:val="zh-CN"/>
        </w:rPr>
        <w:t>.争议解决</w:t>
      </w:r>
      <w:bookmarkStart w:id="1" w:name="_Toc436212972"/>
    </w:p>
    <w:p>
      <w:pPr>
        <w:pageBreakBefore w:val="0"/>
        <w:kinsoku/>
        <w:wordWrap/>
        <w:overflowPunct/>
        <w:topLinePunct w:val="0"/>
        <w:bidi w:val="0"/>
        <w:adjustRightInd/>
        <w:snapToGrid/>
        <w:spacing w:line="360" w:lineRule="auto"/>
        <w:ind w:firstLine="560" w:firstLineChars="200"/>
        <w:textAlignment w:val="baseline"/>
        <w:outlineLvl w:val="0"/>
        <w:rPr>
          <w:rFonts w:ascii="宋体" w:hAnsi="宋体" w:cs="宋体"/>
          <w:bCs/>
          <w:kern w:val="0"/>
          <w:sz w:val="28"/>
          <w:szCs w:val="28"/>
        </w:rPr>
      </w:pPr>
      <w:r>
        <w:rPr>
          <w:rFonts w:hint="eastAsia" w:ascii="宋体" w:hAnsi="宋体" w:cs="宋体"/>
          <w:bCs/>
          <w:kern w:val="0"/>
          <w:sz w:val="28"/>
          <w:szCs w:val="28"/>
        </w:rPr>
        <w:t>本合同在履行过程中发生争议的，应友好</w:t>
      </w:r>
      <w:r>
        <w:rPr>
          <w:rFonts w:hint="eastAsia" w:ascii="宋体" w:hAnsi="宋体" w:cs="宋体"/>
          <w:bCs/>
          <w:kern w:val="0"/>
          <w:sz w:val="28"/>
          <w:szCs w:val="28"/>
          <w:lang w:val="zh-CN"/>
        </w:rPr>
        <w:t>协商解决；不能协商解决的，向甲方所在地人民法院起诉。</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baseline"/>
        <w:outlineLvl w:val="0"/>
        <w:rPr>
          <w:rFonts w:ascii="宋体" w:hAnsi="宋体"/>
          <w:sz w:val="28"/>
          <w:szCs w:val="28"/>
        </w:rPr>
      </w:pPr>
      <w:r>
        <w:rPr>
          <w:rFonts w:hint="eastAsia" w:ascii="宋体" w:hAnsi="宋体"/>
          <w:sz w:val="28"/>
          <w:szCs w:val="28"/>
        </w:rPr>
        <w:t>在诉讼期间，本合同不涉及争议部分的条款仍须履行。</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rPr>
          <w:rFonts w:ascii="宋体" w:hAnsi="宋体"/>
          <w:color w:val="auto"/>
          <w:sz w:val="28"/>
          <w:szCs w:val="28"/>
        </w:rPr>
      </w:pPr>
      <w:r>
        <w:rPr>
          <w:rFonts w:hint="eastAsia" w:ascii="黑体" w:hAnsi="黑体" w:eastAsia="黑体" w:cs="宋体"/>
          <w:color w:val="auto"/>
          <w:sz w:val="28"/>
          <w:szCs w:val="28"/>
          <w:lang w:val="zh-CN"/>
        </w:rPr>
        <w:t>1</w:t>
      </w:r>
      <w:r>
        <w:rPr>
          <w:rFonts w:hint="default" w:ascii="黑体" w:hAnsi="黑体" w:eastAsia="黑体" w:cs="宋体"/>
          <w:color w:val="auto"/>
          <w:sz w:val="28"/>
          <w:szCs w:val="28"/>
          <w:lang w:val="en-US" w:eastAsia="zh-CN"/>
        </w:rPr>
        <w:t>4</w:t>
      </w:r>
      <w:r>
        <w:rPr>
          <w:rFonts w:hint="eastAsia" w:ascii="黑体" w:hAnsi="黑体" w:eastAsia="黑体" w:cs="宋体"/>
          <w:color w:val="auto"/>
          <w:sz w:val="28"/>
          <w:szCs w:val="28"/>
          <w:lang w:val="zh-CN"/>
        </w:rPr>
        <w:t>.其他约定</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rPr>
          <w:rFonts w:hint="eastAsia" w:ascii="宋体" w:hAnsi="宋体" w:eastAsia="宋体" w:cs="宋体"/>
          <w:kern w:val="0"/>
          <w:sz w:val="28"/>
          <w:szCs w:val="28"/>
          <w:lang w:val="en-US" w:eastAsia="zh-CN"/>
        </w:rPr>
      </w:pPr>
      <w:r>
        <w:rPr>
          <w:rFonts w:hint="eastAsia" w:ascii="宋体" w:hAnsi="宋体" w:cs="宋体"/>
          <w:kern w:val="0"/>
          <w:sz w:val="28"/>
          <w:szCs w:val="28"/>
          <w:lang w:val="en-US" w:eastAsia="zh-CN"/>
        </w:rPr>
        <w:t>1</w:t>
      </w:r>
      <w:r>
        <w:rPr>
          <w:rFonts w:hint="default" w:ascii="宋体" w:hAnsi="宋体" w:cs="宋体"/>
          <w:kern w:val="0"/>
          <w:sz w:val="28"/>
          <w:szCs w:val="28"/>
          <w:lang w:val="en-US" w:eastAsia="zh-CN"/>
        </w:rPr>
        <w:t>4</w:t>
      </w:r>
      <w:r>
        <w:rPr>
          <w:rFonts w:hint="eastAsia" w:ascii="宋体" w:hAnsi="宋体" w:eastAsia="宋体" w:cs="宋体"/>
          <w:kern w:val="0"/>
          <w:sz w:val="28"/>
          <w:szCs w:val="28"/>
          <w:lang w:val="en-US" w:eastAsia="zh-CN"/>
        </w:rPr>
        <w:t>.1甲乙双方确定的其他约定为：</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fec0e459-536a-47fc-9b23-355f901e4a18}"/>
          </w:placeholder>
          <w:text w:multiLine="1"/>
        </w:sdtPr>
        <w:sdtEndPr>
          <w:rPr>
            <w:rFonts w:hint="eastAsia" w:ascii="宋体" w:hAnsi="宋体" w:eastAsia="宋体" w:cs="宋体"/>
            <w:color w:val="C00000"/>
            <w:kern w:val="2"/>
            <w:sz w:val="28"/>
            <w:szCs w:val="28"/>
            <w:u w:val="single"/>
            <w:lang w:val="en-US" w:eastAsia="zh-CN" w:bidi="ar-SA"/>
          </w:rPr>
        </w:sdtEndPr>
        <w:sdtContent>
          <w:permStart w:id="115" w:edGrp="everyone"/>
          <w:r>
            <w:rPr>
              <w:rFonts w:hint="eastAsia" w:ascii="宋体" w:hAnsi="宋体" w:eastAsia="宋体" w:cs="宋体"/>
              <w:color w:val="auto"/>
              <w:sz w:val="28"/>
              <w:szCs w:val="28"/>
              <w:u w:val="single"/>
              <w:lang w:val="en-US" w:eastAsia="zh-CN"/>
            </w:rPr>
            <w:t xml:space="preserve">     </w:t>
          </w:r>
          <w:permEnd w:id="11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rPr>
          <w:rFonts w:ascii="宋体" w:hAnsi="宋体"/>
          <w:b/>
          <w:color w:val="auto"/>
          <w:sz w:val="28"/>
          <w:szCs w:val="28"/>
        </w:rPr>
      </w:pPr>
      <w:r>
        <w:rPr>
          <w:rFonts w:hint="eastAsia" w:ascii="宋体" w:hAnsi="宋体" w:cs="宋体"/>
          <w:b w:val="0"/>
          <w:bCs/>
          <w:kern w:val="0"/>
          <w:sz w:val="28"/>
          <w:szCs w:val="28"/>
          <w:lang w:val="en-US" w:eastAsia="zh-CN"/>
        </w:rPr>
        <w:t>1</w:t>
      </w:r>
      <w:r>
        <w:rPr>
          <w:rFonts w:hint="default" w:ascii="宋体" w:hAnsi="宋体" w:cs="宋体"/>
          <w:b w:val="0"/>
          <w:bCs/>
          <w:kern w:val="0"/>
          <w:sz w:val="28"/>
          <w:szCs w:val="28"/>
          <w:lang w:val="en-US" w:eastAsia="zh-CN"/>
        </w:rPr>
        <w:t>4</w:t>
      </w:r>
      <w:r>
        <w:rPr>
          <w:rFonts w:hint="eastAsia" w:ascii="宋体" w:hAnsi="宋体" w:eastAsia="宋体" w:cs="宋体"/>
          <w:b w:val="0"/>
          <w:bCs/>
          <w:kern w:val="0"/>
          <w:sz w:val="28"/>
          <w:szCs w:val="28"/>
          <w:lang w:val="en-US" w:eastAsia="zh-CN"/>
        </w:rPr>
        <w:t>.2本条约定与其他条款内容不一致的，以本条约定为准。</w:t>
      </w:r>
    </w:p>
    <w:p>
      <w:pPr>
        <w:keepNext w:val="0"/>
        <w:keepLines w:val="0"/>
        <w:pageBreakBefore w:val="0"/>
        <w:kinsoku/>
        <w:wordWrap/>
        <w:overflowPunct/>
        <w:topLinePunct w:val="0"/>
        <w:bidi w:val="0"/>
        <w:adjustRightInd/>
        <w:snapToGrid/>
        <w:spacing w:line="360" w:lineRule="auto"/>
        <w:ind w:left="0" w:leftChars="0" w:right="0" w:rightChars="0" w:firstLine="560"/>
        <w:rPr>
          <w:rFonts w:ascii="黑体" w:hAnsi="黑体" w:eastAsia="黑体" w:cs="宋体"/>
          <w:color w:val="auto"/>
          <w:sz w:val="28"/>
          <w:szCs w:val="28"/>
          <w:lang w:val="zh-CN"/>
        </w:rPr>
      </w:pPr>
      <w:bookmarkStart w:id="2" w:name="_Toc436551602"/>
      <w:r>
        <w:rPr>
          <w:rFonts w:hint="eastAsia" w:ascii="黑体" w:hAnsi="黑体" w:eastAsia="黑体" w:cs="宋体"/>
          <w:color w:val="auto"/>
          <w:sz w:val="28"/>
          <w:szCs w:val="28"/>
          <w:lang w:val="zh-CN"/>
        </w:rPr>
        <w:t>1</w:t>
      </w:r>
      <w:r>
        <w:rPr>
          <w:rFonts w:hint="default" w:ascii="黑体" w:hAnsi="黑体" w:eastAsia="黑体" w:cs="宋体"/>
          <w:color w:val="auto"/>
          <w:sz w:val="28"/>
          <w:szCs w:val="28"/>
          <w:lang w:val="en-US" w:eastAsia="zh-CN"/>
        </w:rPr>
        <w:t>5</w:t>
      </w:r>
      <w:r>
        <w:rPr>
          <w:rFonts w:hint="eastAsia" w:ascii="黑体" w:hAnsi="黑体" w:eastAsia="黑体" w:cs="宋体"/>
          <w:color w:val="auto"/>
          <w:sz w:val="28"/>
          <w:szCs w:val="28"/>
          <w:lang w:val="zh-CN"/>
        </w:rPr>
        <w:t>.</w:t>
      </w:r>
      <w:bookmarkEnd w:id="1"/>
      <w:bookmarkEnd w:id="2"/>
      <w:r>
        <w:rPr>
          <w:rFonts w:hint="eastAsia" w:ascii="黑体" w:hAnsi="黑体" w:eastAsia="黑体" w:cs="宋体"/>
          <w:color w:val="auto"/>
          <w:sz w:val="28"/>
          <w:szCs w:val="28"/>
          <w:lang w:val="zh-CN"/>
        </w:rPr>
        <w:t>合同签署与生效</w:t>
      </w:r>
    </w:p>
    <w:p>
      <w:pPr>
        <w:keepNext w:val="0"/>
        <w:keepLines w:val="0"/>
        <w:pageBreakBefore w:val="0"/>
        <w:kinsoku/>
        <w:wordWrap/>
        <w:overflowPunct/>
        <w:topLinePunct w:val="0"/>
        <w:bidi w:val="0"/>
        <w:adjustRightInd/>
        <w:snapToGrid/>
        <w:spacing w:line="360" w:lineRule="auto"/>
        <w:ind w:left="0" w:leftChars="0" w:right="0" w:rightChars="0" w:firstLine="560"/>
        <w:rPr>
          <w:rFonts w:ascii="宋体" w:hAnsi="宋体" w:cs="宋体"/>
          <w:color w:val="auto"/>
          <w:sz w:val="28"/>
          <w:szCs w:val="28"/>
          <w:lang w:val="zh-CN"/>
        </w:rPr>
      </w:pPr>
      <w:r>
        <w:rPr>
          <w:rFonts w:hint="eastAsia" w:ascii="宋体" w:hAnsi="宋体" w:cs="宋体"/>
          <w:color w:val="auto"/>
          <w:sz w:val="28"/>
          <w:szCs w:val="28"/>
          <w:lang w:val="zh-CN"/>
        </w:rPr>
        <w:t>1</w:t>
      </w:r>
      <w:r>
        <w:rPr>
          <w:rFonts w:hint="default" w:ascii="宋体" w:hAnsi="宋体" w:cs="宋体"/>
          <w:color w:val="auto"/>
          <w:sz w:val="28"/>
          <w:szCs w:val="28"/>
          <w:lang w:val="en-US" w:eastAsia="zh-CN"/>
        </w:rPr>
        <w:t>5</w:t>
      </w:r>
      <w:r>
        <w:rPr>
          <w:rFonts w:hint="eastAsia" w:ascii="宋体" w:hAnsi="宋体" w:cs="宋体"/>
          <w:color w:val="auto"/>
          <w:sz w:val="28"/>
          <w:szCs w:val="28"/>
          <w:lang w:val="zh-CN"/>
        </w:rPr>
        <w:t>.1</w:t>
      </w:r>
      <w:r>
        <w:rPr>
          <w:rFonts w:hint="eastAsia" w:asciiTheme="minorEastAsia" w:hAnsiTheme="minorEastAsia" w:cstheme="minorEastAsia"/>
          <w:sz w:val="28"/>
          <w:szCs w:val="28"/>
          <w:u w:val="none"/>
          <w:shd w:val="clear" w:color="auto" w:fill="auto"/>
          <w:lang w:val="en-US" w:eastAsia="zh-CN"/>
        </w:rPr>
        <w:t>本合同</w:t>
      </w:r>
      <w:r>
        <w:rPr>
          <w:rFonts w:hint="eastAsia" w:asciiTheme="minorEastAsia" w:hAnsiTheme="minorEastAsia"/>
          <w:sz w:val="28"/>
          <w:szCs w:val="28"/>
        </w:rPr>
        <w:t>经双方</w:t>
      </w:r>
      <w:r>
        <w:rPr>
          <w:rFonts w:hint="eastAsia" w:asciiTheme="minorEastAsia" w:hAnsiTheme="minorEastAsia"/>
          <w:sz w:val="28"/>
          <w:szCs w:val="28"/>
          <w:lang w:val="en-US" w:eastAsia="zh-CN"/>
        </w:rPr>
        <w:t>法定代表人（负责人）或</w:t>
      </w:r>
      <w:r>
        <w:rPr>
          <w:rFonts w:hint="eastAsia" w:asciiTheme="minorEastAsia" w:hAnsiTheme="minorEastAsia"/>
          <w:sz w:val="28"/>
          <w:szCs w:val="28"/>
        </w:rPr>
        <w:t>授权代表签字并</w:t>
      </w:r>
      <w:r>
        <w:rPr>
          <w:rFonts w:hint="eastAsia" w:asciiTheme="minorEastAsia" w:hAnsiTheme="minorEastAsia"/>
          <w:sz w:val="28"/>
          <w:szCs w:val="28"/>
          <w:lang w:val="en-US" w:eastAsia="zh-CN"/>
        </w:rPr>
        <w:t>加</w:t>
      </w:r>
      <w:r>
        <w:rPr>
          <w:rFonts w:hint="eastAsia" w:asciiTheme="minorEastAsia" w:hAnsiTheme="minorEastAsia"/>
          <w:sz w:val="28"/>
          <w:szCs w:val="28"/>
        </w:rPr>
        <w:t>盖</w:t>
      </w:r>
      <w:r>
        <w:rPr>
          <w:rFonts w:hint="eastAsia" w:asciiTheme="minorEastAsia" w:hAnsiTheme="minorEastAsia"/>
          <w:sz w:val="28"/>
          <w:szCs w:val="28"/>
          <w:lang w:val="en-US" w:eastAsia="zh-CN"/>
        </w:rPr>
        <w:t>公</w:t>
      </w:r>
      <w:r>
        <w:rPr>
          <w:rFonts w:hint="eastAsia" w:asciiTheme="minorEastAsia" w:hAnsiTheme="minorEastAsia"/>
          <w:sz w:val="28"/>
          <w:szCs w:val="28"/>
        </w:rPr>
        <w:t>章</w:t>
      </w:r>
      <w:r>
        <w:rPr>
          <w:rFonts w:hint="eastAsia" w:asciiTheme="minorEastAsia" w:hAnsiTheme="minorEastAsia"/>
          <w:sz w:val="28"/>
          <w:szCs w:val="28"/>
          <w:lang w:val="en-US" w:eastAsia="zh-CN"/>
        </w:rPr>
        <w:t>或合同专用章</w:t>
      </w:r>
      <w:r>
        <w:rPr>
          <w:rFonts w:hint="eastAsia" w:asciiTheme="minorEastAsia" w:hAnsiTheme="minorEastAsia"/>
          <w:sz w:val="28"/>
          <w:szCs w:val="28"/>
        </w:rPr>
        <w:t>之日</w:t>
      </w:r>
      <w:r>
        <w:rPr>
          <w:rFonts w:hint="eastAsia" w:asciiTheme="minorEastAsia" w:hAnsiTheme="minorEastAsia"/>
          <w:sz w:val="28"/>
          <w:szCs w:val="28"/>
          <w:lang w:val="en-US" w:eastAsia="zh-CN"/>
        </w:rPr>
        <w:t>起</w:t>
      </w:r>
      <w:r>
        <w:rPr>
          <w:rFonts w:hint="eastAsia" w:asciiTheme="minorEastAsia" w:hAnsiTheme="minorEastAsia" w:cstheme="minorEastAsia"/>
          <w:sz w:val="28"/>
          <w:szCs w:val="28"/>
          <w:u w:val="none"/>
          <w:shd w:val="clear" w:color="auto" w:fill="auto"/>
          <w:lang w:val="en-US" w:eastAsia="zh-CN"/>
        </w:rPr>
        <w:t>生效，</w:t>
      </w:r>
      <w:r>
        <w:rPr>
          <w:rFonts w:hint="eastAsia" w:ascii="宋体" w:hAnsi="宋体" w:cs="宋体"/>
          <w:color w:val="auto"/>
          <w:sz w:val="28"/>
          <w:szCs w:val="28"/>
          <w:lang w:val="zh-CN"/>
        </w:rPr>
        <w:t>未尽事宜双方可协商并签署补充协议做出约定。</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cs="宋体"/>
          <w:color w:val="auto"/>
          <w:sz w:val="28"/>
          <w:szCs w:val="28"/>
          <w:lang w:val="zh-CN"/>
        </w:rPr>
      </w:pPr>
      <w:r>
        <w:rPr>
          <w:rFonts w:hint="eastAsia" w:ascii="宋体" w:hAnsi="宋体" w:cs="宋体"/>
          <w:color w:val="auto"/>
          <w:sz w:val="28"/>
          <w:szCs w:val="28"/>
          <w:lang w:val="zh-CN"/>
        </w:rPr>
        <w:t>1</w:t>
      </w:r>
      <w:r>
        <w:rPr>
          <w:rFonts w:hint="default" w:ascii="宋体" w:hAnsi="宋体" w:cs="宋体"/>
          <w:color w:val="auto"/>
          <w:sz w:val="28"/>
          <w:szCs w:val="28"/>
          <w:lang w:val="en-US" w:eastAsia="zh-CN"/>
        </w:rPr>
        <w:t>5</w:t>
      </w:r>
      <w:r>
        <w:rPr>
          <w:rFonts w:hint="eastAsia" w:ascii="宋体" w:hAnsi="宋体" w:cs="宋体"/>
          <w:color w:val="auto"/>
          <w:sz w:val="28"/>
          <w:szCs w:val="28"/>
          <w:lang w:val="zh-CN"/>
        </w:rPr>
        <w:t>.2</w:t>
      </w:r>
      <w:r>
        <w:rPr>
          <w:rFonts w:hint="eastAsia" w:ascii="宋体" w:hAnsi="宋体"/>
          <w:bCs/>
          <w:kern w:val="0"/>
          <w:sz w:val="28"/>
          <w:szCs w:val="28"/>
        </w:rPr>
        <w:t>本合同</w:t>
      </w:r>
      <w:r>
        <w:rPr>
          <w:rFonts w:hint="eastAsia" w:ascii="宋体" w:hAnsi="宋体" w:cs="宋体"/>
          <w:kern w:val="0"/>
          <w:sz w:val="28"/>
          <w:szCs w:val="28"/>
          <w:lang w:val="zh-CN"/>
        </w:rPr>
        <w:t>附件</w:t>
      </w:r>
      <w:r>
        <w:rPr>
          <w:rFonts w:hint="eastAsia" w:asciiTheme="minorEastAsia" w:hAnsiTheme="minorEastAsia" w:eastAsiaTheme="minorEastAsia" w:cstheme="minorEastAsia"/>
          <w:sz w:val="28"/>
          <w:szCs w:val="28"/>
          <w:lang w:val="en-US" w:eastAsia="zh-CN"/>
        </w:rPr>
        <w:t>包括</w:t>
      </w:r>
      <w:sdt>
        <w:sdtPr>
          <w:rPr>
            <w:rFonts w:hint="eastAsia" w:asciiTheme="minorEastAsia" w:hAnsiTheme="minorEastAsia" w:eastAsiaTheme="minorEastAsia" w:cstheme="minorEastAsia"/>
            <w:kern w:val="2"/>
            <w:sz w:val="28"/>
            <w:szCs w:val="28"/>
            <w:u w:val="none"/>
            <w:lang w:val="en-US" w:eastAsia="zh-CN" w:bidi="ar-SA"/>
          </w:rPr>
          <w:alias w:val="请与合同附件名称保持一致。"/>
          <w:tag w:val="合同附件名称"/>
          <w:id w:val="147469086"/>
          <w:placeholder>
            <w:docPart w:val="{98261cd3-cba8-47bb-8ac1-1fc047141368}"/>
          </w:placeholder>
          <w:text w:multiLine="1"/>
        </w:sdtPr>
        <w:sdtEndPr>
          <w:rPr>
            <w:rFonts w:hint="eastAsia" w:asciiTheme="minorEastAsia" w:hAnsiTheme="minorEastAsia" w:eastAsiaTheme="minorEastAsia" w:cstheme="minorEastAsia"/>
            <w:kern w:val="2"/>
            <w:sz w:val="28"/>
            <w:szCs w:val="28"/>
            <w:u w:val="none"/>
            <w:lang w:val="en-US" w:eastAsia="zh-CN" w:bidi="ar-SA"/>
          </w:rPr>
        </w:sdtEndPr>
        <w:sdtContent>
          <w:permStart w:id="116" w:edGrp="everyone"/>
          <w:r>
            <w:rPr>
              <w:rFonts w:hint="eastAsia" w:asciiTheme="minorEastAsia" w:hAnsiTheme="minorEastAsia" w:eastAsiaTheme="minorEastAsia" w:cstheme="minorEastAsia"/>
              <w:sz w:val="28"/>
              <w:szCs w:val="28"/>
              <w:u w:val="single"/>
              <w:lang w:val="en-US" w:eastAsia="zh-CN"/>
            </w:rPr>
            <w:t xml:space="preserve">      </w:t>
          </w:r>
          <w:permEnd w:id="116"/>
        </w:sdtContent>
      </w:sdt>
      <w:r>
        <w:rPr>
          <w:rFonts w:hint="eastAsia" w:asciiTheme="minorEastAsia" w:hAnsiTheme="minorEastAsia" w:eastAsiaTheme="minorEastAsia" w:cstheme="minorEastAsia"/>
          <w:sz w:val="28"/>
          <w:szCs w:val="28"/>
          <w:lang w:val="en-US" w:eastAsia="zh-CN"/>
        </w:rPr>
        <w:t>，</w:t>
      </w:r>
      <w:r>
        <w:rPr>
          <w:rFonts w:hint="eastAsia" w:ascii="宋体" w:hAnsi="宋体" w:cs="宋体"/>
          <w:kern w:val="0"/>
          <w:sz w:val="28"/>
          <w:szCs w:val="28"/>
          <w:lang w:val="zh-CN"/>
        </w:rPr>
        <w:t>均为合同组成部分，具有与本合同同等法律效力。</w:t>
      </w:r>
    </w:p>
    <w:p>
      <w:pPr>
        <w:keepNext w:val="0"/>
        <w:keepLines w:val="0"/>
        <w:pageBreakBefore w:val="0"/>
        <w:kinsoku/>
        <w:wordWrap/>
        <w:overflowPunct/>
        <w:topLinePunct w:val="0"/>
        <w:bidi w:val="0"/>
        <w:adjustRightInd/>
        <w:snapToGrid/>
        <w:spacing w:line="360" w:lineRule="auto"/>
        <w:ind w:left="0" w:leftChars="0" w:right="0" w:rightChars="0" w:firstLine="560"/>
        <w:rPr>
          <w:rFonts w:ascii="宋体" w:hAnsi="宋体" w:cs="宋体"/>
          <w:color w:val="auto"/>
          <w:sz w:val="28"/>
          <w:szCs w:val="28"/>
          <w:lang w:val="zh-CN"/>
        </w:rPr>
      </w:pPr>
      <w:r>
        <w:rPr>
          <w:rFonts w:hint="eastAsia" w:ascii="宋体" w:hAnsi="宋体" w:cs="宋体"/>
          <w:color w:val="auto"/>
          <w:sz w:val="28"/>
          <w:szCs w:val="28"/>
          <w:lang w:val="en-US" w:eastAsia="zh-CN"/>
        </w:rPr>
        <w:t>1</w:t>
      </w:r>
      <w:r>
        <w:rPr>
          <w:rFonts w:hint="default" w:ascii="宋体" w:hAnsi="宋体" w:cs="宋体"/>
          <w:color w:val="auto"/>
          <w:sz w:val="28"/>
          <w:szCs w:val="28"/>
          <w:lang w:val="en-US" w:eastAsia="zh-CN"/>
        </w:rPr>
        <w:t>5</w:t>
      </w:r>
      <w:r>
        <w:rPr>
          <w:rFonts w:hint="eastAsia" w:ascii="宋体" w:hAnsi="宋体" w:cs="宋体"/>
          <w:color w:val="auto"/>
          <w:sz w:val="28"/>
          <w:szCs w:val="28"/>
          <w:lang w:val="en-US" w:eastAsia="zh-CN"/>
        </w:rPr>
        <w:t>.3</w:t>
      </w:r>
      <w:r>
        <w:rPr>
          <w:rFonts w:hint="eastAsia" w:ascii="宋体" w:hAnsi="宋体" w:cs="宋体"/>
          <w:color w:val="auto"/>
          <w:sz w:val="28"/>
          <w:szCs w:val="28"/>
          <w:lang w:val="zh-CN"/>
        </w:rPr>
        <w:t>本合同文本一式</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合同总份数 "/>
          <w:id w:val="147474502"/>
          <w:placeholder>
            <w:docPart w:val="{92a379c7-20dd-4607-a2a4-3bc407fc3465}"/>
          </w:placeholder>
        </w:sdtPr>
        <w:sdtEndPr>
          <w:rPr>
            <w:rFonts w:hint="eastAsia" w:asciiTheme="minorHAnsi" w:hAnsiTheme="minorHAnsi" w:eastAsiaTheme="minorEastAsia" w:cstheme="minorBidi"/>
            <w:kern w:val="2"/>
            <w:sz w:val="28"/>
            <w:szCs w:val="36"/>
            <w:lang w:val="en-US" w:eastAsia="zh-CN" w:bidi="ar-SA"/>
          </w:rPr>
        </w:sdtEndPr>
        <w:sdtContent>
          <w:permStart w:id="117" w:edGrp="everyone"/>
          <w:r>
            <w:rPr>
              <w:rFonts w:hint="eastAsia" w:cstheme="minorBidi"/>
              <w:kern w:val="2"/>
              <w:sz w:val="28"/>
              <w:szCs w:val="36"/>
              <w:u w:val="single"/>
              <w:lang w:val="en-US" w:eastAsia="zh-CN" w:bidi="ar-SA"/>
            </w:rPr>
            <w:t xml:space="preserve">   </w:t>
          </w:r>
          <w:permEnd w:id="117"/>
        </w:sdtContent>
      </w:sdt>
      <w:r>
        <w:rPr>
          <w:rFonts w:hint="eastAsia" w:ascii="宋体" w:hAnsi="宋体" w:cs="宋体"/>
          <w:color w:val="auto"/>
          <w:sz w:val="28"/>
          <w:szCs w:val="28"/>
          <w:lang w:val="zh-CN"/>
        </w:rPr>
        <w:t>份，甲方执</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甲方所执份数"/>
          <w:id w:val="147474502"/>
          <w:placeholder>
            <w:docPart w:val="{de8c9316-26f8-47a3-9cfd-5a02dfd1769d}"/>
          </w:placeholder>
        </w:sdtPr>
        <w:sdtEndPr>
          <w:rPr>
            <w:rFonts w:hint="eastAsia" w:asciiTheme="minorHAnsi" w:hAnsiTheme="minorHAnsi" w:eastAsiaTheme="minorEastAsia" w:cstheme="minorBidi"/>
            <w:kern w:val="2"/>
            <w:sz w:val="28"/>
            <w:szCs w:val="36"/>
            <w:u w:val="single"/>
            <w:lang w:val="en-US" w:eastAsia="zh-CN" w:bidi="ar-SA"/>
          </w:rPr>
        </w:sdtEndPr>
        <w:sdtContent>
          <w:permStart w:id="118" w:edGrp="everyone"/>
          <w:r>
            <w:rPr>
              <w:rFonts w:hint="eastAsia" w:cstheme="minorBidi"/>
              <w:kern w:val="2"/>
              <w:sz w:val="28"/>
              <w:szCs w:val="36"/>
              <w:u w:val="single"/>
              <w:lang w:val="en-US" w:eastAsia="zh-CN" w:bidi="ar-SA"/>
            </w:rPr>
            <w:t xml:space="preserve">   </w:t>
          </w:r>
          <w:permEnd w:id="118"/>
        </w:sdtContent>
      </w:sdt>
      <w:r>
        <w:rPr>
          <w:rFonts w:hint="eastAsia" w:ascii="宋体" w:hAnsi="宋体" w:cs="宋体"/>
          <w:color w:val="auto"/>
          <w:sz w:val="28"/>
          <w:szCs w:val="28"/>
          <w:lang w:val="zh-CN"/>
        </w:rPr>
        <w:t>份，乙方执</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乙方所执份数"/>
          <w:id w:val="147474502"/>
          <w:placeholder>
            <w:docPart w:val="{2ea5dfcf-4da5-40ef-a7bf-179e290578a1}"/>
          </w:placeholder>
        </w:sdtPr>
        <w:sdtEndPr>
          <w:rPr>
            <w:rFonts w:hint="eastAsia" w:asciiTheme="minorHAnsi" w:hAnsiTheme="minorHAnsi" w:eastAsiaTheme="minorEastAsia" w:cstheme="minorBidi"/>
            <w:kern w:val="2"/>
            <w:sz w:val="28"/>
            <w:szCs w:val="36"/>
            <w:lang w:val="en-US" w:eastAsia="zh-CN" w:bidi="ar-SA"/>
          </w:rPr>
        </w:sdtEndPr>
        <w:sdtContent>
          <w:permStart w:id="119" w:edGrp="everyone"/>
          <w:r>
            <w:rPr>
              <w:rFonts w:hint="eastAsia" w:cstheme="minorBidi"/>
              <w:kern w:val="2"/>
              <w:sz w:val="28"/>
              <w:szCs w:val="36"/>
              <w:u w:val="single"/>
              <w:lang w:val="en-US" w:eastAsia="zh-CN" w:bidi="ar-SA"/>
            </w:rPr>
            <w:t xml:space="preserve">   </w:t>
          </w:r>
          <w:permEnd w:id="119"/>
        </w:sdtContent>
      </w:sdt>
      <w:r>
        <w:rPr>
          <w:rFonts w:hint="eastAsia" w:ascii="宋体" w:hAnsi="宋体" w:cs="宋体"/>
          <w:color w:val="auto"/>
          <w:sz w:val="28"/>
          <w:szCs w:val="28"/>
          <w:lang w:val="zh-CN"/>
        </w:rPr>
        <w:t>份，具有同等法律效力。</w:t>
      </w:r>
    </w:p>
    <w:p>
      <w:pPr>
        <w:pageBreakBefore w:val="0"/>
        <w:shd w:val="clear"/>
        <w:kinsoku/>
        <w:wordWrap/>
        <w:overflowPunct/>
        <w:topLinePunct w:val="0"/>
        <w:bidi w:val="0"/>
        <w:adjustRightInd/>
        <w:snapToGrid/>
        <w:spacing w:line="360" w:lineRule="auto"/>
        <w:ind w:firstLine="560"/>
        <w:rPr>
          <w:rFonts w:ascii="宋体" w:hAnsi="宋体"/>
          <w:color w:val="000000"/>
          <w:sz w:val="28"/>
          <w:szCs w:val="28"/>
          <w:highlight w:val="none"/>
          <w:shd w:val="clear" w:color="auto" w:fill="auto"/>
        </w:rPr>
      </w:pPr>
      <w:r>
        <w:rPr>
          <w:rFonts w:hint="eastAsia" w:ascii="宋体" w:hAnsi="宋体" w:cs="宋体"/>
          <w:color w:val="auto"/>
          <w:sz w:val="28"/>
          <w:szCs w:val="28"/>
        </w:rPr>
        <w:t>（以下无正文）</w:t>
      </w:r>
    </w:p>
    <w:p>
      <w:pPr>
        <w:pageBreakBefore w:val="0"/>
        <w:shd w:val="clear"/>
        <w:kinsoku/>
        <w:wordWrap/>
        <w:overflowPunct/>
        <w:topLinePunct w:val="0"/>
        <w:bidi w:val="0"/>
        <w:adjustRightInd/>
        <w:snapToGrid/>
        <w:spacing w:line="360" w:lineRule="auto"/>
        <w:ind w:firstLine="1400" w:firstLineChars="500"/>
        <w:rPr>
          <w:rFonts w:hint="eastAsia" w:ascii="宋体" w:hAnsi="宋体" w:cs="宋体"/>
          <w:sz w:val="28"/>
          <w:szCs w:val="28"/>
          <w:highlight w:val="none"/>
          <w:shd w:val="clear" w:color="auto" w:fill="auto"/>
        </w:rPr>
      </w:pPr>
    </w:p>
    <w:p>
      <w:pPr>
        <w:pageBreakBefore w:val="0"/>
        <w:widowControl/>
        <w:shd w:val="clear"/>
        <w:kinsoku/>
        <w:wordWrap/>
        <w:overflowPunct/>
        <w:topLinePunct w:val="0"/>
        <w:bidi w:val="0"/>
        <w:adjustRightInd/>
        <w:snapToGrid/>
        <w:spacing w:line="360" w:lineRule="auto"/>
        <w:ind w:firstLine="560"/>
        <w:jc w:val="left"/>
        <w:rPr>
          <w:rFonts w:hAnsi="宋体"/>
          <w:sz w:val="28"/>
          <w:szCs w:val="28"/>
          <w:highlight w:val="none"/>
          <w:shd w:val="clear" w:color="auto" w:fill="auto"/>
        </w:rPr>
      </w:pPr>
    </w:p>
    <w:p>
      <w:pPr>
        <w:pStyle w:val="4"/>
        <w:pageBreakBefore w:val="0"/>
        <w:shd w:val="clear"/>
        <w:kinsoku/>
        <w:wordWrap/>
        <w:overflowPunct/>
        <w:topLinePunct w:val="0"/>
        <w:bidi w:val="0"/>
        <w:adjustRightInd/>
        <w:snapToGrid/>
        <w:spacing w:before="0" w:after="0" w:line="360" w:lineRule="auto"/>
        <w:rPr>
          <w:color w:val="auto"/>
          <w:sz w:val="28"/>
          <w:szCs w:val="28"/>
          <w:highlight w:val="none"/>
          <w:shd w:val="clear" w:color="auto" w:fill="auto"/>
        </w:rPr>
      </w:pPr>
    </w:p>
    <w:p>
      <w:pPr>
        <w:pageBreakBefore w:val="0"/>
        <w:shd w:val="clear"/>
        <w:kinsoku/>
        <w:wordWrap/>
        <w:overflowPunct/>
        <w:topLinePunct w:val="0"/>
        <w:bidi w:val="0"/>
        <w:adjustRightInd/>
        <w:snapToGrid/>
        <w:spacing w:line="360" w:lineRule="auto"/>
        <w:rPr>
          <w:rFonts w:hAnsi="宋体"/>
          <w:sz w:val="28"/>
          <w:szCs w:val="28"/>
          <w:highlight w:val="none"/>
          <w:shd w:val="clear" w:color="auto" w:fill="auto"/>
        </w:rPr>
      </w:pPr>
    </w:p>
    <w:p>
      <w:pPr>
        <w:pageBreakBefore w:val="0"/>
        <w:kinsoku/>
        <w:wordWrap/>
        <w:overflowPunct/>
        <w:topLinePunct w:val="0"/>
        <w:bidi w:val="0"/>
        <w:adjustRightInd/>
        <w:snapToGrid/>
        <w:spacing w:line="360" w:lineRule="auto"/>
        <w:rPr>
          <w:rFonts w:hint="eastAsia" w:ascii="宋体" w:hAnsi="宋体" w:cs="宋体"/>
          <w:color w:val="auto"/>
          <w:sz w:val="28"/>
          <w:szCs w:val="28"/>
          <w:lang w:eastAsia="zh-CN"/>
        </w:rPr>
      </w:pPr>
      <w:r>
        <w:rPr>
          <w:rFonts w:hint="eastAsia" w:ascii="宋体" w:hAnsi="宋体" w:cs="宋体"/>
          <w:color w:val="auto"/>
          <w:sz w:val="28"/>
          <w:szCs w:val="28"/>
          <w:lang w:eastAsia="zh-CN"/>
        </w:rPr>
        <w:br w:type="page"/>
      </w:r>
    </w:p>
    <w:p>
      <w:pPr>
        <w:pStyle w:val="4"/>
        <w:pageBreakBefore w:val="0"/>
        <w:shd w:val="clear"/>
        <w:kinsoku/>
        <w:wordWrap/>
        <w:overflowPunct/>
        <w:topLinePunct w:val="0"/>
        <w:bidi w:val="0"/>
        <w:adjustRightInd/>
        <w:snapToGrid/>
        <w:spacing w:before="0" w:after="0" w:line="360" w:lineRule="auto"/>
        <w:jc w:val="both"/>
        <w:rPr>
          <w:rFonts w:hint="eastAsia" w:ascii="宋体" w:hAnsi="宋体" w:eastAsia="宋体" w:cs="宋体"/>
          <w:b w:val="0"/>
          <w:bCs/>
          <w:color w:val="auto"/>
          <w:sz w:val="28"/>
          <w:szCs w:val="28"/>
          <w:lang w:eastAsia="zh-CN"/>
        </w:rPr>
      </w:pPr>
      <w:r>
        <w:rPr>
          <w:rFonts w:hint="eastAsia" w:ascii="宋体" w:hAnsi="宋体" w:eastAsia="宋体" w:cs="宋体"/>
          <w:b w:val="0"/>
          <w:bCs/>
          <w:color w:val="auto"/>
          <w:sz w:val="28"/>
          <w:szCs w:val="28"/>
          <w:lang w:eastAsia="zh-CN"/>
        </w:rPr>
        <w:t>【</w:t>
      </w:r>
      <w:r>
        <w:rPr>
          <w:rFonts w:hint="eastAsia" w:ascii="宋体" w:hAnsi="宋体" w:eastAsia="宋体" w:cs="宋体"/>
          <w:b w:val="0"/>
          <w:bCs/>
          <w:color w:val="auto"/>
          <w:sz w:val="28"/>
          <w:szCs w:val="28"/>
          <w:lang w:val="en-US" w:eastAsia="zh-CN"/>
        </w:rPr>
        <w:t>本页为</w:t>
      </w:r>
      <w:sdt>
        <w:sdtPr>
          <w:rPr>
            <w:rFonts w:hint="eastAsia" w:ascii="宋体" w:hAnsi="宋体" w:eastAsia="宋体" w:cs="宋体"/>
            <w:b w:val="0"/>
            <w:bCs/>
            <w:color w:val="auto"/>
            <w:kern w:val="2"/>
            <w:sz w:val="28"/>
            <w:szCs w:val="28"/>
            <w:lang w:val="en-US" w:eastAsia="zh-CN" w:bidi="ar-SA"/>
          </w:rPr>
          <w:alias w:val="合同名称"/>
          <w:tag w:val="合同名称"/>
          <w:id w:val="147465952"/>
          <w:placeholder>
            <w:docPart w:val="{164fff80-63ab-49bd-a357-5e6c93512aed}"/>
          </w:placeholder>
          <w:text/>
        </w:sdtPr>
        <w:sdtEndPr>
          <w:rPr>
            <w:rFonts w:hint="eastAsia" w:ascii="宋体" w:hAnsi="宋体" w:eastAsia="宋体" w:cs="宋体"/>
            <w:b w:val="0"/>
            <w:bCs/>
            <w:color w:val="auto"/>
            <w:kern w:val="2"/>
            <w:sz w:val="28"/>
            <w:szCs w:val="28"/>
            <w:u w:val="single"/>
            <w:lang w:val="en-US" w:eastAsia="zh-CN" w:bidi="ar-SA"/>
          </w:rPr>
        </w:sdtEndPr>
        <w:sdtContent>
          <w:permStart w:id="120" w:edGrp="everyone"/>
          <w:r>
            <w:rPr>
              <w:rFonts w:hint="eastAsia" w:ascii="宋体" w:hAnsi="宋体" w:eastAsia="宋体" w:cs="宋体"/>
              <w:b w:val="0"/>
              <w:bCs/>
              <w:color w:val="auto"/>
              <w:sz w:val="28"/>
              <w:szCs w:val="28"/>
              <w:u w:val="single"/>
              <w:lang w:val="en-US" w:eastAsia="zh-CN"/>
            </w:rPr>
            <w:t xml:space="preserve">          </w:t>
          </w:r>
          <w:permEnd w:id="120"/>
        </w:sdtContent>
      </w:sdt>
      <w:r>
        <w:rPr>
          <w:rFonts w:hint="eastAsia" w:ascii="宋体" w:hAnsi="宋体" w:eastAsia="宋体" w:cs="宋体"/>
          <w:b w:val="0"/>
          <w:bCs/>
          <w:color w:val="auto"/>
          <w:sz w:val="28"/>
          <w:szCs w:val="28"/>
          <w:u w:val="none"/>
          <w:lang w:val="en-US" w:eastAsia="zh-CN"/>
        </w:rPr>
        <w:t>（合同编号：</w:t>
      </w:r>
      <w:sdt>
        <w:sdtPr>
          <w:rPr>
            <w:rFonts w:hint="eastAsia" w:ascii="宋体" w:hAnsi="宋体" w:eastAsia="宋体" w:cs="宋体"/>
            <w:kern w:val="2"/>
            <w:sz w:val="28"/>
            <w:szCs w:val="36"/>
            <w:lang w:val="en-US" w:eastAsia="zh-CN" w:bidi="ar-SA"/>
          </w:rPr>
          <w:alias w:val="合同编号"/>
          <w:tag w:val="合同编号"/>
          <w:id w:val="147480141"/>
          <w:placeholder>
            <w:docPart w:val="{cd3ad810-9a95-451b-a544-93f9f564cc4b}"/>
          </w:placeholder>
          <w:text w:multiLine="1"/>
        </w:sdtPr>
        <w:sdtEndPr>
          <w:rPr>
            <w:rFonts w:hint="eastAsia" w:ascii="宋体" w:hAnsi="宋体" w:eastAsia="宋体" w:cs="宋体"/>
            <w:kern w:val="2"/>
            <w:sz w:val="28"/>
            <w:szCs w:val="36"/>
            <w:lang w:val="en-US" w:eastAsia="zh-CN" w:bidi="ar-SA"/>
          </w:rPr>
        </w:sdtEndPr>
        <w:sdtContent>
          <w:permStart w:id="121" w:edGrp="everyone"/>
          <w:r>
            <w:rPr>
              <w:rFonts w:hint="eastAsia" w:ascii="宋体" w:hAnsi="宋体" w:eastAsia="宋体" w:cs="宋体"/>
              <w:kern w:val="2"/>
              <w:sz w:val="28"/>
              <w:szCs w:val="36"/>
              <w:u w:val="single"/>
              <w:lang w:val="en-US" w:eastAsia="zh-CN" w:bidi="ar-SA"/>
            </w:rPr>
            <w:t xml:space="preserve">    </w:t>
          </w:r>
          <w:r>
            <w:rPr>
              <w:rFonts w:hint="eastAsia" w:eastAsia="宋体" w:cs="宋体"/>
              <w:kern w:val="2"/>
              <w:sz w:val="28"/>
              <w:szCs w:val="36"/>
              <w:u w:val="single"/>
              <w:lang w:val="en-US" w:eastAsia="zh-CN" w:bidi="ar-SA"/>
            </w:rPr>
            <w:t xml:space="preserve">              </w:t>
          </w:r>
          <w:r>
            <w:rPr>
              <w:rFonts w:hint="eastAsia" w:ascii="宋体" w:hAnsi="宋体" w:eastAsia="宋体" w:cs="宋体"/>
              <w:kern w:val="2"/>
              <w:sz w:val="28"/>
              <w:szCs w:val="36"/>
              <w:u w:val="single"/>
              <w:lang w:val="en-US" w:eastAsia="zh-CN" w:bidi="ar-SA"/>
            </w:rPr>
            <w:t xml:space="preserve">  </w:t>
          </w:r>
        </w:sdtContent>
      </w:sdt>
      <w:permEnd w:id="121"/>
      <w:r>
        <w:rPr>
          <w:rFonts w:hint="eastAsia" w:ascii="宋体" w:hAnsi="宋体" w:eastAsia="宋体" w:cs="宋体"/>
          <w:b w:val="0"/>
          <w:bCs/>
          <w:color w:val="auto"/>
          <w:sz w:val="28"/>
          <w:szCs w:val="28"/>
          <w:u w:val="none"/>
          <w:lang w:val="en-US" w:eastAsia="zh-CN"/>
        </w:rPr>
        <w:t>）签署页</w:t>
      </w:r>
      <w:r>
        <w:rPr>
          <w:rFonts w:hint="eastAsia" w:ascii="宋体" w:hAnsi="宋体" w:eastAsia="宋体" w:cs="宋体"/>
          <w:b w:val="0"/>
          <w:bCs/>
          <w:color w:val="auto"/>
          <w:sz w:val="28"/>
          <w:szCs w:val="28"/>
          <w:lang w:eastAsia="zh-CN"/>
        </w:rPr>
        <w:t>】</w:t>
      </w:r>
    </w:p>
    <w:p>
      <w:pPr>
        <w:pageBreakBefore w:val="0"/>
        <w:kinsoku/>
        <w:wordWrap/>
        <w:overflowPunct/>
        <w:topLinePunct w:val="0"/>
        <w:bidi w:val="0"/>
        <w:adjustRightInd/>
        <w:snapToGrid/>
        <w:spacing w:line="360" w:lineRule="auto"/>
        <w:rPr>
          <w:rFonts w:hint="eastAsia" w:ascii="宋体" w:hAnsi="宋体" w:cs="宋体"/>
          <w:color w:val="auto"/>
          <w:sz w:val="28"/>
          <w:szCs w:val="28"/>
          <w:lang w:eastAsia="zh-CN"/>
        </w:rPr>
      </w:pPr>
    </w:p>
    <w:p>
      <w:pPr>
        <w:pStyle w:val="4"/>
        <w:pageBreakBefore w:val="0"/>
        <w:kinsoku/>
        <w:wordWrap/>
        <w:overflowPunct/>
        <w:topLinePunct w:val="0"/>
        <w:bidi w:val="0"/>
        <w:adjustRightInd/>
        <w:snapToGrid/>
        <w:spacing w:before="0" w:after="0" w:line="360" w:lineRule="auto"/>
        <w:rPr>
          <w:rFonts w:hint="eastAsia"/>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甲方（盖章）：</w:t>
      </w:r>
      <w:sdt>
        <w:sdtPr>
          <w:rPr>
            <w:rFonts w:hint="eastAsia" w:ascii="宋体" w:hAnsi="宋体" w:eastAsia="宋体" w:cs="宋体"/>
            <w:kern w:val="2"/>
            <w:sz w:val="28"/>
            <w:szCs w:val="28"/>
            <w:u w:val="single"/>
            <w:lang w:val="en-US" w:eastAsia="zh-CN" w:bidi="ar-SA"/>
          </w:rPr>
          <w:alias w:val="甲方当事人全称"/>
          <w:tag w:val="甲方当事人全称"/>
          <w:id w:val="147474913"/>
          <w:placeholder>
            <w:docPart w:val="{a48ee026-336b-4c7b-acce-fcd4fa8bb9cc}"/>
          </w:placeholder>
          <w:text/>
        </w:sdtPr>
        <w:sdtEndPr>
          <w:rPr>
            <w:rFonts w:hint="eastAsia" w:ascii="宋体" w:hAnsi="宋体" w:eastAsia="宋体" w:cs="宋体"/>
            <w:kern w:val="2"/>
            <w:sz w:val="28"/>
            <w:szCs w:val="28"/>
            <w:u w:val="single"/>
            <w:lang w:val="en-US" w:eastAsia="zh-CN" w:bidi="ar-SA"/>
          </w:rPr>
        </w:sdtEndPr>
        <w:sdtContent>
          <w:permStart w:id="122" w:edGrp="everyone"/>
          <w:r>
            <w:rPr>
              <w:rFonts w:hint="eastAsia" w:ascii="宋体" w:hAnsi="宋体" w:eastAsia="宋体" w:cs="宋体"/>
              <w:sz w:val="28"/>
              <w:szCs w:val="28"/>
              <w:u w:val="single"/>
              <w:lang w:val="en-US" w:eastAsia="zh-CN"/>
            </w:rPr>
            <w:t xml:space="preserve">      </w:t>
          </w:r>
          <w:permEnd w:id="122"/>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a371dc27-3724-4982-8e5b-9139f5aa3f65}"/>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123" w:edGrp="everyone"/>
          <w:r>
            <w:rPr>
              <w:rFonts w:hint="eastAsia" w:asciiTheme="minorEastAsia" w:hAnsiTheme="minorEastAsia" w:eastAsiaTheme="minorEastAsia" w:cstheme="minorEastAsia"/>
              <w:color w:val="auto"/>
              <w:sz w:val="28"/>
              <w:szCs w:val="28"/>
              <w:u w:val="single"/>
              <w:lang w:val="en-US" w:eastAsia="zh-CN"/>
            </w:rPr>
            <w:t xml:space="preserve">      </w:t>
          </w:r>
          <w:permEnd w:id="123"/>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p>
    <w:p>
      <w:pPr>
        <w:pageBreakBefore w:val="0"/>
        <w:widowControl/>
        <w:shd w:val="clear"/>
        <w:kinsoku/>
        <w:wordWrap/>
        <w:overflowPunct/>
        <w:topLinePunct w:val="0"/>
        <w:bidi w:val="0"/>
        <w:adjustRightInd/>
        <w:snapToGrid/>
        <w:spacing w:line="360" w:lineRule="auto"/>
        <w:ind w:firstLine="561"/>
        <w:jc w:val="left"/>
        <w:rPr>
          <w:rFonts w:hint="eastAsia" w:asciiTheme="minorEastAsia" w:hAnsiTheme="minorEastAsia" w:eastAsiaTheme="minorEastAsia" w:cstheme="minorEastAsia"/>
          <w:color w:val="auto"/>
          <w:sz w:val="28"/>
          <w:szCs w:val="28"/>
          <w:highlight w:val="none"/>
          <w:shd w:val="clear" w:color="auto" w:fill="auto"/>
        </w:rPr>
      </w:pPr>
    </w:p>
    <w:p>
      <w:pPr>
        <w:pageBreakBefore w:val="0"/>
        <w:shd w:val="clear"/>
        <w:kinsoku/>
        <w:wordWrap/>
        <w:overflowPunct/>
        <w:topLinePunct w:val="0"/>
        <w:bidi w:val="0"/>
        <w:adjustRightInd/>
        <w:snapToGrid/>
        <w:spacing w:line="360" w:lineRule="auto"/>
        <w:ind w:firstLine="560" w:firstLineChars="200"/>
        <w:rPr>
          <w:rFonts w:asciiTheme="minorEastAsia" w:hAnsiTheme="minorEastAsia"/>
          <w:sz w:val="28"/>
          <w:szCs w:val="28"/>
          <w:highlight w:val="none"/>
          <w:shd w:val="clear" w:color="auto" w:fill="auto"/>
        </w:rPr>
      </w:pPr>
    </w:p>
    <w:p>
      <w:pPr>
        <w:rPr>
          <w:rFonts w:asciiTheme="minorEastAsia" w:hAnsiTheme="minorEastAsia"/>
          <w:sz w:val="28"/>
          <w:szCs w:val="28"/>
          <w:highlight w:val="none"/>
          <w:shd w:val="clear" w:color="auto" w:fill="auto"/>
        </w:rPr>
      </w:pPr>
      <w:r>
        <w:rPr>
          <w:rFonts w:asciiTheme="minorEastAsia" w:hAnsiTheme="minorEastAsia"/>
          <w:sz w:val="28"/>
          <w:szCs w:val="28"/>
          <w:highlight w:val="none"/>
          <w:shd w:val="clear" w:color="auto" w:fill="auto"/>
        </w:rPr>
        <w:br w:type="page"/>
      </w:r>
    </w:p>
    <w:p>
      <w:pPr>
        <w:keepNext w:val="0"/>
        <w:keepLines w:val="0"/>
        <w:pageBreakBefore w:val="0"/>
        <w:widowControl w:val="0"/>
        <w:kinsoku/>
        <w:wordWrap/>
        <w:overflowPunct/>
        <w:topLinePunct w:val="0"/>
        <w:bidi w:val="0"/>
        <w:adjustRightInd/>
        <w:snapToGrid/>
        <w:spacing w:line="360" w:lineRule="auto"/>
        <w:ind w:left="0" w:leftChars="0" w:right="0" w:rightChars="0" w:firstLine="529" w:firstLineChars="189"/>
        <w:textAlignment w:val="auto"/>
        <w:rPr>
          <w:rFonts w:hint="eastAsia" w:ascii="宋体" w:hAnsi="宋体"/>
          <w:sz w:val="28"/>
          <w:szCs w:val="28"/>
        </w:rPr>
      </w:pPr>
      <w:permStart w:id="124" w:edGrp="everyone"/>
      <w:r>
        <w:rPr>
          <w:rFonts w:ascii="宋体" w:hAnsi="宋体"/>
          <w:sz w:val="28"/>
          <w:szCs w:val="28"/>
        </w:rPr>
        <w:t>附件</w:t>
      </w:r>
      <w:r>
        <w:rPr>
          <w:rFonts w:hint="eastAsia" w:ascii="宋体" w:hAnsi="宋体"/>
          <w:sz w:val="28"/>
          <w:szCs w:val="28"/>
        </w:rPr>
        <w:t>1</w:t>
      </w:r>
      <w:r>
        <w:rPr>
          <w:rFonts w:hint="eastAsia" w:ascii="宋体" w:hAnsi="宋体"/>
          <w:sz w:val="28"/>
          <w:szCs w:val="28"/>
          <w:highlight w:val="none"/>
          <w:shd w:val="clear" w:color="auto" w:fill="auto"/>
        </w:rPr>
        <w:t>社会稳定风险评估</w:t>
      </w:r>
      <w:r>
        <w:rPr>
          <w:rFonts w:hint="eastAsia" w:ascii="宋体" w:hAnsi="宋体"/>
          <w:sz w:val="28"/>
          <w:szCs w:val="28"/>
        </w:rPr>
        <w:t>委托函参考格式（本委托书一式两份，编制单位与委托单位各执一份）</w:t>
      </w:r>
    </w:p>
    <w:tbl>
      <w:tblPr>
        <w:tblStyle w:val="10"/>
        <w:tblpPr w:leftFromText="180" w:rightFromText="180" w:vertAnchor="page" w:horzAnchor="page" w:tblpX="1328" w:tblpY="3012"/>
        <w:tblW w:w="96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1559"/>
        <w:gridCol w:w="65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1526" w:type="dxa"/>
            <w:vMerge w:val="restart"/>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受托方</w:t>
            </w:r>
          </w:p>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lang w:val="en-US"/>
              </w:rPr>
            </w:pPr>
            <w:r>
              <w:rPr>
                <w:rFonts w:hint="eastAsia" w:ascii="宋体" w:hAnsi="宋体" w:eastAsia="宋体" w:cs="宋体"/>
                <w:b/>
                <w:bCs/>
                <w:sz w:val="24"/>
                <w:szCs w:val="24"/>
                <w:lang w:val="en-US" w:eastAsia="zh-CN"/>
              </w:rPr>
              <w:t>（乙方）</w:t>
            </w: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eastAsia="宋体"/>
                <w:b w:val="0"/>
                <w:bCs w:val="0"/>
                <w:sz w:val="24"/>
                <w:szCs w:val="24"/>
                <w:lang w:val="en-US" w:eastAsia="zh-CN"/>
              </w:rPr>
            </w:pPr>
            <w:r>
              <w:rPr>
                <w:rFonts w:hint="eastAsia" w:ascii="宋体" w:hAnsi="宋体"/>
                <w:b w:val="0"/>
                <w:bCs w:val="0"/>
                <w:sz w:val="24"/>
                <w:szCs w:val="24"/>
                <w:lang w:val="en-US" w:eastAsia="zh-CN"/>
              </w:rPr>
              <w:t>名称</w:t>
            </w:r>
          </w:p>
        </w:tc>
        <w:tc>
          <w:tcPr>
            <w:tcW w:w="6532"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ascii="宋体" w:hAnsi="宋体"/>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eastAsia="宋体"/>
                <w:b w:val="0"/>
                <w:bCs w:val="0"/>
                <w:sz w:val="24"/>
                <w:szCs w:val="24"/>
                <w:lang w:val="en-US" w:eastAsia="zh-CN"/>
              </w:rPr>
            </w:pPr>
            <w:r>
              <w:rPr>
                <w:rFonts w:hint="eastAsia" w:ascii="宋体" w:hAnsi="宋体"/>
                <w:b w:val="0"/>
                <w:bCs w:val="0"/>
                <w:sz w:val="24"/>
                <w:szCs w:val="24"/>
                <w:lang w:val="en-US" w:eastAsia="zh-CN"/>
              </w:rPr>
              <w:t>联系人及联系方式</w:t>
            </w:r>
          </w:p>
        </w:tc>
        <w:tc>
          <w:tcPr>
            <w:tcW w:w="6532"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ascii="宋体" w:hAnsi="宋体"/>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restart"/>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rPr>
            </w:pPr>
            <w:r>
              <w:rPr>
                <w:rFonts w:hint="eastAsia" w:ascii="宋体" w:hAnsi="宋体"/>
                <w:b/>
                <w:bCs/>
                <w:sz w:val="24"/>
                <w:szCs w:val="24"/>
                <w:lang w:val="en-US" w:eastAsia="zh-CN"/>
              </w:rPr>
              <w:t>具体单项</w:t>
            </w:r>
            <w:r>
              <w:rPr>
                <w:rFonts w:hint="eastAsia" w:ascii="宋体" w:hAnsi="宋体"/>
                <w:b/>
                <w:bCs/>
                <w:sz w:val="24"/>
                <w:szCs w:val="24"/>
              </w:rPr>
              <w:t>工程项目情况</w:t>
            </w: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Cs/>
                <w:sz w:val="24"/>
                <w:szCs w:val="24"/>
              </w:rPr>
            </w:pPr>
            <w:r>
              <w:rPr>
                <w:rFonts w:hint="eastAsia" w:ascii="宋体" w:hAnsi="宋体"/>
                <w:bCs/>
                <w:sz w:val="24"/>
                <w:szCs w:val="24"/>
              </w:rPr>
              <w:t>项目名称</w:t>
            </w:r>
          </w:p>
        </w:tc>
        <w:tc>
          <w:tcPr>
            <w:tcW w:w="6532"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ascii="宋体" w:hAnsi="宋体"/>
                <w:b/>
                <w:bCs/>
                <w:sz w:val="24"/>
                <w:szCs w:val="2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u w:val="single"/>
              </w:rP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Cs/>
                <w:sz w:val="24"/>
                <w:szCs w:val="24"/>
              </w:rPr>
            </w:pPr>
            <w:r>
              <w:rPr>
                <w:rFonts w:hint="eastAsia" w:ascii="宋体" w:hAnsi="宋体"/>
                <w:bCs/>
                <w:sz w:val="24"/>
                <w:szCs w:val="24"/>
              </w:rPr>
              <w:t>项目地点</w:t>
            </w:r>
          </w:p>
        </w:tc>
        <w:tc>
          <w:tcPr>
            <w:tcW w:w="6532"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ascii="宋体" w:hAnsi="宋体"/>
                <w:b/>
                <w:bCs/>
                <w:sz w:val="24"/>
                <w:szCs w:val="2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r>
              <w:rPr>
                <w:rFonts w:hint="eastAsia" w:ascii="宋体" w:hAnsi="宋体"/>
                <w:bCs/>
                <w:sz w:val="24"/>
                <w:szCs w:val="24"/>
              </w:rPr>
              <w:t>项目</w:t>
            </w:r>
            <w:r>
              <w:rPr>
                <w:rFonts w:ascii="宋体" w:hAnsi="宋体"/>
                <w:sz w:val="24"/>
                <w:szCs w:val="24"/>
              </w:rPr>
              <w:t>内容</w:t>
            </w:r>
          </w:p>
        </w:tc>
        <w:tc>
          <w:tcPr>
            <w:tcW w:w="6532"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r>
              <w:rPr>
                <w:rFonts w:hint="eastAsia" w:ascii="宋体" w:hAnsi="宋体"/>
                <w:sz w:val="24"/>
                <w:szCs w:val="24"/>
              </w:rPr>
              <w:t>社会稳定风险评估</w:t>
            </w:r>
            <w:r>
              <w:rPr>
                <w:rFonts w:ascii="宋体" w:hAnsi="宋体"/>
                <w:sz w:val="24"/>
                <w:szCs w:val="24"/>
              </w:rPr>
              <w:t>报告提交时间</w:t>
            </w:r>
          </w:p>
        </w:tc>
        <w:tc>
          <w:tcPr>
            <w:tcW w:w="6532"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sz w:val="24"/>
                <w:szCs w:val="24"/>
              </w:rPr>
            </w:pPr>
            <w:r>
              <w:rPr>
                <w:rFonts w:hint="eastAsia" w:ascii="宋体" w:hAnsi="宋体"/>
                <w:b/>
                <w:sz w:val="24"/>
                <w:szCs w:val="24"/>
                <w:lang w:val="en-US" w:eastAsia="zh-CN"/>
              </w:rPr>
              <w:t>项目</w:t>
            </w:r>
            <w:r>
              <w:rPr>
                <w:rFonts w:ascii="宋体" w:hAnsi="宋体"/>
                <w:b/>
                <w:sz w:val="24"/>
                <w:szCs w:val="24"/>
              </w:rPr>
              <w:t>服务费</w:t>
            </w:r>
          </w:p>
        </w:tc>
        <w:tc>
          <w:tcPr>
            <w:tcW w:w="8091"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2" w:hRule="atLeast"/>
        </w:trPr>
        <w:tc>
          <w:tcPr>
            <w:tcW w:w="9617" w:type="dxa"/>
            <w:gridSpan w:val="3"/>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rPr>
            </w:pPr>
          </w:p>
          <w:p>
            <w:pPr>
              <w:pStyle w:val="2"/>
              <w:rPr>
                <w:rFonts w:hint="default"/>
                <w:lang w:val="en-US" w:eastAsia="zh-CN"/>
              </w:rPr>
            </w:pPr>
            <w:r>
              <w:rPr>
                <w:rFonts w:hint="eastAsia"/>
                <w:sz w:val="24"/>
                <w:szCs w:val="24"/>
                <w:lang w:val="en-US" w:eastAsia="zh-CN"/>
              </w:rPr>
              <w:t>委托方（甲方）：（盖章）</w:t>
            </w: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lang w:val="en-US" w:eastAsia="zh-CN"/>
              </w:rPr>
            </w:pP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default" w:ascii="宋体" w:hAnsi="宋体" w:eastAsia="宋体"/>
                <w:sz w:val="24"/>
                <w:szCs w:val="24"/>
                <w:lang w:val="en-US" w:eastAsia="zh-CN"/>
              </w:rPr>
            </w:pPr>
            <w:r>
              <w:rPr>
                <w:rFonts w:hint="eastAsia" w:ascii="宋体" w:hAnsi="宋体"/>
                <w:sz w:val="24"/>
                <w:szCs w:val="24"/>
                <w:lang w:val="en-US" w:eastAsia="zh-CN"/>
              </w:rPr>
              <w:t>签发人：</w:t>
            </w:r>
            <w:r>
              <w:rPr>
                <w:rFonts w:hint="default" w:ascii="宋体" w:hAnsi="宋体"/>
                <w:sz w:val="24"/>
                <w:szCs w:val="24"/>
                <w:lang w:val="en-US" w:eastAsia="zh-CN"/>
              </w:rPr>
              <w:t xml:space="preserve">                                 </w:t>
            </w:r>
            <w:r>
              <w:rPr>
                <w:rFonts w:hint="eastAsia" w:ascii="宋体" w:hAnsi="宋体"/>
                <w:sz w:val="24"/>
                <w:szCs w:val="24"/>
              </w:rPr>
              <w:t>签发日期</w:t>
            </w:r>
            <w:r>
              <w:rPr>
                <w:rFonts w:hint="eastAsia" w:ascii="宋体" w:hAnsi="宋体"/>
                <w:sz w:val="24"/>
                <w:szCs w:val="24"/>
                <w:lang w:eastAsia="zh-CN"/>
              </w:rPr>
              <w:t>：</w:t>
            </w:r>
            <w:r>
              <w:rPr>
                <w:rFonts w:hint="default" w:ascii="宋体" w:hAnsi="宋体"/>
                <w:sz w:val="24"/>
                <w:szCs w:val="24"/>
                <w:lang w:val="en-US" w:eastAsia="zh-CN"/>
              </w:rPr>
              <w:t xml:space="preserve">   </w:t>
            </w:r>
            <w:r>
              <w:rPr>
                <w:rFonts w:hint="eastAsia" w:ascii="宋体" w:hAnsi="宋体"/>
                <w:sz w:val="24"/>
                <w:szCs w:val="24"/>
                <w:lang w:val="en-US" w:eastAsia="zh-CN"/>
              </w:rPr>
              <w:t>年</w:t>
            </w:r>
            <w:r>
              <w:rPr>
                <w:rFonts w:hint="default" w:ascii="宋体" w:hAnsi="宋体"/>
                <w:sz w:val="24"/>
                <w:szCs w:val="24"/>
                <w:lang w:val="en-US" w:eastAsia="zh-CN"/>
              </w:rPr>
              <w:t xml:space="preserve">    </w:t>
            </w:r>
            <w:r>
              <w:rPr>
                <w:rFonts w:hint="eastAsia" w:ascii="宋体" w:hAnsi="宋体"/>
                <w:sz w:val="24"/>
                <w:szCs w:val="24"/>
                <w:lang w:val="en-US" w:eastAsia="zh-CN"/>
              </w:rPr>
              <w:t>月</w:t>
            </w:r>
            <w:r>
              <w:rPr>
                <w:rFonts w:hint="default" w:ascii="宋体" w:hAnsi="宋体"/>
                <w:sz w:val="24"/>
                <w:szCs w:val="24"/>
                <w:lang w:val="en-US" w:eastAsia="zh-CN"/>
              </w:rPr>
              <w:t xml:space="preserve">    </w:t>
            </w:r>
            <w:r>
              <w:rPr>
                <w:rFonts w:hint="eastAsia" w:ascii="宋体" w:hAnsi="宋体"/>
                <w:sz w:val="24"/>
                <w:szCs w:val="24"/>
                <w:lang w:val="en-US" w:eastAsia="zh-CN"/>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2" w:hRule="atLeast"/>
        </w:trPr>
        <w:tc>
          <w:tcPr>
            <w:tcW w:w="9617" w:type="dxa"/>
            <w:gridSpan w:val="3"/>
            <w:shd w:val="clear" w:color="auto" w:fill="auto"/>
            <w:vAlign w:val="center"/>
          </w:tcPr>
          <w:p>
            <w:pPr>
              <w:pStyle w:val="2"/>
              <w:rPr>
                <w:rFonts w:hint="eastAsia"/>
                <w:sz w:val="24"/>
                <w:szCs w:val="24"/>
                <w:lang w:val="en-US" w:eastAsia="zh-CN"/>
              </w:rPr>
            </w:pPr>
          </w:p>
          <w:p>
            <w:pPr>
              <w:pStyle w:val="2"/>
              <w:rPr>
                <w:rFonts w:hint="default"/>
                <w:lang w:val="en-US" w:eastAsia="zh-CN"/>
              </w:rPr>
            </w:pPr>
            <w:r>
              <w:rPr>
                <w:rFonts w:hint="eastAsia"/>
                <w:sz w:val="24"/>
                <w:szCs w:val="24"/>
                <w:lang w:val="en-US" w:eastAsia="zh-CN"/>
              </w:rPr>
              <w:t>受托方（乙方）：（盖章）</w:t>
            </w: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lang w:val="en-US" w:eastAsia="zh-CN"/>
              </w:rPr>
            </w:pP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ascii="宋体" w:hAnsi="宋体"/>
                <w:sz w:val="24"/>
                <w:szCs w:val="24"/>
              </w:rPr>
            </w:pPr>
            <w:r>
              <w:rPr>
                <w:rFonts w:hint="eastAsia" w:ascii="宋体" w:hAnsi="宋体"/>
                <w:sz w:val="24"/>
                <w:szCs w:val="24"/>
                <w:lang w:val="en-US" w:eastAsia="zh-CN"/>
              </w:rPr>
              <w:t>签收人：</w:t>
            </w:r>
            <w:r>
              <w:rPr>
                <w:rFonts w:hint="default" w:ascii="宋体" w:hAnsi="宋体"/>
                <w:sz w:val="24"/>
                <w:szCs w:val="24"/>
                <w:lang w:val="en-US" w:eastAsia="zh-CN"/>
              </w:rPr>
              <w:t xml:space="preserve">                                 </w:t>
            </w:r>
            <w:r>
              <w:rPr>
                <w:rFonts w:hint="eastAsia" w:ascii="宋体" w:hAnsi="宋体"/>
                <w:sz w:val="24"/>
                <w:szCs w:val="24"/>
              </w:rPr>
              <w:t>签</w:t>
            </w:r>
            <w:r>
              <w:rPr>
                <w:rFonts w:hint="eastAsia" w:ascii="宋体" w:hAnsi="宋体"/>
                <w:sz w:val="24"/>
                <w:szCs w:val="24"/>
                <w:lang w:val="en-US" w:eastAsia="zh-CN"/>
              </w:rPr>
              <w:t>收</w:t>
            </w:r>
            <w:r>
              <w:rPr>
                <w:rFonts w:hint="eastAsia" w:ascii="宋体" w:hAnsi="宋体"/>
                <w:sz w:val="24"/>
                <w:szCs w:val="24"/>
              </w:rPr>
              <w:t>日期</w:t>
            </w:r>
            <w:r>
              <w:rPr>
                <w:rFonts w:hint="eastAsia" w:ascii="宋体" w:hAnsi="宋体"/>
                <w:sz w:val="24"/>
                <w:szCs w:val="24"/>
                <w:lang w:eastAsia="zh-CN"/>
              </w:rPr>
              <w:t>：</w:t>
            </w:r>
            <w:r>
              <w:rPr>
                <w:rFonts w:hint="default" w:ascii="宋体" w:hAnsi="宋体"/>
                <w:sz w:val="24"/>
                <w:szCs w:val="24"/>
                <w:lang w:val="en-US" w:eastAsia="zh-CN"/>
              </w:rPr>
              <w:t xml:space="preserve">   </w:t>
            </w:r>
            <w:r>
              <w:rPr>
                <w:rFonts w:hint="eastAsia" w:ascii="宋体" w:hAnsi="宋体"/>
                <w:sz w:val="24"/>
                <w:szCs w:val="24"/>
                <w:lang w:val="en-US" w:eastAsia="zh-CN"/>
              </w:rPr>
              <w:t>年</w:t>
            </w:r>
            <w:r>
              <w:rPr>
                <w:rFonts w:hint="default" w:ascii="宋体" w:hAnsi="宋体"/>
                <w:sz w:val="24"/>
                <w:szCs w:val="24"/>
                <w:lang w:val="en-US" w:eastAsia="zh-CN"/>
              </w:rPr>
              <w:t xml:space="preserve">    </w:t>
            </w:r>
            <w:r>
              <w:rPr>
                <w:rFonts w:hint="eastAsia" w:ascii="宋体" w:hAnsi="宋体"/>
                <w:sz w:val="24"/>
                <w:szCs w:val="24"/>
                <w:lang w:val="en-US" w:eastAsia="zh-CN"/>
              </w:rPr>
              <w:t>月</w:t>
            </w:r>
            <w:r>
              <w:rPr>
                <w:rFonts w:hint="default" w:ascii="宋体" w:hAnsi="宋体"/>
                <w:sz w:val="24"/>
                <w:szCs w:val="24"/>
                <w:lang w:val="en-US" w:eastAsia="zh-CN"/>
              </w:rPr>
              <w:t xml:space="preserve">    </w:t>
            </w:r>
            <w:r>
              <w:rPr>
                <w:rFonts w:hint="eastAsia" w:ascii="宋体" w:hAnsi="宋体"/>
                <w:sz w:val="24"/>
                <w:szCs w:val="24"/>
                <w:lang w:val="en-US" w:eastAsia="zh-CN"/>
              </w:rPr>
              <w:t>日</w:t>
            </w:r>
          </w:p>
        </w:tc>
      </w:tr>
      <w:permEnd w:id="124"/>
    </w:tbl>
    <w:p>
      <w:pPr>
        <w:pageBreakBefore w:val="0"/>
        <w:shd w:val="clear"/>
        <w:kinsoku/>
        <w:wordWrap/>
        <w:overflowPunct/>
        <w:topLinePunct w:val="0"/>
        <w:bidi w:val="0"/>
        <w:adjustRightInd/>
        <w:snapToGrid/>
        <w:spacing w:line="360" w:lineRule="auto"/>
        <w:rPr>
          <w:rFonts w:hint="eastAsia" w:eastAsiaTheme="minorEastAsia"/>
          <w:highlight w:val="none"/>
          <w:shd w:val="clear" w:color="auto" w:fill="auto"/>
          <w:lang w:eastAsia="zh-CN"/>
        </w:rPr>
      </w:pPr>
    </w:p>
    <w:sectPr>
      <w:footerReference r:id="rId3"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宋体-18030">
    <w:altName w:val="宋体"/>
    <w:panose1 w:val="00000000000000000000"/>
    <w:charset w:val="86"/>
    <w:family w:val="modern"/>
    <w:pitch w:val="default"/>
    <w:sig w:usb0="00000000" w:usb1="00000000" w:usb2="000A005E" w:usb3="00000000" w:csb0="00040001" w:csb1="0000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12</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82D762D"/>
    <w:multiLevelType w:val="singleLevel"/>
    <w:tmpl w:val="E82D762D"/>
    <w:lvl w:ilvl="0" w:tentative="0">
      <w:start w:val="1"/>
      <w:numFmt w:val="decimal"/>
      <w:suff w:val="nothing"/>
      <w:lvlText w:val="（%1）"/>
      <w:lvlJc w:val="left"/>
      <w:pPr>
        <w:ind w:left="-1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I2Nzk0MzBhYTY4OTE1N2I3ZjYxNzgzMTZhOGYwMTIifQ=="/>
  </w:docVars>
  <w:rsids>
    <w:rsidRoot w:val="00DA42C8"/>
    <w:rsid w:val="00DA4164"/>
    <w:rsid w:val="00DA42C8"/>
    <w:rsid w:val="01C8442B"/>
    <w:rsid w:val="01FE1519"/>
    <w:rsid w:val="03C913E6"/>
    <w:rsid w:val="04122D96"/>
    <w:rsid w:val="04420008"/>
    <w:rsid w:val="04BD331A"/>
    <w:rsid w:val="05D11087"/>
    <w:rsid w:val="063C7785"/>
    <w:rsid w:val="06A31EA6"/>
    <w:rsid w:val="070F7822"/>
    <w:rsid w:val="07AD34B2"/>
    <w:rsid w:val="07D147D1"/>
    <w:rsid w:val="0828352A"/>
    <w:rsid w:val="08352869"/>
    <w:rsid w:val="0A60633A"/>
    <w:rsid w:val="0B4B2055"/>
    <w:rsid w:val="0B4F5E28"/>
    <w:rsid w:val="0B710EC1"/>
    <w:rsid w:val="0BDE0B90"/>
    <w:rsid w:val="0D9F1AF2"/>
    <w:rsid w:val="0E576C77"/>
    <w:rsid w:val="0F592F31"/>
    <w:rsid w:val="0F790DC3"/>
    <w:rsid w:val="0F824744"/>
    <w:rsid w:val="10896CCC"/>
    <w:rsid w:val="116E0A6D"/>
    <w:rsid w:val="11D36609"/>
    <w:rsid w:val="12AC3D68"/>
    <w:rsid w:val="13375CF4"/>
    <w:rsid w:val="14FC0D3F"/>
    <w:rsid w:val="151A7636"/>
    <w:rsid w:val="153D1579"/>
    <w:rsid w:val="15EC61CC"/>
    <w:rsid w:val="16694783"/>
    <w:rsid w:val="166B6376"/>
    <w:rsid w:val="16A202B9"/>
    <w:rsid w:val="16BC256B"/>
    <w:rsid w:val="17B2670E"/>
    <w:rsid w:val="17BF639B"/>
    <w:rsid w:val="184316C2"/>
    <w:rsid w:val="18F57382"/>
    <w:rsid w:val="197E1203"/>
    <w:rsid w:val="1A125BE1"/>
    <w:rsid w:val="1A7D5E89"/>
    <w:rsid w:val="1AE01625"/>
    <w:rsid w:val="1B4F0296"/>
    <w:rsid w:val="1B8229B8"/>
    <w:rsid w:val="1C441F58"/>
    <w:rsid w:val="1C641FAB"/>
    <w:rsid w:val="1CD077F6"/>
    <w:rsid w:val="1D5A1471"/>
    <w:rsid w:val="1D614EED"/>
    <w:rsid w:val="1D9626AA"/>
    <w:rsid w:val="1DA42A07"/>
    <w:rsid w:val="1DCF5E36"/>
    <w:rsid w:val="1E95497B"/>
    <w:rsid w:val="1E9656E6"/>
    <w:rsid w:val="1ED2222A"/>
    <w:rsid w:val="1ED563B2"/>
    <w:rsid w:val="1EDB1B60"/>
    <w:rsid w:val="21E8477A"/>
    <w:rsid w:val="2201708C"/>
    <w:rsid w:val="22822B60"/>
    <w:rsid w:val="23C81530"/>
    <w:rsid w:val="24096D31"/>
    <w:rsid w:val="2456540B"/>
    <w:rsid w:val="24750C32"/>
    <w:rsid w:val="24F81FC7"/>
    <w:rsid w:val="2657357C"/>
    <w:rsid w:val="26E349A1"/>
    <w:rsid w:val="27B54F6E"/>
    <w:rsid w:val="280E68AC"/>
    <w:rsid w:val="28883440"/>
    <w:rsid w:val="29FB6AB2"/>
    <w:rsid w:val="2C057DE7"/>
    <w:rsid w:val="2D0A1FBD"/>
    <w:rsid w:val="2D602411"/>
    <w:rsid w:val="2DFC4422"/>
    <w:rsid w:val="2E462F29"/>
    <w:rsid w:val="2E84203A"/>
    <w:rsid w:val="2EDF27AF"/>
    <w:rsid w:val="30892FBD"/>
    <w:rsid w:val="30AC66AD"/>
    <w:rsid w:val="311077A2"/>
    <w:rsid w:val="323148EA"/>
    <w:rsid w:val="32450AF5"/>
    <w:rsid w:val="327F1BEC"/>
    <w:rsid w:val="32880FA7"/>
    <w:rsid w:val="32973438"/>
    <w:rsid w:val="32F52D61"/>
    <w:rsid w:val="335C3E33"/>
    <w:rsid w:val="337B1876"/>
    <w:rsid w:val="33E56E5E"/>
    <w:rsid w:val="34BD6DF8"/>
    <w:rsid w:val="34C46D76"/>
    <w:rsid w:val="34CC4AD8"/>
    <w:rsid w:val="350F5567"/>
    <w:rsid w:val="351C371D"/>
    <w:rsid w:val="357A5099"/>
    <w:rsid w:val="36DD1052"/>
    <w:rsid w:val="36E4260A"/>
    <w:rsid w:val="36F43E9A"/>
    <w:rsid w:val="371D7BA3"/>
    <w:rsid w:val="373A2863"/>
    <w:rsid w:val="3743543F"/>
    <w:rsid w:val="39A03320"/>
    <w:rsid w:val="3ABE1DF3"/>
    <w:rsid w:val="3B177FE3"/>
    <w:rsid w:val="3B1D066E"/>
    <w:rsid w:val="3B6212FA"/>
    <w:rsid w:val="3BF15CBB"/>
    <w:rsid w:val="3C133AAE"/>
    <w:rsid w:val="3D285414"/>
    <w:rsid w:val="3D3E2E05"/>
    <w:rsid w:val="3E037DEE"/>
    <w:rsid w:val="3E982C2A"/>
    <w:rsid w:val="3F2F7C7F"/>
    <w:rsid w:val="3FA85314"/>
    <w:rsid w:val="40AC76C1"/>
    <w:rsid w:val="42171FB5"/>
    <w:rsid w:val="440838D0"/>
    <w:rsid w:val="4432521A"/>
    <w:rsid w:val="44E1124B"/>
    <w:rsid w:val="45517631"/>
    <w:rsid w:val="477F6A61"/>
    <w:rsid w:val="480957B3"/>
    <w:rsid w:val="48AC3E78"/>
    <w:rsid w:val="48C17E8E"/>
    <w:rsid w:val="49984597"/>
    <w:rsid w:val="4A8D5F09"/>
    <w:rsid w:val="4A9F2BB2"/>
    <w:rsid w:val="4A9F4391"/>
    <w:rsid w:val="4AA8519C"/>
    <w:rsid w:val="4BAF4C14"/>
    <w:rsid w:val="4C6E462A"/>
    <w:rsid w:val="4D87256C"/>
    <w:rsid w:val="4DDA170B"/>
    <w:rsid w:val="4EAA4EB2"/>
    <w:rsid w:val="4F050792"/>
    <w:rsid w:val="4F1B37A4"/>
    <w:rsid w:val="5049380F"/>
    <w:rsid w:val="50E254C9"/>
    <w:rsid w:val="516B0672"/>
    <w:rsid w:val="51773F12"/>
    <w:rsid w:val="51D75009"/>
    <w:rsid w:val="533C7260"/>
    <w:rsid w:val="537125CB"/>
    <w:rsid w:val="54362061"/>
    <w:rsid w:val="546637AF"/>
    <w:rsid w:val="55174D06"/>
    <w:rsid w:val="551C2CF0"/>
    <w:rsid w:val="55B41EE9"/>
    <w:rsid w:val="55D405C1"/>
    <w:rsid w:val="564C40EE"/>
    <w:rsid w:val="5672266A"/>
    <w:rsid w:val="57260A8F"/>
    <w:rsid w:val="57B03F0E"/>
    <w:rsid w:val="58497052"/>
    <w:rsid w:val="59A833DF"/>
    <w:rsid w:val="59AA2B42"/>
    <w:rsid w:val="59AD030A"/>
    <w:rsid w:val="5A290F98"/>
    <w:rsid w:val="5C7117BA"/>
    <w:rsid w:val="5C90751C"/>
    <w:rsid w:val="5CB32286"/>
    <w:rsid w:val="5D2514BB"/>
    <w:rsid w:val="5D2B1327"/>
    <w:rsid w:val="5DA26634"/>
    <w:rsid w:val="5DFC7F2E"/>
    <w:rsid w:val="5EB2708D"/>
    <w:rsid w:val="5EC36566"/>
    <w:rsid w:val="5F4C5FC1"/>
    <w:rsid w:val="5F507B57"/>
    <w:rsid w:val="5F523B8D"/>
    <w:rsid w:val="5F854069"/>
    <w:rsid w:val="60077CE1"/>
    <w:rsid w:val="60B834F0"/>
    <w:rsid w:val="6138784F"/>
    <w:rsid w:val="62BD6FA0"/>
    <w:rsid w:val="630D67D2"/>
    <w:rsid w:val="63481EA2"/>
    <w:rsid w:val="64D12817"/>
    <w:rsid w:val="64F24614"/>
    <w:rsid w:val="658C542F"/>
    <w:rsid w:val="661100DD"/>
    <w:rsid w:val="67FF276A"/>
    <w:rsid w:val="68157341"/>
    <w:rsid w:val="689B5211"/>
    <w:rsid w:val="6A651279"/>
    <w:rsid w:val="6A7357F8"/>
    <w:rsid w:val="6AD77335"/>
    <w:rsid w:val="6BA44A81"/>
    <w:rsid w:val="6D0D1B6D"/>
    <w:rsid w:val="6D434A88"/>
    <w:rsid w:val="6D7F31D1"/>
    <w:rsid w:val="6E2073FF"/>
    <w:rsid w:val="6E865450"/>
    <w:rsid w:val="6F197A97"/>
    <w:rsid w:val="6F304BDD"/>
    <w:rsid w:val="6F927D35"/>
    <w:rsid w:val="6FE33741"/>
    <w:rsid w:val="70427D2D"/>
    <w:rsid w:val="70617FB7"/>
    <w:rsid w:val="70910BA8"/>
    <w:rsid w:val="71487CA9"/>
    <w:rsid w:val="71763C71"/>
    <w:rsid w:val="718B29C5"/>
    <w:rsid w:val="729504BC"/>
    <w:rsid w:val="72CB61A1"/>
    <w:rsid w:val="731B7A08"/>
    <w:rsid w:val="7343488C"/>
    <w:rsid w:val="73A53888"/>
    <w:rsid w:val="73B15E72"/>
    <w:rsid w:val="73C65696"/>
    <w:rsid w:val="75B92AAF"/>
    <w:rsid w:val="75C34AB2"/>
    <w:rsid w:val="76E05EDD"/>
    <w:rsid w:val="77094F36"/>
    <w:rsid w:val="77347139"/>
    <w:rsid w:val="79FC47C6"/>
    <w:rsid w:val="7A206F1B"/>
    <w:rsid w:val="7A99015D"/>
    <w:rsid w:val="7AE303E5"/>
    <w:rsid w:val="7B1375EE"/>
    <w:rsid w:val="7B9767DE"/>
    <w:rsid w:val="7C6F7965"/>
    <w:rsid w:val="7E450AEB"/>
    <w:rsid w:val="7E584AB6"/>
    <w:rsid w:val="7EAA4247"/>
    <w:rsid w:val="7ED013F5"/>
    <w:rsid w:val="7EE21FDE"/>
    <w:rsid w:val="7F8F4A00"/>
    <w:rsid w:val="7FDA0BC3"/>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2"/>
    <w:basedOn w:val="1"/>
    <w:next w:val="1"/>
    <w:qFormat/>
    <w:uiPriority w:val="0"/>
    <w:pPr>
      <w:keepNext/>
      <w:keepLines/>
      <w:adjustRightInd w:val="0"/>
      <w:spacing w:before="120" w:after="120"/>
      <w:jc w:val="center"/>
      <w:textAlignment w:val="baseline"/>
      <w:outlineLvl w:val="1"/>
    </w:pPr>
    <w:rPr>
      <w:rFonts w:ascii="宋体" w:hAnsi="宋体"/>
      <w:b/>
      <w:color w:val="000000"/>
      <w:kern w:val="0"/>
      <w:sz w:val="32"/>
      <w:szCs w:val="20"/>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style>
  <w:style w:type="paragraph" w:styleId="3">
    <w:name w:val="Title"/>
    <w:basedOn w:val="1"/>
    <w:qFormat/>
    <w:uiPriority w:val="10"/>
    <w:pPr>
      <w:spacing w:before="240" w:beforeLines="0" w:beforeAutospacing="0" w:after="60" w:afterLines="0" w:afterAutospacing="0"/>
      <w:jc w:val="center"/>
      <w:outlineLvl w:val="0"/>
    </w:pPr>
    <w:rPr>
      <w:rFonts w:ascii="Arial" w:hAnsi="Arial"/>
      <w:b/>
      <w:sz w:val="32"/>
    </w:rPr>
  </w:style>
  <w:style w:type="paragraph" w:styleId="5">
    <w:name w:val="annotation text"/>
    <w:basedOn w:val="1"/>
    <w:qFormat/>
    <w:uiPriority w:val="0"/>
    <w:pPr>
      <w:jc w:val="left"/>
    </w:pPr>
  </w:style>
  <w:style w:type="paragraph" w:styleId="6">
    <w:name w:val="Balloon Text"/>
    <w:basedOn w:val="1"/>
    <w:link w:val="16"/>
    <w:qFormat/>
    <w:uiPriority w:val="0"/>
    <w:rPr>
      <w:sz w:val="18"/>
      <w:szCs w:val="18"/>
    </w:rPr>
  </w:style>
  <w:style w:type="paragraph" w:styleId="7">
    <w:name w:val="footer"/>
    <w:basedOn w:val="1"/>
    <w:link w:val="18"/>
    <w:qFormat/>
    <w:uiPriority w:val="0"/>
    <w:pPr>
      <w:tabs>
        <w:tab w:val="center" w:pos="4153"/>
        <w:tab w:val="right" w:pos="8306"/>
      </w:tabs>
      <w:snapToGrid w:val="0"/>
      <w:jc w:val="left"/>
    </w:pPr>
    <w:rPr>
      <w:sz w:val="18"/>
      <w:szCs w:val="18"/>
    </w:rPr>
  </w:style>
  <w:style w:type="paragraph" w:styleId="8">
    <w:name w:val="header"/>
    <w:basedOn w:val="1"/>
    <w:link w:val="17"/>
    <w:qFormat/>
    <w:uiPriority w:val="0"/>
    <w:pPr>
      <w:pBdr>
        <w:bottom w:val="single" w:color="auto" w:sz="6" w:space="1"/>
      </w:pBdr>
      <w:tabs>
        <w:tab w:val="center" w:pos="4153"/>
        <w:tab w:val="right" w:pos="8306"/>
      </w:tabs>
      <w:snapToGrid w:val="0"/>
      <w:jc w:val="center"/>
    </w:pPr>
    <w:rPr>
      <w:sz w:val="18"/>
      <w:szCs w:val="18"/>
    </w:rPr>
  </w:style>
  <w:style w:type="paragraph" w:styleId="9">
    <w:name w:val="toc 1"/>
    <w:basedOn w:val="1"/>
    <w:next w:val="1"/>
    <w:qFormat/>
    <w:uiPriority w:val="0"/>
    <w:pPr>
      <w:tabs>
        <w:tab w:val="right" w:leader="dot" w:pos="9243"/>
      </w:tabs>
      <w:spacing w:line="360" w:lineRule="auto"/>
      <w:jc w:val="left"/>
    </w:pPr>
    <w:rPr>
      <w:rFonts w:ascii="宋体" w:hAnsi="宋体"/>
      <w:color w:val="000000"/>
      <w:sz w:val="32"/>
      <w:szCs w:val="32"/>
    </w:rPr>
  </w:style>
  <w:style w:type="table" w:styleId="11">
    <w:name w:val="Table Grid"/>
    <w:basedOn w:val="10"/>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3">
    <w:name w:val="font41"/>
    <w:qFormat/>
    <w:uiPriority w:val="0"/>
    <w:rPr>
      <w:rFonts w:hint="eastAsia" w:ascii="宋体" w:hAnsi="宋体" w:eastAsia="宋体" w:cs="宋体"/>
      <w:color w:val="0000FF"/>
      <w:sz w:val="24"/>
      <w:szCs w:val="24"/>
      <w:u w:val="none"/>
    </w:rPr>
  </w:style>
  <w:style w:type="character" w:customStyle="1" w:styleId="14">
    <w:name w:val="font11"/>
    <w:qFormat/>
    <w:uiPriority w:val="0"/>
    <w:rPr>
      <w:rFonts w:hint="eastAsia" w:ascii="宋体" w:hAnsi="宋体" w:eastAsia="宋体" w:cs="宋体"/>
      <w:color w:val="000000"/>
      <w:sz w:val="24"/>
      <w:szCs w:val="24"/>
      <w:u w:val="none"/>
    </w:rPr>
  </w:style>
  <w:style w:type="character" w:customStyle="1" w:styleId="15">
    <w:name w:val="font21"/>
    <w:qFormat/>
    <w:uiPriority w:val="0"/>
    <w:rPr>
      <w:rFonts w:hint="eastAsia" w:ascii="宋体" w:hAnsi="宋体" w:eastAsia="宋体" w:cs="宋体"/>
      <w:color w:val="000000"/>
      <w:sz w:val="24"/>
      <w:szCs w:val="24"/>
      <w:u w:val="none"/>
    </w:rPr>
  </w:style>
  <w:style w:type="character" w:customStyle="1" w:styleId="16">
    <w:name w:val="批注框文本 Char"/>
    <w:link w:val="6"/>
    <w:qFormat/>
    <w:uiPriority w:val="0"/>
    <w:rPr>
      <w:kern w:val="2"/>
      <w:sz w:val="18"/>
      <w:szCs w:val="18"/>
    </w:rPr>
  </w:style>
  <w:style w:type="character" w:customStyle="1" w:styleId="17">
    <w:name w:val="页眉 Char"/>
    <w:link w:val="8"/>
    <w:qFormat/>
    <w:uiPriority w:val="0"/>
    <w:rPr>
      <w:kern w:val="2"/>
      <w:sz w:val="18"/>
      <w:szCs w:val="18"/>
    </w:rPr>
  </w:style>
  <w:style w:type="character" w:customStyle="1" w:styleId="18">
    <w:name w:val="页脚 Char"/>
    <w:link w:val="7"/>
    <w:qFormat/>
    <w:uiPriority w:val="0"/>
    <w:rPr>
      <w:kern w:val="2"/>
      <w:sz w:val="18"/>
      <w:szCs w:val="18"/>
    </w:rPr>
  </w:style>
</w:style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faa48b19-1341-4494-90ea-c0cf8a909c97}"/>
        <w:style w:val=""/>
        <w:category>
          <w:name w:val="常规"/>
          <w:gallery w:val="placeholder"/>
        </w:category>
        <w:types>
          <w:type w:val="bbPlcHdr"/>
        </w:types>
        <w:behaviors>
          <w:behavior w:val="content"/>
        </w:behaviors>
        <w:description w:val=""/>
        <w:guid w:val="{faa48b19-1341-4494-90ea-c0cf8a909c97}"/>
      </w:docPartPr>
      <w:docPartBody>
        <w:p>
          <w:r>
            <w:rPr>
              <w:color w:val="808080"/>
            </w:rPr>
            <w:t>单击此处输入文字。</w:t>
          </w:r>
        </w:p>
      </w:docPartBody>
    </w:docPart>
    <w:docPart>
      <w:docPartPr>
        <w:name w:val="{ed7f8ee6-e238-49b7-8798-bd59bc501dcd}"/>
        <w:style w:val=""/>
        <w:category>
          <w:name w:val="常规"/>
          <w:gallery w:val="placeholder"/>
        </w:category>
        <w:types>
          <w:type w:val="bbPlcHdr"/>
        </w:types>
        <w:behaviors>
          <w:behavior w:val="content"/>
        </w:behaviors>
        <w:description w:val=""/>
        <w:guid w:val="{ed7f8ee6-e238-49b7-8798-bd59bc501dcd}"/>
      </w:docPartPr>
      <w:docPartBody>
        <w:p>
          <w:r>
            <w:rPr>
              <w:color w:val="808080"/>
            </w:rPr>
            <w:t>单击此处输入文字。</w:t>
          </w:r>
        </w:p>
      </w:docPartBody>
    </w:docPart>
    <w:docPart>
      <w:docPartPr>
        <w:name w:val="{8d8b6018-fccc-4811-93ee-b4ab352b9b2b}"/>
        <w:style w:val=""/>
        <w:category>
          <w:name w:val="常规"/>
          <w:gallery w:val="placeholder"/>
        </w:category>
        <w:types>
          <w:type w:val="bbPlcHdr"/>
        </w:types>
        <w:behaviors>
          <w:behavior w:val="content"/>
        </w:behaviors>
        <w:description w:val=""/>
        <w:guid w:val="{8d8b6018-fccc-4811-93ee-b4ab352b9b2b}"/>
      </w:docPartPr>
      <w:docPartBody>
        <w:p>
          <w:r>
            <w:rPr>
              <w:color w:val="808080"/>
            </w:rPr>
            <w:t>单击此处输入文字。</w:t>
          </w:r>
        </w:p>
      </w:docPartBody>
    </w:docPart>
    <w:docPart>
      <w:docPartPr>
        <w:name w:val="{072b717c-dc9f-48cc-bafc-d14b8cc48722}"/>
        <w:style w:val=""/>
        <w:category>
          <w:name w:val="常规"/>
          <w:gallery w:val="placeholder"/>
        </w:category>
        <w:types>
          <w:type w:val="bbPlcHdr"/>
        </w:types>
        <w:behaviors>
          <w:behavior w:val="content"/>
        </w:behaviors>
        <w:description w:val=""/>
        <w:guid w:val="{072b717c-dc9f-48cc-bafc-d14b8cc48722}"/>
      </w:docPartPr>
      <w:docPartBody>
        <w:p>
          <w:r>
            <w:rPr>
              <w:color w:val="808080"/>
            </w:rPr>
            <w:t>单击此处输入文字。</w:t>
          </w:r>
        </w:p>
      </w:docPartBody>
    </w:docPart>
    <w:docPart>
      <w:docPartPr>
        <w:name w:val="{bce67655-c0f2-4a84-bf27-1b1bf2a0dacf}"/>
        <w:style w:val=""/>
        <w:category>
          <w:name w:val="常规"/>
          <w:gallery w:val="placeholder"/>
        </w:category>
        <w:types>
          <w:type w:val="bbPlcHdr"/>
        </w:types>
        <w:behaviors>
          <w:behavior w:val="content"/>
        </w:behaviors>
        <w:description w:val=""/>
        <w:guid w:val="{bce67655-c0f2-4a84-bf27-1b1bf2a0dacf}"/>
      </w:docPartPr>
      <w:docPartBody>
        <w:p>
          <w:r>
            <w:rPr>
              <w:color w:val="808080"/>
            </w:rPr>
            <w:t>单击此处输入文字。</w:t>
          </w:r>
        </w:p>
      </w:docPartBody>
    </w:docPart>
    <w:docPart>
      <w:docPartPr>
        <w:name w:val="{0c88d22d-17f0-4d9a-89a7-997f2e35a005}"/>
        <w:style w:val=""/>
        <w:category>
          <w:name w:val="常规"/>
          <w:gallery w:val="placeholder"/>
        </w:category>
        <w:types>
          <w:type w:val="bbPlcHdr"/>
        </w:types>
        <w:behaviors>
          <w:behavior w:val="content"/>
        </w:behaviors>
        <w:description w:val=""/>
        <w:guid w:val="{0c88d22d-17f0-4d9a-89a7-997f2e35a005}"/>
      </w:docPartPr>
      <w:docPartBody>
        <w:p>
          <w:r>
            <w:rPr>
              <w:color w:val="808080"/>
            </w:rPr>
            <w:t>单击此处输入文字。</w:t>
          </w:r>
        </w:p>
      </w:docPartBody>
    </w:docPart>
    <w:docPart>
      <w:docPartPr>
        <w:name w:val="{26e200a0-c2d8-418a-9ab5-cfdb8a3572ae}"/>
        <w:style w:val=""/>
        <w:category>
          <w:name w:val="常规"/>
          <w:gallery w:val="placeholder"/>
        </w:category>
        <w:types>
          <w:type w:val="bbPlcHdr"/>
        </w:types>
        <w:behaviors>
          <w:behavior w:val="content"/>
        </w:behaviors>
        <w:description w:val=""/>
        <w:guid w:val="{26e200a0-c2d8-418a-9ab5-cfdb8a3572ae}"/>
      </w:docPartPr>
      <w:docPartBody>
        <w:p>
          <w:r>
            <w:rPr>
              <w:color w:val="808080"/>
            </w:rPr>
            <w:t>单击此处输入文字。</w:t>
          </w:r>
        </w:p>
      </w:docPartBody>
    </w:docPart>
    <w:docPart>
      <w:docPartPr>
        <w:name w:val="{c00c28d2-b349-4f87-994a-d696f04276c2}"/>
        <w:style w:val=""/>
        <w:category>
          <w:name w:val="常规"/>
          <w:gallery w:val="placeholder"/>
        </w:category>
        <w:types>
          <w:type w:val="bbPlcHdr"/>
        </w:types>
        <w:behaviors>
          <w:behavior w:val="content"/>
        </w:behaviors>
        <w:description w:val=""/>
        <w:guid w:val="{c00c28d2-b349-4f87-994a-d696f04276c2}"/>
      </w:docPartPr>
      <w:docPartBody>
        <w:p>
          <w:r>
            <w:rPr>
              <w:color w:val="808080"/>
            </w:rPr>
            <w:t>单击此处输入文字。</w:t>
          </w:r>
        </w:p>
      </w:docPartBody>
    </w:docPart>
    <w:docPart>
      <w:docPartPr>
        <w:name w:val="{87db0d80-24f3-485d-b47f-9120d4ee9ba3}"/>
        <w:style w:val=""/>
        <w:category>
          <w:name w:val="常规"/>
          <w:gallery w:val="placeholder"/>
        </w:category>
        <w:types>
          <w:type w:val="bbPlcHdr"/>
        </w:types>
        <w:behaviors>
          <w:behavior w:val="content"/>
        </w:behaviors>
        <w:description w:val=""/>
        <w:guid w:val="{87db0d80-24f3-485d-b47f-9120d4ee9ba3}"/>
      </w:docPartPr>
      <w:docPartBody>
        <w:p>
          <w:r>
            <w:rPr>
              <w:color w:val="808080"/>
            </w:rPr>
            <w:t>单击此处输入文字。</w:t>
          </w:r>
        </w:p>
      </w:docPartBody>
    </w:docPart>
    <w:docPart>
      <w:docPartPr>
        <w:name w:val="{32040b28-2f8b-4ab5-a703-1635ac165eb5}"/>
        <w:style w:val=""/>
        <w:category>
          <w:name w:val="常规"/>
          <w:gallery w:val="placeholder"/>
        </w:category>
        <w:types>
          <w:type w:val="bbPlcHdr"/>
        </w:types>
        <w:behaviors>
          <w:behavior w:val="content"/>
        </w:behaviors>
        <w:description w:val=""/>
        <w:guid w:val="{32040b28-2f8b-4ab5-a703-1635ac165eb5}"/>
      </w:docPartPr>
      <w:docPartBody>
        <w:p>
          <w:r>
            <w:rPr>
              <w:color w:val="808080"/>
            </w:rPr>
            <w:t>单击此处输入文字。</w:t>
          </w:r>
        </w:p>
      </w:docPartBody>
    </w:docPart>
    <w:docPart>
      <w:docPartPr>
        <w:name w:val="{28a09fa1-b424-4482-baa8-4aaff9371ab3}"/>
        <w:style w:val=""/>
        <w:category>
          <w:name w:val="常规"/>
          <w:gallery w:val="placeholder"/>
        </w:category>
        <w:types>
          <w:type w:val="bbPlcHdr"/>
        </w:types>
        <w:behaviors>
          <w:behavior w:val="content"/>
        </w:behaviors>
        <w:description w:val=""/>
        <w:guid w:val="{28a09fa1-b424-4482-baa8-4aaff9371ab3}"/>
      </w:docPartPr>
      <w:docPartBody>
        <w:p>
          <w:r>
            <w:rPr>
              <w:color w:val="808080"/>
            </w:rPr>
            <w:t>单击此处输入文字。</w:t>
          </w:r>
        </w:p>
      </w:docPartBody>
    </w:docPart>
    <w:docPart>
      <w:docPartPr>
        <w:name w:val="{6e61c6a4-29a8-4b47-b650-0740da7d1113}"/>
        <w:style w:val=""/>
        <w:category>
          <w:name w:val="常规"/>
          <w:gallery w:val="placeholder"/>
        </w:category>
        <w:types>
          <w:type w:val="bbPlcHdr"/>
        </w:types>
        <w:behaviors>
          <w:behavior w:val="content"/>
        </w:behaviors>
        <w:description w:val=""/>
        <w:guid w:val="{6e61c6a4-29a8-4b47-b650-0740da7d1113}"/>
      </w:docPartPr>
      <w:docPartBody>
        <w:p>
          <w:r>
            <w:rPr>
              <w:color w:val="808080"/>
            </w:rPr>
            <w:t>单击此处输入文字。</w:t>
          </w:r>
        </w:p>
      </w:docPartBody>
    </w:docPart>
    <w:docPart>
      <w:docPartPr>
        <w:name w:val="{f41850fc-5c80-42a7-852b-f65340398ed9}"/>
        <w:style w:val=""/>
        <w:category>
          <w:name w:val="常规"/>
          <w:gallery w:val="placeholder"/>
        </w:category>
        <w:types>
          <w:type w:val="bbPlcHdr"/>
        </w:types>
        <w:behaviors>
          <w:behavior w:val="content"/>
        </w:behaviors>
        <w:description w:val=""/>
        <w:guid w:val="{f41850fc-5c80-42a7-852b-f65340398ed9}"/>
      </w:docPartPr>
      <w:docPartBody>
        <w:p>
          <w:r>
            <w:rPr>
              <w:color w:val="808080"/>
            </w:rPr>
            <w:t>单击此处输入文字。</w:t>
          </w:r>
        </w:p>
      </w:docPartBody>
    </w:docPart>
    <w:docPart>
      <w:docPartPr>
        <w:name w:val="{38f2f386-aa8d-4822-913c-1e580ab87290}"/>
        <w:style w:val=""/>
        <w:category>
          <w:name w:val="常规"/>
          <w:gallery w:val="placeholder"/>
        </w:category>
        <w:types>
          <w:type w:val="bbPlcHdr"/>
        </w:types>
        <w:behaviors>
          <w:behavior w:val="content"/>
        </w:behaviors>
        <w:description w:val=""/>
        <w:guid w:val="{38f2f386-aa8d-4822-913c-1e580ab87290}"/>
      </w:docPartPr>
      <w:docPartBody>
        <w:p>
          <w:r>
            <w:rPr>
              <w:color w:val="808080"/>
            </w:rPr>
            <w:t>单击此处输入文字。</w:t>
          </w:r>
        </w:p>
      </w:docPartBody>
    </w:docPart>
    <w:docPart>
      <w:docPartPr>
        <w:name w:val="{9685a275-c914-4979-82ac-801d6d0003be}"/>
        <w:style w:val=""/>
        <w:category>
          <w:name w:val="常规"/>
          <w:gallery w:val="placeholder"/>
        </w:category>
        <w:types>
          <w:type w:val="bbPlcHdr"/>
        </w:types>
        <w:behaviors>
          <w:behavior w:val="content"/>
        </w:behaviors>
        <w:description w:val=""/>
        <w:guid w:val="{9685a275-c914-4979-82ac-801d6d0003be}"/>
      </w:docPartPr>
      <w:docPartBody>
        <w:p>
          <w:r>
            <w:rPr>
              <w:color w:val="808080"/>
            </w:rPr>
            <w:t>单击此处输入文字。</w:t>
          </w:r>
        </w:p>
      </w:docPartBody>
    </w:docPart>
    <w:docPart>
      <w:docPartPr>
        <w:name w:val="{be7cde26-3f68-41a0-918c-710ce6595354}"/>
        <w:style w:val=""/>
        <w:category>
          <w:name w:val="常规"/>
          <w:gallery w:val="placeholder"/>
        </w:category>
        <w:types>
          <w:type w:val="bbPlcHdr"/>
        </w:types>
        <w:behaviors>
          <w:behavior w:val="content"/>
        </w:behaviors>
        <w:description w:val=""/>
        <w:guid w:val="{be7cde26-3f68-41a0-918c-710ce6595354}"/>
      </w:docPartPr>
      <w:docPartBody>
        <w:p>
          <w:r>
            <w:rPr>
              <w:color w:val="808080"/>
            </w:rPr>
            <w:t>单击此处输入文字。</w:t>
          </w:r>
        </w:p>
      </w:docPartBody>
    </w:docPart>
    <w:docPart>
      <w:docPartPr>
        <w:name w:val="{0a296437-fd42-41cd-9002-feaacd95a9b2}"/>
        <w:style w:val=""/>
        <w:category>
          <w:name w:val="常规"/>
          <w:gallery w:val="placeholder"/>
        </w:category>
        <w:types>
          <w:type w:val="bbPlcHdr"/>
        </w:types>
        <w:behaviors>
          <w:behavior w:val="content"/>
        </w:behaviors>
        <w:description w:val=""/>
        <w:guid w:val="{0a296437-fd42-41cd-9002-feaacd95a9b2}"/>
      </w:docPartPr>
      <w:docPartBody>
        <w:p>
          <w:r>
            <w:rPr>
              <w:color w:val="808080"/>
            </w:rPr>
            <w:t>单击此处输入文字。</w:t>
          </w:r>
        </w:p>
      </w:docPartBody>
    </w:docPart>
    <w:docPart>
      <w:docPartPr>
        <w:name w:val="{1bf71403-eec1-4cb8-9a59-4d2d931a5266}"/>
        <w:style w:val=""/>
        <w:category>
          <w:name w:val="常规"/>
          <w:gallery w:val="placeholder"/>
        </w:category>
        <w:types>
          <w:type w:val="bbPlcHdr"/>
        </w:types>
        <w:behaviors>
          <w:behavior w:val="content"/>
        </w:behaviors>
        <w:description w:val=""/>
        <w:guid w:val="{1bf71403-eec1-4cb8-9a59-4d2d931a5266}"/>
      </w:docPartPr>
      <w:docPartBody>
        <w:p>
          <w:r>
            <w:rPr>
              <w:color w:val="808080"/>
            </w:rPr>
            <w:t>单击此处输入文字。</w:t>
          </w:r>
        </w:p>
      </w:docPartBody>
    </w:docPart>
    <w:docPart>
      <w:docPartPr>
        <w:name w:val="{443f134a-9f98-400c-870b-a01b19077084}"/>
        <w:style w:val=""/>
        <w:category>
          <w:name w:val="常规"/>
          <w:gallery w:val="placeholder"/>
        </w:category>
        <w:types>
          <w:type w:val="bbPlcHdr"/>
        </w:types>
        <w:behaviors>
          <w:behavior w:val="content"/>
        </w:behaviors>
        <w:description w:val=""/>
        <w:guid w:val="{443f134a-9f98-400c-870b-a01b19077084}"/>
      </w:docPartPr>
      <w:docPartBody>
        <w:p>
          <w:r>
            <w:rPr>
              <w:color w:val="808080"/>
            </w:rPr>
            <w:t>单击此处输入文字。</w:t>
          </w:r>
        </w:p>
      </w:docPartBody>
    </w:docPart>
    <w:docPart>
      <w:docPartPr>
        <w:name w:val="{3922b815-f7be-4164-85e6-156a05a77af1}"/>
        <w:style w:val=""/>
        <w:category>
          <w:name w:val="常规"/>
          <w:gallery w:val="placeholder"/>
        </w:category>
        <w:types>
          <w:type w:val="bbPlcHdr"/>
        </w:types>
        <w:behaviors>
          <w:behavior w:val="content"/>
        </w:behaviors>
        <w:description w:val=""/>
        <w:guid w:val="{3922b815-f7be-4164-85e6-156a05a77af1}"/>
      </w:docPartPr>
      <w:docPartBody>
        <w:p>
          <w:r>
            <w:rPr>
              <w:color w:val="808080"/>
            </w:rPr>
            <w:t>单击此处输入文字。</w:t>
          </w:r>
        </w:p>
      </w:docPartBody>
    </w:docPart>
    <w:docPart>
      <w:docPartPr>
        <w:name w:val="{c8bb6b79-ae7f-42a9-a58e-ef431bbd4fd7}"/>
        <w:style w:val=""/>
        <w:category>
          <w:name w:val="常规"/>
          <w:gallery w:val="placeholder"/>
        </w:category>
        <w:types>
          <w:type w:val="bbPlcHdr"/>
        </w:types>
        <w:behaviors>
          <w:behavior w:val="content"/>
        </w:behaviors>
        <w:description w:val=""/>
        <w:guid w:val="{c8bb6b79-ae7f-42a9-a58e-ef431bbd4fd7}"/>
      </w:docPartPr>
      <w:docPartBody>
        <w:p>
          <w:r>
            <w:rPr>
              <w:color w:val="808080"/>
            </w:rPr>
            <w:t>单击此处输入文字。</w:t>
          </w:r>
        </w:p>
      </w:docPartBody>
    </w:docPart>
    <w:docPart>
      <w:docPartPr>
        <w:name w:val="{164fff80-63ab-49bd-a357-5e6c93512aed}"/>
        <w:style w:val=""/>
        <w:category>
          <w:name w:val="常规"/>
          <w:gallery w:val="placeholder"/>
        </w:category>
        <w:types>
          <w:type w:val="bbPlcHdr"/>
        </w:types>
        <w:behaviors>
          <w:behavior w:val="content"/>
        </w:behaviors>
        <w:description w:val=""/>
        <w:guid w:val="{164fff80-63ab-49bd-a357-5e6c93512aed}"/>
      </w:docPartPr>
      <w:docPartBody>
        <w:p>
          <w:r>
            <w:rPr>
              <w:color w:val="808080"/>
            </w:rPr>
            <w:t>单击此处输入文字。</w:t>
          </w:r>
        </w:p>
      </w:docPartBody>
    </w:docPart>
    <w:docPart>
      <w:docPartPr>
        <w:name w:val="{c2212867-2c21-46cf-95b7-bf8445546136}"/>
        <w:style w:val=""/>
        <w:category>
          <w:name w:val="常规"/>
          <w:gallery w:val="placeholder"/>
        </w:category>
        <w:types>
          <w:type w:val="bbPlcHdr"/>
        </w:types>
        <w:behaviors>
          <w:behavior w:val="content"/>
        </w:behaviors>
        <w:description w:val=""/>
        <w:guid w:val="{c2212867-2c21-46cf-95b7-bf8445546136}"/>
      </w:docPartPr>
      <w:docPartBody>
        <w:p>
          <w:r>
            <w:rPr>
              <w:color w:val="808080"/>
            </w:rPr>
            <w:t>单击此处输入文字。</w:t>
          </w:r>
        </w:p>
      </w:docPartBody>
    </w:docPart>
    <w:docPart>
      <w:docPartPr>
        <w:name w:val="{4a872a8c-15a5-461e-a4c3-a82b0190210e}"/>
        <w:style w:val=""/>
        <w:category>
          <w:name w:val="常规"/>
          <w:gallery w:val="placeholder"/>
        </w:category>
        <w:types>
          <w:type w:val="bbPlcHdr"/>
        </w:types>
        <w:behaviors>
          <w:behavior w:val="content"/>
        </w:behaviors>
        <w:description w:val=""/>
        <w:guid w:val="{4a872a8c-15a5-461e-a4c3-a82b0190210e}"/>
      </w:docPartPr>
      <w:docPartBody>
        <w:p>
          <w:r>
            <w:rPr>
              <w:color w:val="808080"/>
            </w:rPr>
            <w:t>选择一项。</w:t>
          </w:r>
        </w:p>
      </w:docPartBody>
    </w:docPart>
    <w:docPart>
      <w:docPartPr>
        <w:name w:val="{ba9660f6-d712-43a2-95a9-c2dec6445b50}"/>
        <w:style w:val=""/>
        <w:category>
          <w:name w:val="常规"/>
          <w:gallery w:val="placeholder"/>
        </w:category>
        <w:types>
          <w:type w:val="bbPlcHdr"/>
        </w:types>
        <w:behaviors>
          <w:behavior w:val="content"/>
        </w:behaviors>
        <w:description w:val=""/>
        <w:guid w:val="{ba9660f6-d712-43a2-95a9-c2dec6445b50}"/>
      </w:docPartPr>
      <w:docPartBody>
        <w:p>
          <w:r>
            <w:rPr>
              <w:color w:val="808080"/>
            </w:rPr>
            <w:t>单击此处输入文字。</w:t>
          </w:r>
        </w:p>
      </w:docPartBody>
    </w:docPart>
    <w:docPart>
      <w:docPartPr>
        <w:name w:val="{9e06d56d-538e-4adc-a583-84af17b1ee56}"/>
        <w:style w:val=""/>
        <w:category>
          <w:name w:val="常规"/>
          <w:gallery w:val="placeholder"/>
        </w:category>
        <w:types>
          <w:type w:val="bbPlcHdr"/>
        </w:types>
        <w:behaviors>
          <w:behavior w:val="content"/>
        </w:behaviors>
        <w:description w:val=""/>
        <w:guid w:val="{9e06d56d-538e-4adc-a583-84af17b1ee56}"/>
      </w:docPartPr>
      <w:docPartBody>
        <w:p>
          <w:r>
            <w:rPr>
              <w:color w:val="808080"/>
            </w:rPr>
            <w:t>单击此处输入文字。</w:t>
          </w:r>
        </w:p>
      </w:docPartBody>
    </w:docPart>
    <w:docPart>
      <w:docPartPr>
        <w:name w:val="{6e44fcfb-e249-46f6-bbdc-fa9300b94421}"/>
        <w:style w:val=""/>
        <w:category>
          <w:name w:val="常规"/>
          <w:gallery w:val="placeholder"/>
        </w:category>
        <w:types>
          <w:type w:val="bbPlcHdr"/>
        </w:types>
        <w:behaviors>
          <w:behavior w:val="content"/>
        </w:behaviors>
        <w:description w:val=""/>
        <w:guid w:val="{6e44fcfb-e249-46f6-bbdc-fa9300b94421}"/>
      </w:docPartPr>
      <w:docPartBody>
        <w:p>
          <w:r>
            <w:rPr>
              <w:color w:val="808080"/>
            </w:rPr>
            <w:t>单击此处输入日期。</w:t>
          </w:r>
        </w:p>
      </w:docPartBody>
    </w:docPart>
    <w:docPart>
      <w:docPartPr>
        <w:name w:val="{c3dfe19d-ce11-4ead-bc78-ae00c5bc64c3}"/>
        <w:style w:val=""/>
        <w:category>
          <w:name w:val="常规"/>
          <w:gallery w:val="placeholder"/>
        </w:category>
        <w:types>
          <w:type w:val="bbPlcHdr"/>
        </w:types>
        <w:behaviors>
          <w:behavior w:val="content"/>
        </w:behaviors>
        <w:description w:val=""/>
        <w:guid w:val="{c3dfe19d-ce11-4ead-bc78-ae00c5bc64c3}"/>
      </w:docPartPr>
      <w:docPartBody>
        <w:p>
          <w:r>
            <w:rPr>
              <w:color w:val="808080"/>
            </w:rPr>
            <w:t>单击此处输入日期。</w:t>
          </w:r>
        </w:p>
      </w:docPartBody>
    </w:docPart>
    <w:docPart>
      <w:docPartPr>
        <w:name w:val="{52260b12-7faa-4e99-a607-0b53d7e58577}"/>
        <w:style w:val=""/>
        <w:category>
          <w:name w:val="常规"/>
          <w:gallery w:val="placeholder"/>
        </w:category>
        <w:types>
          <w:type w:val="bbPlcHdr"/>
        </w:types>
        <w:behaviors>
          <w:behavior w:val="content"/>
        </w:behaviors>
        <w:description w:val=""/>
        <w:guid w:val="{52260b12-7faa-4e99-a607-0b53d7e58577}"/>
      </w:docPartPr>
      <w:docPartBody>
        <w:p>
          <w:r>
            <w:rPr>
              <w:color w:val="808080"/>
            </w:rPr>
            <w:t>单击此处输入文字。</w:t>
          </w:r>
        </w:p>
      </w:docPartBody>
    </w:docPart>
    <w:docPart>
      <w:docPartPr>
        <w:name w:val="{39d94ddb-8a32-4a9f-9aab-f26f56adccef}"/>
        <w:style w:val=""/>
        <w:category>
          <w:name w:val="常规"/>
          <w:gallery w:val="placeholder"/>
        </w:category>
        <w:types>
          <w:type w:val="bbPlcHdr"/>
        </w:types>
        <w:behaviors>
          <w:behavior w:val="content"/>
        </w:behaviors>
        <w:description w:val=""/>
        <w:guid w:val="{39d94ddb-8a32-4a9f-9aab-f26f56adccef}"/>
      </w:docPartPr>
      <w:docPartBody>
        <w:p>
          <w:r>
            <w:rPr>
              <w:color w:val="808080"/>
            </w:rPr>
            <w:t>单击此处输入文字。</w:t>
          </w:r>
        </w:p>
      </w:docPartBody>
    </w:docPart>
    <w:docPart>
      <w:docPartPr>
        <w:name w:val="{8c65e696-f7db-44d4-802e-cbe3b50ee946}"/>
        <w:style w:val=""/>
        <w:category>
          <w:name w:val="常规"/>
          <w:gallery w:val="placeholder"/>
        </w:category>
        <w:types>
          <w:type w:val="bbPlcHdr"/>
        </w:types>
        <w:behaviors>
          <w:behavior w:val="content"/>
        </w:behaviors>
        <w:description w:val=""/>
        <w:guid w:val="{8c65e696-f7db-44d4-802e-cbe3b50ee946}"/>
      </w:docPartPr>
      <w:docPartBody>
        <w:p>
          <w:r>
            <w:rPr>
              <w:color w:val="808080"/>
            </w:rPr>
            <w:t>单击此处输入文字。</w:t>
          </w:r>
        </w:p>
      </w:docPartBody>
    </w:docPart>
    <w:docPart>
      <w:docPartPr>
        <w:name w:val="{5fcdfcec-f32d-44de-9e11-be654b90a7db}"/>
        <w:style w:val=""/>
        <w:category>
          <w:name w:val="常规"/>
          <w:gallery w:val="placeholder"/>
        </w:category>
        <w:types>
          <w:type w:val="bbPlcHdr"/>
        </w:types>
        <w:behaviors>
          <w:behavior w:val="content"/>
        </w:behaviors>
        <w:description w:val=""/>
        <w:guid w:val="{5fcdfcec-f32d-44de-9e11-be654b90a7db}"/>
      </w:docPartPr>
      <w:docPartBody>
        <w:p>
          <w:r>
            <w:rPr>
              <w:color w:val="808080"/>
            </w:rPr>
            <w:t>单击此处输入文字。</w:t>
          </w:r>
        </w:p>
      </w:docPartBody>
    </w:docPart>
    <w:docPart>
      <w:docPartPr>
        <w:name w:val="{4ebaaf3c-90c8-4604-a466-f31dcbe664a0}"/>
        <w:style w:val=""/>
        <w:category>
          <w:name w:val="常规"/>
          <w:gallery w:val="placeholder"/>
        </w:category>
        <w:types>
          <w:type w:val="bbPlcHdr"/>
        </w:types>
        <w:behaviors>
          <w:behavior w:val="content"/>
        </w:behaviors>
        <w:description w:val=""/>
        <w:guid w:val="{4ebaaf3c-90c8-4604-a466-f31dcbe664a0}"/>
      </w:docPartPr>
      <w:docPartBody>
        <w:p>
          <w:r>
            <w:rPr>
              <w:color w:val="808080"/>
            </w:rPr>
            <w:t>单击此处输入文字。</w:t>
          </w:r>
        </w:p>
      </w:docPartBody>
    </w:docPart>
    <w:docPart>
      <w:docPartPr>
        <w:name w:val="{3c0c85fc-818a-49d3-a4bf-cb5aac220774}"/>
        <w:style w:val=""/>
        <w:category>
          <w:name w:val="常规"/>
          <w:gallery w:val="placeholder"/>
        </w:category>
        <w:types>
          <w:type w:val="bbPlcHdr"/>
        </w:types>
        <w:behaviors>
          <w:behavior w:val="content"/>
        </w:behaviors>
        <w:description w:val=""/>
        <w:guid w:val="{3c0c85fc-818a-49d3-a4bf-cb5aac220774}"/>
      </w:docPartPr>
      <w:docPartBody>
        <w:p>
          <w:r>
            <w:rPr>
              <w:color w:val="808080"/>
            </w:rPr>
            <w:t>单击此处输入文字。</w:t>
          </w:r>
        </w:p>
      </w:docPartBody>
    </w:docPart>
    <w:docPart>
      <w:docPartPr>
        <w:name w:val="{94707759-b445-441a-a686-e43ac049a5f0}"/>
        <w:style w:val=""/>
        <w:category>
          <w:name w:val="常规"/>
          <w:gallery w:val="placeholder"/>
        </w:category>
        <w:types>
          <w:type w:val="bbPlcHdr"/>
        </w:types>
        <w:behaviors>
          <w:behavior w:val="content"/>
        </w:behaviors>
        <w:description w:val=""/>
        <w:guid w:val="{94707759-b445-441a-a686-e43ac049a5f0}"/>
      </w:docPartPr>
      <w:docPartBody>
        <w:p>
          <w:r>
            <w:rPr>
              <w:color w:val="808080"/>
            </w:rPr>
            <w:t>选择一项。</w:t>
          </w:r>
        </w:p>
      </w:docPartBody>
    </w:docPart>
    <w:docPart>
      <w:docPartPr>
        <w:name w:val="{1f7455e0-9a49-44cc-9d18-cd4bd7804557}"/>
        <w:style w:val=""/>
        <w:category>
          <w:name w:val="常规"/>
          <w:gallery w:val="placeholder"/>
        </w:category>
        <w:types>
          <w:type w:val="bbPlcHdr"/>
        </w:types>
        <w:behaviors>
          <w:behavior w:val="content"/>
        </w:behaviors>
        <w:description w:val=""/>
        <w:guid w:val="{1f7455e0-9a49-44cc-9d18-cd4bd7804557}"/>
      </w:docPartPr>
      <w:docPartBody>
        <w:p>
          <w:r>
            <w:rPr>
              <w:color w:val="808080"/>
            </w:rPr>
            <w:t>单击此处输入文字。</w:t>
          </w:r>
        </w:p>
      </w:docPartBody>
    </w:docPart>
    <w:docPart>
      <w:docPartPr>
        <w:name w:val="{a657a75d-e822-4672-bf24-ebeef3024564}"/>
        <w:style w:val=""/>
        <w:category>
          <w:name w:val="常规"/>
          <w:gallery w:val="placeholder"/>
        </w:category>
        <w:types>
          <w:type w:val="bbPlcHdr"/>
        </w:types>
        <w:behaviors>
          <w:behavior w:val="content"/>
        </w:behaviors>
        <w:description w:val=""/>
        <w:guid w:val="{a657a75d-e822-4672-bf24-ebeef3024564}"/>
      </w:docPartPr>
      <w:docPartBody>
        <w:p>
          <w:r>
            <w:rPr>
              <w:color w:val="808080"/>
            </w:rPr>
            <w:t>单击此处输入文字。</w:t>
          </w:r>
        </w:p>
      </w:docPartBody>
    </w:docPart>
    <w:docPart>
      <w:docPartPr>
        <w:name w:val="{05b41a9b-759a-4c72-8a44-bc1948bf3d5f}"/>
        <w:style w:val=""/>
        <w:category>
          <w:name w:val="常规"/>
          <w:gallery w:val="placeholder"/>
        </w:category>
        <w:types>
          <w:type w:val="bbPlcHdr"/>
        </w:types>
        <w:behaviors>
          <w:behavior w:val="content"/>
        </w:behaviors>
        <w:description w:val=""/>
        <w:guid w:val="{05b41a9b-759a-4c72-8a44-bc1948bf3d5f}"/>
      </w:docPartPr>
      <w:docPartBody>
        <w:p>
          <w:r>
            <w:rPr>
              <w:color w:val="808080"/>
            </w:rPr>
            <w:t>单击此处输入文字。</w:t>
          </w:r>
        </w:p>
      </w:docPartBody>
    </w:docPart>
    <w:docPart>
      <w:docPartPr>
        <w:name w:val="{76a4f0fd-7c90-49fc-99a8-a7b28e84c61f}"/>
        <w:style w:val=""/>
        <w:category>
          <w:name w:val="常规"/>
          <w:gallery w:val="placeholder"/>
        </w:category>
        <w:types>
          <w:type w:val="bbPlcHdr"/>
        </w:types>
        <w:behaviors>
          <w:behavior w:val="content"/>
        </w:behaviors>
        <w:description w:val=""/>
        <w:guid w:val="{76a4f0fd-7c90-49fc-99a8-a7b28e84c61f}"/>
      </w:docPartPr>
      <w:docPartBody>
        <w:p>
          <w:r>
            <w:rPr>
              <w:color w:val="808080"/>
            </w:rPr>
            <w:t>单击此处输入文字。</w:t>
          </w:r>
        </w:p>
      </w:docPartBody>
    </w:docPart>
    <w:docPart>
      <w:docPartPr>
        <w:name w:val="{55701d92-96e9-485f-843a-eb66a3fa522d}"/>
        <w:style w:val=""/>
        <w:category>
          <w:name w:val="常规"/>
          <w:gallery w:val="placeholder"/>
        </w:category>
        <w:types>
          <w:type w:val="bbPlcHdr"/>
        </w:types>
        <w:behaviors>
          <w:behavior w:val="content"/>
        </w:behaviors>
        <w:description w:val=""/>
        <w:guid w:val="{55701d92-96e9-485f-843a-eb66a3fa522d}"/>
      </w:docPartPr>
      <w:docPartBody>
        <w:p>
          <w:r>
            <w:rPr>
              <w:color w:val="808080"/>
            </w:rPr>
            <w:t>单击此处输入文字。</w:t>
          </w:r>
        </w:p>
      </w:docPartBody>
    </w:docPart>
    <w:docPart>
      <w:docPartPr>
        <w:name w:val="{3e82d892-01cc-473e-b8bd-b5d1a0835772}"/>
        <w:style w:val=""/>
        <w:category>
          <w:name w:val="常规"/>
          <w:gallery w:val="placeholder"/>
        </w:category>
        <w:types>
          <w:type w:val="bbPlcHdr"/>
        </w:types>
        <w:behaviors>
          <w:behavior w:val="content"/>
        </w:behaviors>
        <w:description w:val=""/>
        <w:guid w:val="{3e82d892-01cc-473e-b8bd-b5d1a0835772}"/>
      </w:docPartPr>
      <w:docPartBody>
        <w:p>
          <w:r>
            <w:rPr>
              <w:color w:val="808080"/>
            </w:rPr>
            <w:t>单击此处输入文字。</w:t>
          </w:r>
        </w:p>
      </w:docPartBody>
    </w:docPart>
    <w:docPart>
      <w:docPartPr>
        <w:name w:val="{a3e92017-d382-428c-89b6-edf05da01e5a}"/>
        <w:style w:val=""/>
        <w:category>
          <w:name w:val="常规"/>
          <w:gallery w:val="placeholder"/>
        </w:category>
        <w:types>
          <w:type w:val="bbPlcHdr"/>
        </w:types>
        <w:behaviors>
          <w:behavior w:val="content"/>
        </w:behaviors>
        <w:description w:val=""/>
        <w:guid w:val="{a3e92017-d382-428c-89b6-edf05da01e5a}"/>
      </w:docPartPr>
      <w:docPartBody>
        <w:p>
          <w:r>
            <w:rPr>
              <w:color w:val="808080"/>
            </w:rPr>
            <w:t>单击此处输入文字。</w:t>
          </w:r>
        </w:p>
      </w:docPartBody>
    </w:docPart>
    <w:docPart>
      <w:docPartPr>
        <w:name w:val="{7813b16a-be15-4933-a82a-03fd3616f24d}"/>
        <w:style w:val=""/>
        <w:category>
          <w:name w:val="常规"/>
          <w:gallery w:val="placeholder"/>
        </w:category>
        <w:types>
          <w:type w:val="bbPlcHdr"/>
        </w:types>
        <w:behaviors>
          <w:behavior w:val="content"/>
        </w:behaviors>
        <w:description w:val=""/>
        <w:guid w:val="{7813b16a-be15-4933-a82a-03fd3616f24d}"/>
      </w:docPartPr>
      <w:docPartBody>
        <w:p>
          <w:r>
            <w:rPr>
              <w:color w:val="808080"/>
            </w:rPr>
            <w:t>单击此处输入文字。</w:t>
          </w:r>
        </w:p>
      </w:docPartBody>
    </w:docPart>
    <w:docPart>
      <w:docPartPr>
        <w:name w:val="{11760049-0aef-4151-a538-0a918d60c15a}"/>
        <w:style w:val=""/>
        <w:category>
          <w:name w:val="常规"/>
          <w:gallery w:val="placeholder"/>
        </w:category>
        <w:types>
          <w:type w:val="bbPlcHdr"/>
        </w:types>
        <w:behaviors>
          <w:behavior w:val="content"/>
        </w:behaviors>
        <w:description w:val=""/>
        <w:guid w:val="{11760049-0aef-4151-a538-0a918d60c15a}"/>
      </w:docPartPr>
      <w:docPartBody>
        <w:p>
          <w:r>
            <w:rPr>
              <w:color w:val="808080"/>
            </w:rPr>
            <w:t>单击此处输入文字。</w:t>
          </w:r>
        </w:p>
      </w:docPartBody>
    </w:docPart>
    <w:docPart>
      <w:docPartPr>
        <w:name w:val="{ca07d229-e0ab-47ab-adaa-a068f9fb1b2d}"/>
        <w:style w:val=""/>
        <w:category>
          <w:name w:val="常规"/>
          <w:gallery w:val="placeholder"/>
        </w:category>
        <w:types>
          <w:type w:val="bbPlcHdr"/>
        </w:types>
        <w:behaviors>
          <w:behavior w:val="content"/>
        </w:behaviors>
        <w:description w:val=""/>
        <w:guid w:val="{ca07d229-e0ab-47ab-adaa-a068f9fb1b2d}"/>
      </w:docPartPr>
      <w:docPartBody>
        <w:p>
          <w:r>
            <w:rPr>
              <w:color w:val="808080"/>
            </w:rPr>
            <w:t>单击此处输入文字。</w:t>
          </w:r>
        </w:p>
      </w:docPartBody>
    </w:docPart>
    <w:docPart>
      <w:docPartPr>
        <w:name w:val="{0c832193-980c-4b2c-bd66-45c74f359e0a}"/>
        <w:style w:val=""/>
        <w:category>
          <w:name w:val="常规"/>
          <w:gallery w:val="placeholder"/>
        </w:category>
        <w:types>
          <w:type w:val="bbPlcHdr"/>
        </w:types>
        <w:behaviors>
          <w:behavior w:val="content"/>
        </w:behaviors>
        <w:description w:val=""/>
        <w:guid w:val="{0c832193-980c-4b2c-bd66-45c74f359e0a}"/>
      </w:docPartPr>
      <w:docPartBody>
        <w:p>
          <w:r>
            <w:rPr>
              <w:color w:val="808080"/>
            </w:rPr>
            <w:t>单击此处输入文字。</w:t>
          </w:r>
        </w:p>
      </w:docPartBody>
    </w:docPart>
    <w:docPart>
      <w:docPartPr>
        <w:name w:val="{0e63c56d-f60d-40e3-85b1-38ef12afb956}"/>
        <w:style w:val=""/>
        <w:category>
          <w:name w:val="常规"/>
          <w:gallery w:val="placeholder"/>
        </w:category>
        <w:types>
          <w:type w:val="bbPlcHdr"/>
        </w:types>
        <w:behaviors>
          <w:behavior w:val="content"/>
        </w:behaviors>
        <w:description w:val=""/>
        <w:guid w:val="{0e63c56d-f60d-40e3-85b1-38ef12afb956}"/>
      </w:docPartPr>
      <w:docPartBody>
        <w:p>
          <w:r>
            <w:rPr>
              <w:color w:val="808080"/>
            </w:rPr>
            <w:t>单击此处输入文字。</w:t>
          </w:r>
        </w:p>
      </w:docPartBody>
    </w:docPart>
    <w:docPart>
      <w:docPartPr>
        <w:name w:val="{0e71ba7a-bd7f-4f3e-b9dc-cadc868c48e0}"/>
        <w:style w:val=""/>
        <w:category>
          <w:name w:val="常规"/>
          <w:gallery w:val="placeholder"/>
        </w:category>
        <w:types>
          <w:type w:val="bbPlcHdr"/>
        </w:types>
        <w:behaviors>
          <w:behavior w:val="content"/>
        </w:behaviors>
        <w:description w:val=""/>
        <w:guid w:val="{0e71ba7a-bd7f-4f3e-b9dc-cadc868c48e0}"/>
      </w:docPartPr>
      <w:docPartBody>
        <w:p>
          <w:r>
            <w:rPr>
              <w:color w:val="808080"/>
            </w:rPr>
            <w:t>单击此处输入文字。</w:t>
          </w:r>
        </w:p>
      </w:docPartBody>
    </w:docPart>
    <w:docPart>
      <w:docPartPr>
        <w:name w:val="{65531f9d-e304-43f8-8990-09ffdcc12343}"/>
        <w:style w:val=""/>
        <w:category>
          <w:name w:val="常规"/>
          <w:gallery w:val="placeholder"/>
        </w:category>
        <w:types>
          <w:type w:val="bbPlcHdr"/>
        </w:types>
        <w:behaviors>
          <w:behavior w:val="content"/>
        </w:behaviors>
        <w:description w:val=""/>
        <w:guid w:val="{65531f9d-e304-43f8-8990-09ffdcc12343}"/>
      </w:docPartPr>
      <w:docPartBody>
        <w:p>
          <w:r>
            <w:rPr>
              <w:color w:val="808080"/>
            </w:rPr>
            <w:t>单击此处输入文字。</w:t>
          </w:r>
        </w:p>
      </w:docPartBody>
    </w:docPart>
    <w:docPart>
      <w:docPartPr>
        <w:name w:val="{d4d1434b-7c72-42b4-a748-ecda843792ac}"/>
        <w:style w:val=""/>
        <w:category>
          <w:name w:val="常规"/>
          <w:gallery w:val="placeholder"/>
        </w:category>
        <w:types>
          <w:type w:val="bbPlcHdr"/>
        </w:types>
        <w:behaviors>
          <w:behavior w:val="content"/>
        </w:behaviors>
        <w:description w:val=""/>
        <w:guid w:val="{d4d1434b-7c72-42b4-a748-ecda843792ac}"/>
      </w:docPartPr>
      <w:docPartBody>
        <w:p>
          <w:r>
            <w:rPr>
              <w:color w:val="808080"/>
            </w:rPr>
            <w:t>单击此处输入文字。</w:t>
          </w:r>
        </w:p>
      </w:docPartBody>
    </w:docPart>
    <w:docPart>
      <w:docPartPr>
        <w:name w:val="{83e48990-4ae9-426b-af9b-f383fe25799c}"/>
        <w:style w:val=""/>
        <w:category>
          <w:name w:val="常规"/>
          <w:gallery w:val="placeholder"/>
        </w:category>
        <w:types>
          <w:type w:val="bbPlcHdr"/>
        </w:types>
        <w:behaviors>
          <w:behavior w:val="content"/>
        </w:behaviors>
        <w:description w:val=""/>
        <w:guid w:val="{83e48990-4ae9-426b-af9b-f383fe25799c}"/>
      </w:docPartPr>
      <w:docPartBody>
        <w:p>
          <w:r>
            <w:rPr>
              <w:color w:val="808080"/>
            </w:rPr>
            <w:t>单击此处输入文字。</w:t>
          </w:r>
        </w:p>
      </w:docPartBody>
    </w:docPart>
    <w:docPart>
      <w:docPartPr>
        <w:name w:val="{dea39eae-2c45-498f-8b33-9e263c32f469}"/>
        <w:style w:val=""/>
        <w:category>
          <w:name w:val="常规"/>
          <w:gallery w:val="placeholder"/>
        </w:category>
        <w:types>
          <w:type w:val="bbPlcHdr"/>
        </w:types>
        <w:behaviors>
          <w:behavior w:val="content"/>
        </w:behaviors>
        <w:description w:val=""/>
        <w:guid w:val="{dea39eae-2c45-498f-8b33-9e263c32f469}"/>
      </w:docPartPr>
      <w:docPartBody>
        <w:p>
          <w:r>
            <w:rPr>
              <w:color w:val="808080"/>
            </w:rPr>
            <w:t>单击此处输入文字。</w:t>
          </w:r>
        </w:p>
      </w:docPartBody>
    </w:docPart>
    <w:docPart>
      <w:docPartPr>
        <w:name w:val="{3b7e1bf4-1beb-419a-80dc-412dd7a87cda}"/>
        <w:style w:val=""/>
        <w:category>
          <w:name w:val="常规"/>
          <w:gallery w:val="placeholder"/>
        </w:category>
        <w:types>
          <w:type w:val="bbPlcHdr"/>
        </w:types>
        <w:behaviors>
          <w:behavior w:val="content"/>
        </w:behaviors>
        <w:description w:val=""/>
        <w:guid w:val="{3b7e1bf4-1beb-419a-80dc-412dd7a87cda}"/>
      </w:docPartPr>
      <w:docPartBody>
        <w:p>
          <w:r>
            <w:rPr>
              <w:color w:val="808080"/>
            </w:rPr>
            <w:t>单击此处输入文字。</w:t>
          </w:r>
        </w:p>
      </w:docPartBody>
    </w:docPart>
    <w:docPart>
      <w:docPartPr>
        <w:name w:val="{d292cb15-0e08-4026-a0e1-f7349eca5ef1}"/>
        <w:style w:val=""/>
        <w:category>
          <w:name w:val="常规"/>
          <w:gallery w:val="placeholder"/>
        </w:category>
        <w:types>
          <w:type w:val="bbPlcHdr"/>
        </w:types>
        <w:behaviors>
          <w:behavior w:val="content"/>
        </w:behaviors>
        <w:description w:val=""/>
        <w:guid w:val="{d292cb15-0e08-4026-a0e1-f7349eca5ef1}"/>
      </w:docPartPr>
      <w:docPartBody>
        <w:p>
          <w:r>
            <w:rPr>
              <w:color w:val="808080"/>
            </w:rPr>
            <w:t>选择一项。</w:t>
          </w:r>
        </w:p>
      </w:docPartBody>
    </w:docPart>
    <w:docPart>
      <w:docPartPr>
        <w:name w:val="{a9239f8a-08d0-45a8-96c9-6585a1ae1343}"/>
        <w:style w:val=""/>
        <w:category>
          <w:name w:val="常规"/>
          <w:gallery w:val="placeholder"/>
        </w:category>
        <w:types>
          <w:type w:val="bbPlcHdr"/>
        </w:types>
        <w:behaviors>
          <w:behavior w:val="content"/>
        </w:behaviors>
        <w:description w:val=""/>
        <w:guid w:val="{a9239f8a-08d0-45a8-96c9-6585a1ae1343}"/>
      </w:docPartPr>
      <w:docPartBody>
        <w:p>
          <w:r>
            <w:rPr>
              <w:color w:val="808080"/>
            </w:rPr>
            <w:t>单击此处输入文字。</w:t>
          </w:r>
        </w:p>
      </w:docPartBody>
    </w:docPart>
    <w:docPart>
      <w:docPartPr>
        <w:name w:val="{d591e7ee-218f-4d4a-b3db-7c27cc954bbe}"/>
        <w:style w:val=""/>
        <w:category>
          <w:name w:val="常规"/>
          <w:gallery w:val="placeholder"/>
        </w:category>
        <w:types>
          <w:type w:val="bbPlcHdr"/>
        </w:types>
        <w:behaviors>
          <w:behavior w:val="content"/>
        </w:behaviors>
        <w:description w:val=""/>
        <w:guid w:val="{d591e7ee-218f-4d4a-b3db-7c27cc954bbe}"/>
      </w:docPartPr>
      <w:docPartBody>
        <w:p>
          <w:r>
            <w:rPr>
              <w:color w:val="808080"/>
            </w:rPr>
            <w:t>单击此处输入文字。</w:t>
          </w:r>
        </w:p>
      </w:docPartBody>
    </w:docPart>
    <w:docPart>
      <w:docPartPr>
        <w:name w:val="{58b5ec68-c44e-4f60-b44e-37cbb9226334}"/>
        <w:style w:val=""/>
        <w:category>
          <w:name w:val="常规"/>
          <w:gallery w:val="placeholder"/>
        </w:category>
        <w:types>
          <w:type w:val="bbPlcHdr"/>
        </w:types>
        <w:behaviors>
          <w:behavior w:val="content"/>
        </w:behaviors>
        <w:description w:val=""/>
        <w:guid w:val="{58b5ec68-c44e-4f60-b44e-37cbb9226334}"/>
      </w:docPartPr>
      <w:docPartBody>
        <w:p>
          <w:r>
            <w:rPr>
              <w:color w:val="808080"/>
            </w:rPr>
            <w:t>单击此处输入文字。</w:t>
          </w:r>
        </w:p>
      </w:docPartBody>
    </w:docPart>
    <w:docPart>
      <w:docPartPr>
        <w:name w:val="{19815cab-c0ba-4a3b-9f84-2120080d7d9a}"/>
        <w:style w:val=""/>
        <w:category>
          <w:name w:val="常规"/>
          <w:gallery w:val="placeholder"/>
        </w:category>
        <w:types>
          <w:type w:val="bbPlcHdr"/>
        </w:types>
        <w:behaviors>
          <w:behavior w:val="content"/>
        </w:behaviors>
        <w:description w:val=""/>
        <w:guid w:val="{19815cab-c0ba-4a3b-9f84-2120080d7d9a}"/>
      </w:docPartPr>
      <w:docPartBody>
        <w:p>
          <w:r>
            <w:rPr>
              <w:color w:val="808080"/>
            </w:rPr>
            <w:t>单击此处输入文字。</w:t>
          </w:r>
        </w:p>
      </w:docPartBody>
    </w:docPart>
    <w:docPart>
      <w:docPartPr>
        <w:name w:val="{c5423dfe-9bb3-43db-9a4d-d4cb5a298c24}"/>
        <w:style w:val=""/>
        <w:category>
          <w:name w:val="常规"/>
          <w:gallery w:val="placeholder"/>
        </w:category>
        <w:types>
          <w:type w:val="bbPlcHdr"/>
        </w:types>
        <w:behaviors>
          <w:behavior w:val="content"/>
        </w:behaviors>
        <w:description w:val=""/>
        <w:guid w:val="{c5423dfe-9bb3-43db-9a4d-d4cb5a298c24}"/>
      </w:docPartPr>
      <w:docPartBody>
        <w:p>
          <w:r>
            <w:rPr>
              <w:color w:val="808080"/>
            </w:rPr>
            <w:t>单击此处输入文字。</w:t>
          </w:r>
        </w:p>
      </w:docPartBody>
    </w:docPart>
    <w:docPart>
      <w:docPartPr>
        <w:name w:val="{46eb33a4-53ab-4131-a90f-74604ea5922c}"/>
        <w:style w:val=""/>
        <w:category>
          <w:name w:val="常规"/>
          <w:gallery w:val="placeholder"/>
        </w:category>
        <w:types>
          <w:type w:val="bbPlcHdr"/>
        </w:types>
        <w:behaviors>
          <w:behavior w:val="content"/>
        </w:behaviors>
        <w:description w:val=""/>
        <w:guid w:val="{46eb33a4-53ab-4131-a90f-74604ea5922c}"/>
      </w:docPartPr>
      <w:docPartBody>
        <w:p>
          <w:r>
            <w:rPr>
              <w:color w:val="808080"/>
            </w:rPr>
            <w:t>单击此处输入文字。</w:t>
          </w:r>
        </w:p>
      </w:docPartBody>
    </w:docPart>
    <w:docPart>
      <w:docPartPr>
        <w:name w:val="{f4702340-f111-44eb-abbd-841b000b5868}"/>
        <w:style w:val=""/>
        <w:category>
          <w:name w:val="常规"/>
          <w:gallery w:val="placeholder"/>
        </w:category>
        <w:types>
          <w:type w:val="bbPlcHdr"/>
        </w:types>
        <w:behaviors>
          <w:behavior w:val="content"/>
        </w:behaviors>
        <w:description w:val=""/>
        <w:guid w:val="{f4702340-f111-44eb-abbd-841b000b5868}"/>
      </w:docPartPr>
      <w:docPartBody>
        <w:p>
          <w:r>
            <w:rPr>
              <w:color w:val="808080"/>
            </w:rPr>
            <w:t>单击此处输入文字。</w:t>
          </w:r>
        </w:p>
      </w:docPartBody>
    </w:docPart>
    <w:docPart>
      <w:docPartPr>
        <w:name w:val="{99c9e657-085d-47cd-8699-d489b28b67b6}"/>
        <w:style w:val=""/>
        <w:category>
          <w:name w:val="常规"/>
          <w:gallery w:val="placeholder"/>
        </w:category>
        <w:types>
          <w:type w:val="bbPlcHdr"/>
        </w:types>
        <w:behaviors>
          <w:behavior w:val="content"/>
        </w:behaviors>
        <w:description w:val=""/>
        <w:guid w:val="{99c9e657-085d-47cd-8699-d489b28b67b6}"/>
      </w:docPartPr>
      <w:docPartBody>
        <w:p>
          <w:r>
            <w:rPr>
              <w:color w:val="808080"/>
            </w:rPr>
            <w:t>单击此处输入文字。</w:t>
          </w:r>
        </w:p>
      </w:docPartBody>
    </w:docPart>
    <w:docPart>
      <w:docPartPr>
        <w:name w:val="{5e8c3be2-8548-4777-8993-c46deae3d199}"/>
        <w:style w:val=""/>
        <w:category>
          <w:name w:val="常规"/>
          <w:gallery w:val="placeholder"/>
        </w:category>
        <w:types>
          <w:type w:val="bbPlcHdr"/>
        </w:types>
        <w:behaviors>
          <w:behavior w:val="content"/>
        </w:behaviors>
        <w:description w:val=""/>
        <w:guid w:val="{5e8c3be2-8548-4777-8993-c46deae3d199}"/>
      </w:docPartPr>
      <w:docPartBody>
        <w:p>
          <w:r>
            <w:rPr>
              <w:color w:val="808080"/>
            </w:rPr>
            <w:t>单击此处输入文字。</w:t>
          </w:r>
        </w:p>
      </w:docPartBody>
    </w:docPart>
    <w:docPart>
      <w:docPartPr>
        <w:name w:val="{42ad1ce2-873a-421a-ad7a-fc966c290ee6}"/>
        <w:style w:val=""/>
        <w:category>
          <w:name w:val="常规"/>
          <w:gallery w:val="placeholder"/>
        </w:category>
        <w:types>
          <w:type w:val="bbPlcHdr"/>
        </w:types>
        <w:behaviors>
          <w:behavior w:val="content"/>
        </w:behaviors>
        <w:description w:val=""/>
        <w:guid w:val="{42ad1ce2-873a-421a-ad7a-fc966c290ee6}"/>
      </w:docPartPr>
      <w:docPartBody>
        <w:p>
          <w:r>
            <w:rPr>
              <w:color w:val="808080"/>
            </w:rPr>
            <w:t>单击此处输入文字。</w:t>
          </w:r>
        </w:p>
      </w:docPartBody>
    </w:docPart>
    <w:docPart>
      <w:docPartPr>
        <w:name w:val="{a057270c-7a5e-4cb4-a44c-849304449c5c}"/>
        <w:style w:val=""/>
        <w:category>
          <w:name w:val="常规"/>
          <w:gallery w:val="placeholder"/>
        </w:category>
        <w:types>
          <w:type w:val="bbPlcHdr"/>
        </w:types>
        <w:behaviors>
          <w:behavior w:val="content"/>
        </w:behaviors>
        <w:description w:val=""/>
        <w:guid w:val="{a057270c-7a5e-4cb4-a44c-849304449c5c}"/>
      </w:docPartPr>
      <w:docPartBody>
        <w:p>
          <w:r>
            <w:rPr>
              <w:color w:val="808080"/>
            </w:rPr>
            <w:t>单击此处输入文字。</w:t>
          </w:r>
        </w:p>
      </w:docPartBody>
    </w:docPart>
    <w:docPart>
      <w:docPartPr>
        <w:name w:val="{ad509421-7f72-4e64-8731-59a97685106a}"/>
        <w:style w:val=""/>
        <w:category>
          <w:name w:val="常规"/>
          <w:gallery w:val="placeholder"/>
        </w:category>
        <w:types>
          <w:type w:val="bbPlcHdr"/>
        </w:types>
        <w:behaviors>
          <w:behavior w:val="content"/>
        </w:behaviors>
        <w:description w:val=""/>
        <w:guid w:val="{ad509421-7f72-4e64-8731-59a97685106a}"/>
      </w:docPartPr>
      <w:docPartBody>
        <w:p>
          <w:r>
            <w:rPr>
              <w:color w:val="808080"/>
            </w:rPr>
            <w:t>单击此处输入文字。</w:t>
          </w:r>
        </w:p>
      </w:docPartBody>
    </w:docPart>
    <w:docPart>
      <w:docPartPr>
        <w:name w:val="{d3727aae-4459-4a97-a5ef-644a00a0ac5b}"/>
        <w:style w:val=""/>
        <w:category>
          <w:name w:val="常规"/>
          <w:gallery w:val="placeholder"/>
        </w:category>
        <w:types>
          <w:type w:val="bbPlcHdr"/>
        </w:types>
        <w:behaviors>
          <w:behavior w:val="content"/>
        </w:behaviors>
        <w:description w:val=""/>
        <w:guid w:val="{d3727aae-4459-4a97-a5ef-644a00a0ac5b}"/>
      </w:docPartPr>
      <w:docPartBody>
        <w:p>
          <w:r>
            <w:rPr>
              <w:color w:val="808080"/>
            </w:rPr>
            <w:t>选择一项。</w:t>
          </w:r>
        </w:p>
      </w:docPartBody>
    </w:docPart>
    <w:docPart>
      <w:docPartPr>
        <w:name w:val="{3e022db1-31ff-492e-8d75-4dcd7f0147aa}"/>
        <w:style w:val=""/>
        <w:category>
          <w:name w:val="常规"/>
          <w:gallery w:val="placeholder"/>
        </w:category>
        <w:types>
          <w:type w:val="bbPlcHdr"/>
        </w:types>
        <w:behaviors>
          <w:behavior w:val="content"/>
        </w:behaviors>
        <w:description w:val=""/>
        <w:guid w:val="{3e022db1-31ff-492e-8d75-4dcd7f0147aa}"/>
      </w:docPartPr>
      <w:docPartBody>
        <w:p>
          <w:r>
            <w:rPr>
              <w:color w:val="808080"/>
            </w:rPr>
            <w:t>单击此处输入文字。</w:t>
          </w:r>
        </w:p>
      </w:docPartBody>
    </w:docPart>
    <w:docPart>
      <w:docPartPr>
        <w:name w:val="{9f31085a-bb59-480e-b737-9d8825e370cd}"/>
        <w:style w:val=""/>
        <w:category>
          <w:name w:val="常规"/>
          <w:gallery w:val="placeholder"/>
        </w:category>
        <w:types>
          <w:type w:val="bbPlcHdr"/>
        </w:types>
        <w:behaviors>
          <w:behavior w:val="content"/>
        </w:behaviors>
        <w:description w:val=""/>
        <w:guid w:val="{9f31085a-bb59-480e-b737-9d8825e370cd}"/>
      </w:docPartPr>
      <w:docPartBody>
        <w:p>
          <w:r>
            <w:rPr>
              <w:color w:val="808080"/>
            </w:rPr>
            <w:t>单击此处输入文字。</w:t>
          </w:r>
        </w:p>
      </w:docPartBody>
    </w:docPart>
    <w:docPart>
      <w:docPartPr>
        <w:name w:val="{f8601408-c78a-46a9-9061-cfd7eb3c2474}"/>
        <w:style w:val=""/>
        <w:category>
          <w:name w:val="常规"/>
          <w:gallery w:val="placeholder"/>
        </w:category>
        <w:types>
          <w:type w:val="bbPlcHdr"/>
        </w:types>
        <w:behaviors>
          <w:behavior w:val="content"/>
        </w:behaviors>
        <w:description w:val=""/>
        <w:guid w:val="{f8601408-c78a-46a9-9061-cfd7eb3c2474}"/>
      </w:docPartPr>
      <w:docPartBody>
        <w:p>
          <w:r>
            <w:rPr>
              <w:color w:val="808080"/>
            </w:rPr>
            <w:t>单击此处输入文字。</w:t>
          </w:r>
        </w:p>
      </w:docPartBody>
    </w:docPart>
    <w:docPart>
      <w:docPartPr>
        <w:name w:val="{43eb007f-e05c-4f2c-b5aa-fa5e45821d6a}"/>
        <w:style w:val=""/>
        <w:category>
          <w:name w:val="常规"/>
          <w:gallery w:val="placeholder"/>
        </w:category>
        <w:types>
          <w:type w:val="bbPlcHdr"/>
        </w:types>
        <w:behaviors>
          <w:behavior w:val="content"/>
        </w:behaviors>
        <w:description w:val=""/>
        <w:guid w:val="{43eb007f-e05c-4f2c-b5aa-fa5e45821d6a}"/>
      </w:docPartPr>
      <w:docPartBody>
        <w:p>
          <w:r>
            <w:rPr>
              <w:color w:val="808080"/>
            </w:rPr>
            <w:t>单击此处输入文字。</w:t>
          </w:r>
        </w:p>
      </w:docPartBody>
    </w:docPart>
    <w:docPart>
      <w:docPartPr>
        <w:name w:val="{0dc2863a-df06-43d5-a3ea-bbc45427f5d9}"/>
        <w:style w:val=""/>
        <w:category>
          <w:name w:val="常规"/>
          <w:gallery w:val="placeholder"/>
        </w:category>
        <w:types>
          <w:type w:val="bbPlcHdr"/>
        </w:types>
        <w:behaviors>
          <w:behavior w:val="content"/>
        </w:behaviors>
        <w:description w:val=""/>
        <w:guid w:val="{0dc2863a-df06-43d5-a3ea-bbc45427f5d9}"/>
      </w:docPartPr>
      <w:docPartBody>
        <w:p>
          <w:r>
            <w:rPr>
              <w:color w:val="808080"/>
            </w:rPr>
            <w:t>单击此处输入文字。</w:t>
          </w:r>
        </w:p>
      </w:docPartBody>
    </w:docPart>
    <w:docPart>
      <w:docPartPr>
        <w:name w:val="{cea5a2d0-8cd2-4b6c-ab97-b574de315576}"/>
        <w:style w:val=""/>
        <w:category>
          <w:name w:val="常规"/>
          <w:gallery w:val="placeholder"/>
        </w:category>
        <w:types>
          <w:type w:val="bbPlcHdr"/>
        </w:types>
        <w:behaviors>
          <w:behavior w:val="content"/>
        </w:behaviors>
        <w:description w:val=""/>
        <w:guid w:val="{cea5a2d0-8cd2-4b6c-ab97-b574de315576}"/>
      </w:docPartPr>
      <w:docPartBody>
        <w:p>
          <w:r>
            <w:rPr>
              <w:color w:val="808080"/>
            </w:rPr>
            <w:t>单击此处输入文字。</w:t>
          </w:r>
        </w:p>
      </w:docPartBody>
    </w:docPart>
    <w:docPart>
      <w:docPartPr>
        <w:name w:val="{602b7860-9830-4991-8830-6147bba88edc}"/>
        <w:style w:val=""/>
        <w:category>
          <w:name w:val="常规"/>
          <w:gallery w:val="placeholder"/>
        </w:category>
        <w:types>
          <w:type w:val="bbPlcHdr"/>
        </w:types>
        <w:behaviors>
          <w:behavior w:val="content"/>
        </w:behaviors>
        <w:description w:val=""/>
        <w:guid w:val="{602b7860-9830-4991-8830-6147bba88edc}"/>
      </w:docPartPr>
      <w:docPartBody>
        <w:p>
          <w:r>
            <w:rPr>
              <w:color w:val="808080"/>
            </w:rPr>
            <w:t>单击此处输入文字。</w:t>
          </w:r>
        </w:p>
      </w:docPartBody>
    </w:docPart>
    <w:docPart>
      <w:docPartPr>
        <w:name w:val="{59e0a2ea-29b7-440e-88fe-41629e7833e2}"/>
        <w:style w:val=""/>
        <w:category>
          <w:name w:val="常规"/>
          <w:gallery w:val="placeholder"/>
        </w:category>
        <w:types>
          <w:type w:val="bbPlcHdr"/>
        </w:types>
        <w:behaviors>
          <w:behavior w:val="content"/>
        </w:behaviors>
        <w:description w:val=""/>
        <w:guid w:val="{59e0a2ea-29b7-440e-88fe-41629e7833e2}"/>
      </w:docPartPr>
      <w:docPartBody>
        <w:p>
          <w:r>
            <w:rPr>
              <w:color w:val="808080"/>
            </w:rPr>
            <w:t>选择一项。</w:t>
          </w:r>
        </w:p>
      </w:docPartBody>
    </w:docPart>
    <w:docPart>
      <w:docPartPr>
        <w:name w:val="{b12c9df0-b477-4106-b64d-cbb9c92a0eba}"/>
        <w:style w:val=""/>
        <w:category>
          <w:name w:val="常规"/>
          <w:gallery w:val="placeholder"/>
        </w:category>
        <w:types>
          <w:type w:val="bbPlcHdr"/>
        </w:types>
        <w:behaviors>
          <w:behavior w:val="content"/>
        </w:behaviors>
        <w:description w:val=""/>
        <w:guid w:val="{b12c9df0-b477-4106-b64d-cbb9c92a0eba}"/>
      </w:docPartPr>
      <w:docPartBody>
        <w:p>
          <w:r>
            <w:rPr>
              <w:color w:val="808080"/>
            </w:rPr>
            <w:t>单击此处输入文字。</w:t>
          </w:r>
        </w:p>
      </w:docPartBody>
    </w:docPart>
    <w:docPart>
      <w:docPartPr>
        <w:name w:val="{7995828e-e448-4e8c-b676-d78a38e243f7}"/>
        <w:style w:val=""/>
        <w:category>
          <w:name w:val="常规"/>
          <w:gallery w:val="placeholder"/>
        </w:category>
        <w:types>
          <w:type w:val="bbPlcHdr"/>
        </w:types>
        <w:behaviors>
          <w:behavior w:val="content"/>
        </w:behaviors>
        <w:description w:val=""/>
        <w:guid w:val="{7995828e-e448-4e8c-b676-d78a38e243f7}"/>
      </w:docPartPr>
      <w:docPartBody>
        <w:p>
          <w:r>
            <w:rPr>
              <w:color w:val="808080"/>
            </w:rPr>
            <w:t>单击此处输入文字。</w:t>
          </w:r>
        </w:p>
      </w:docPartBody>
    </w:docPart>
    <w:docPart>
      <w:docPartPr>
        <w:name w:val="{48b7aba4-0dc4-4f32-b1db-a73bf2ede971}"/>
        <w:style w:val=""/>
        <w:category>
          <w:name w:val="常规"/>
          <w:gallery w:val="placeholder"/>
        </w:category>
        <w:types>
          <w:type w:val="bbPlcHdr"/>
        </w:types>
        <w:behaviors>
          <w:behavior w:val="content"/>
        </w:behaviors>
        <w:description w:val=""/>
        <w:guid w:val="{48b7aba4-0dc4-4f32-b1db-a73bf2ede971}"/>
      </w:docPartPr>
      <w:docPartBody>
        <w:p>
          <w:r>
            <w:rPr>
              <w:color w:val="808080"/>
            </w:rPr>
            <w:t>单击此处输入文字。</w:t>
          </w:r>
        </w:p>
      </w:docPartBody>
    </w:docPart>
    <w:docPart>
      <w:docPartPr>
        <w:name w:val="{0fcdb17a-88ba-4ce0-b411-42cace6a44b7}"/>
        <w:style w:val=""/>
        <w:category>
          <w:name w:val="常规"/>
          <w:gallery w:val="placeholder"/>
        </w:category>
        <w:types>
          <w:type w:val="bbPlcHdr"/>
        </w:types>
        <w:behaviors>
          <w:behavior w:val="content"/>
        </w:behaviors>
        <w:description w:val=""/>
        <w:guid w:val="{0fcdb17a-88ba-4ce0-b411-42cace6a44b7}"/>
      </w:docPartPr>
      <w:docPartBody>
        <w:p>
          <w:r>
            <w:rPr>
              <w:color w:val="808080"/>
            </w:rPr>
            <w:t>单击此处输入文字。</w:t>
          </w:r>
        </w:p>
      </w:docPartBody>
    </w:docPart>
    <w:docPart>
      <w:docPartPr>
        <w:name w:val="{6afb3d92-e081-4b44-84c3-73ae398094c7}"/>
        <w:style w:val=""/>
        <w:category>
          <w:name w:val="常规"/>
          <w:gallery w:val="placeholder"/>
        </w:category>
        <w:types>
          <w:type w:val="bbPlcHdr"/>
        </w:types>
        <w:behaviors>
          <w:behavior w:val="content"/>
        </w:behaviors>
        <w:description w:val=""/>
        <w:guid w:val="{6afb3d92-e081-4b44-84c3-73ae398094c7}"/>
      </w:docPartPr>
      <w:docPartBody>
        <w:p>
          <w:r>
            <w:rPr>
              <w:color w:val="808080"/>
            </w:rPr>
            <w:t>单击此处输入文字。</w:t>
          </w:r>
        </w:p>
      </w:docPartBody>
    </w:docPart>
    <w:docPart>
      <w:docPartPr>
        <w:name w:val="{b69f3ec9-19d6-45ac-9fac-69bc125b8003}"/>
        <w:style w:val=""/>
        <w:category>
          <w:name w:val="常规"/>
          <w:gallery w:val="placeholder"/>
        </w:category>
        <w:types>
          <w:type w:val="bbPlcHdr"/>
        </w:types>
        <w:behaviors>
          <w:behavior w:val="content"/>
        </w:behaviors>
        <w:description w:val=""/>
        <w:guid w:val="{b69f3ec9-19d6-45ac-9fac-69bc125b8003}"/>
      </w:docPartPr>
      <w:docPartBody>
        <w:p>
          <w:r>
            <w:rPr>
              <w:color w:val="808080"/>
            </w:rPr>
            <w:t>单击此处输入文字。</w:t>
          </w:r>
        </w:p>
      </w:docPartBody>
    </w:docPart>
    <w:docPart>
      <w:docPartPr>
        <w:name w:val="{af9f094d-811e-4151-b6fe-a43ebfa04421}"/>
        <w:style w:val=""/>
        <w:category>
          <w:name w:val="常规"/>
          <w:gallery w:val="placeholder"/>
        </w:category>
        <w:types>
          <w:type w:val="bbPlcHdr"/>
        </w:types>
        <w:behaviors>
          <w:behavior w:val="content"/>
        </w:behaviors>
        <w:description w:val=""/>
        <w:guid w:val="{af9f094d-811e-4151-b6fe-a43ebfa04421}"/>
      </w:docPartPr>
      <w:docPartBody>
        <w:p>
          <w:r>
            <w:rPr>
              <w:color w:val="808080"/>
            </w:rPr>
            <w:t>单击此处输入文字。</w:t>
          </w:r>
        </w:p>
      </w:docPartBody>
    </w:docPart>
    <w:docPart>
      <w:docPartPr>
        <w:name w:val="{53e44d08-0be0-484d-a63f-97401f643b48}"/>
        <w:style w:val=""/>
        <w:category>
          <w:name w:val="常规"/>
          <w:gallery w:val="placeholder"/>
        </w:category>
        <w:types>
          <w:type w:val="bbPlcHdr"/>
        </w:types>
        <w:behaviors>
          <w:behavior w:val="content"/>
        </w:behaviors>
        <w:description w:val=""/>
        <w:guid w:val="{53e44d08-0be0-484d-a63f-97401f643b48}"/>
      </w:docPartPr>
      <w:docPartBody>
        <w:p>
          <w:r>
            <w:rPr>
              <w:color w:val="808080"/>
            </w:rPr>
            <w:t>单击此处输入文字。</w:t>
          </w:r>
        </w:p>
      </w:docPartBody>
    </w:docPart>
    <w:docPart>
      <w:docPartPr>
        <w:name w:val="{d5780056-6a2c-4626-9bf3-c3e8f4ef07fd}"/>
        <w:style w:val=""/>
        <w:category>
          <w:name w:val="常规"/>
          <w:gallery w:val="placeholder"/>
        </w:category>
        <w:types>
          <w:type w:val="bbPlcHdr"/>
        </w:types>
        <w:behaviors>
          <w:behavior w:val="content"/>
        </w:behaviors>
        <w:description w:val=""/>
        <w:guid w:val="{d5780056-6a2c-4626-9bf3-c3e8f4ef07fd}"/>
      </w:docPartPr>
      <w:docPartBody>
        <w:p>
          <w:r>
            <w:rPr>
              <w:color w:val="808080"/>
            </w:rPr>
            <w:t>单击此处输入文字。</w:t>
          </w:r>
        </w:p>
      </w:docPartBody>
    </w:docPart>
    <w:docPart>
      <w:docPartPr>
        <w:name w:val="{72649d23-4306-48aa-ae03-7ff045004df9}"/>
        <w:style w:val=""/>
        <w:category>
          <w:name w:val="常规"/>
          <w:gallery w:val="placeholder"/>
        </w:category>
        <w:types>
          <w:type w:val="bbPlcHdr"/>
        </w:types>
        <w:behaviors>
          <w:behavior w:val="content"/>
        </w:behaviors>
        <w:description w:val=""/>
        <w:guid w:val="{72649d23-4306-48aa-ae03-7ff045004df9}"/>
      </w:docPartPr>
      <w:docPartBody>
        <w:p>
          <w:r>
            <w:rPr>
              <w:color w:val="808080"/>
            </w:rPr>
            <w:t>单击此处输入文字。</w:t>
          </w:r>
        </w:p>
      </w:docPartBody>
    </w:docPart>
    <w:docPart>
      <w:docPartPr>
        <w:name w:val="{e0614cfa-4db8-4057-abd0-8e10c986de9e}"/>
        <w:style w:val=""/>
        <w:category>
          <w:name w:val="常规"/>
          <w:gallery w:val="placeholder"/>
        </w:category>
        <w:types>
          <w:type w:val="bbPlcHdr"/>
        </w:types>
        <w:behaviors>
          <w:behavior w:val="content"/>
        </w:behaviors>
        <w:description w:val=""/>
        <w:guid w:val="{e0614cfa-4db8-4057-abd0-8e10c986de9e}"/>
      </w:docPartPr>
      <w:docPartBody>
        <w:p>
          <w:r>
            <w:rPr>
              <w:color w:val="808080"/>
            </w:rPr>
            <w:t>单击此处输入文字。</w:t>
          </w:r>
        </w:p>
      </w:docPartBody>
    </w:docPart>
    <w:docPart>
      <w:docPartPr>
        <w:name w:val="{a0b922e1-e6cc-49ed-a8fe-42087a9a77d5}"/>
        <w:style w:val=""/>
        <w:category>
          <w:name w:val="常规"/>
          <w:gallery w:val="placeholder"/>
        </w:category>
        <w:types>
          <w:type w:val="bbPlcHdr"/>
        </w:types>
        <w:behaviors>
          <w:behavior w:val="content"/>
        </w:behaviors>
        <w:description w:val=""/>
        <w:guid w:val="{a0b922e1-e6cc-49ed-a8fe-42087a9a77d5}"/>
      </w:docPartPr>
      <w:docPartBody>
        <w:p>
          <w:r>
            <w:rPr>
              <w:color w:val="808080"/>
            </w:rPr>
            <w:t>选择一项。</w:t>
          </w:r>
        </w:p>
      </w:docPartBody>
    </w:docPart>
    <w:docPart>
      <w:docPartPr>
        <w:name w:val="{6c19d866-a02b-44ed-b5bf-62947a8ca02b}"/>
        <w:style w:val=""/>
        <w:category>
          <w:name w:val="常规"/>
          <w:gallery w:val="placeholder"/>
        </w:category>
        <w:types>
          <w:type w:val="bbPlcHdr"/>
        </w:types>
        <w:behaviors>
          <w:behavior w:val="content"/>
        </w:behaviors>
        <w:description w:val=""/>
        <w:guid w:val="{6c19d866-a02b-44ed-b5bf-62947a8ca02b}"/>
      </w:docPartPr>
      <w:docPartBody>
        <w:p>
          <w:r>
            <w:rPr>
              <w:color w:val="808080"/>
            </w:rPr>
            <w:t>选择一项。</w:t>
          </w:r>
        </w:p>
      </w:docPartBody>
    </w:docPart>
    <w:docPart>
      <w:docPartPr>
        <w:name w:val="{bc322648-ef7b-4ef9-b0f2-1e3503f47bbb}"/>
        <w:style w:val=""/>
        <w:category>
          <w:name w:val="常规"/>
          <w:gallery w:val="placeholder"/>
        </w:category>
        <w:types>
          <w:type w:val="bbPlcHdr"/>
        </w:types>
        <w:behaviors>
          <w:behavior w:val="content"/>
        </w:behaviors>
        <w:description w:val=""/>
        <w:guid w:val="{bc322648-ef7b-4ef9-b0f2-1e3503f47bbb}"/>
      </w:docPartPr>
      <w:docPartBody>
        <w:p>
          <w:r>
            <w:rPr>
              <w:color w:val="808080"/>
            </w:rPr>
            <w:t>单击此处输入文字。</w:t>
          </w:r>
        </w:p>
      </w:docPartBody>
    </w:docPart>
    <w:docPart>
      <w:docPartPr>
        <w:name w:val="{29a96923-02ae-46db-84b3-166f2e7fa977}"/>
        <w:style w:val=""/>
        <w:category>
          <w:name w:val="常规"/>
          <w:gallery w:val="placeholder"/>
        </w:category>
        <w:types>
          <w:type w:val="bbPlcHdr"/>
        </w:types>
        <w:behaviors>
          <w:behavior w:val="content"/>
        </w:behaviors>
        <w:description w:val=""/>
        <w:guid w:val="{29a96923-02ae-46db-84b3-166f2e7fa977}"/>
      </w:docPartPr>
      <w:docPartBody>
        <w:p>
          <w:r>
            <w:rPr>
              <w:color w:val="808080"/>
            </w:rPr>
            <w:t>单击此处输入文字。</w:t>
          </w:r>
        </w:p>
      </w:docPartBody>
    </w:docPart>
    <w:docPart>
      <w:docPartPr>
        <w:name w:val="{83de0aba-5974-4e4d-b938-ed5b2166f6b8}"/>
        <w:style w:val=""/>
        <w:category>
          <w:name w:val="常规"/>
          <w:gallery w:val="placeholder"/>
        </w:category>
        <w:types>
          <w:type w:val="bbPlcHdr"/>
        </w:types>
        <w:behaviors>
          <w:behavior w:val="content"/>
        </w:behaviors>
        <w:description w:val=""/>
        <w:guid w:val="{83de0aba-5974-4e4d-b938-ed5b2166f6b8}"/>
      </w:docPartPr>
      <w:docPartBody>
        <w:p>
          <w:r>
            <w:rPr>
              <w:color w:val="808080"/>
            </w:rPr>
            <w:t>单击此处输入文字。</w:t>
          </w:r>
        </w:p>
      </w:docPartBody>
    </w:docPart>
    <w:docPart>
      <w:docPartPr>
        <w:name w:val="{c590a49e-425d-47c1-a78e-c997e87ce19f}"/>
        <w:style w:val=""/>
        <w:category>
          <w:name w:val="常规"/>
          <w:gallery w:val="placeholder"/>
        </w:category>
        <w:types>
          <w:type w:val="bbPlcHdr"/>
        </w:types>
        <w:behaviors>
          <w:behavior w:val="content"/>
        </w:behaviors>
        <w:description w:val=""/>
        <w:guid w:val="{c590a49e-425d-47c1-a78e-c997e87ce19f}"/>
      </w:docPartPr>
      <w:docPartBody>
        <w:p>
          <w:r>
            <w:rPr>
              <w:color w:val="808080"/>
            </w:rPr>
            <w:t>单击此处输入文字。</w:t>
          </w:r>
        </w:p>
      </w:docPartBody>
    </w:docPart>
    <w:docPart>
      <w:docPartPr>
        <w:name w:val="{9eff74ff-3cc3-4b28-9ac0-6804aa64917b}"/>
        <w:style w:val=""/>
        <w:category>
          <w:name w:val="常规"/>
          <w:gallery w:val="placeholder"/>
        </w:category>
        <w:types>
          <w:type w:val="bbPlcHdr"/>
        </w:types>
        <w:behaviors>
          <w:behavior w:val="content"/>
        </w:behaviors>
        <w:description w:val=""/>
        <w:guid w:val="{9eff74ff-3cc3-4b28-9ac0-6804aa64917b}"/>
      </w:docPartPr>
      <w:docPartBody>
        <w:p>
          <w:r>
            <w:rPr>
              <w:color w:val="808080"/>
            </w:rPr>
            <w:t>单击此处输入文字。</w:t>
          </w:r>
        </w:p>
      </w:docPartBody>
    </w:docPart>
    <w:docPart>
      <w:docPartPr>
        <w:name w:val="{1eae5947-2669-463c-986f-a3da24b27fea}"/>
        <w:style w:val=""/>
        <w:category>
          <w:name w:val="常规"/>
          <w:gallery w:val="placeholder"/>
        </w:category>
        <w:types>
          <w:type w:val="bbPlcHdr"/>
        </w:types>
        <w:behaviors>
          <w:behavior w:val="content"/>
        </w:behaviors>
        <w:description w:val=""/>
        <w:guid w:val="{1eae5947-2669-463c-986f-a3da24b27fea}"/>
      </w:docPartPr>
      <w:docPartBody>
        <w:p>
          <w:r>
            <w:rPr>
              <w:color w:val="808080"/>
            </w:rPr>
            <w:t>单击此处输入文字。</w:t>
          </w:r>
        </w:p>
      </w:docPartBody>
    </w:docPart>
    <w:docPart>
      <w:docPartPr>
        <w:name w:val="{b571b736-de0b-4199-baba-aaabdc0fd7af}"/>
        <w:style w:val=""/>
        <w:category>
          <w:name w:val="常规"/>
          <w:gallery w:val="placeholder"/>
        </w:category>
        <w:types>
          <w:type w:val="bbPlcHdr"/>
        </w:types>
        <w:behaviors>
          <w:behavior w:val="content"/>
        </w:behaviors>
        <w:description w:val=""/>
        <w:guid w:val="{b571b736-de0b-4199-baba-aaabdc0fd7af}"/>
      </w:docPartPr>
      <w:docPartBody>
        <w:p>
          <w:r>
            <w:rPr>
              <w:color w:val="808080"/>
            </w:rPr>
            <w:t>单击此处输入文字。</w:t>
          </w:r>
        </w:p>
      </w:docPartBody>
    </w:docPart>
    <w:docPart>
      <w:docPartPr>
        <w:name w:val="{fec0e459-536a-47fc-9b23-355f901e4a18}"/>
        <w:style w:val=""/>
        <w:category>
          <w:name w:val="常规"/>
          <w:gallery w:val="placeholder"/>
        </w:category>
        <w:types>
          <w:type w:val="bbPlcHdr"/>
        </w:types>
        <w:behaviors>
          <w:behavior w:val="content"/>
        </w:behaviors>
        <w:description w:val=""/>
        <w:guid w:val="{fec0e459-536a-47fc-9b23-355f901e4a18}"/>
      </w:docPartPr>
      <w:docPartBody>
        <w:p>
          <w:r>
            <w:rPr>
              <w:color w:val="808080"/>
            </w:rPr>
            <w:t>单击此处输入文字。</w:t>
          </w:r>
        </w:p>
      </w:docPartBody>
    </w:docPart>
    <w:docPart>
      <w:docPartPr>
        <w:name w:val="{98261cd3-cba8-47bb-8ac1-1fc047141368}"/>
        <w:style w:val=""/>
        <w:category>
          <w:name w:val="常规"/>
          <w:gallery w:val="placeholder"/>
        </w:category>
        <w:types>
          <w:type w:val="bbPlcHdr"/>
        </w:types>
        <w:behaviors>
          <w:behavior w:val="content"/>
        </w:behaviors>
        <w:description w:val=""/>
        <w:guid w:val="{98261cd3-cba8-47bb-8ac1-1fc047141368}"/>
      </w:docPartPr>
      <w:docPartBody>
        <w:p>
          <w:r>
            <w:rPr>
              <w:color w:val="808080"/>
            </w:rPr>
            <w:t>单击此处输入文字。</w:t>
          </w:r>
        </w:p>
      </w:docPartBody>
    </w:docPart>
    <w:docPart>
      <w:docPartPr>
        <w:name w:val="{92a379c7-20dd-4607-a2a4-3bc407fc3465}"/>
        <w:style w:val=""/>
        <w:category>
          <w:name w:val="常规"/>
          <w:gallery w:val="placeholder"/>
        </w:category>
        <w:types>
          <w:type w:val="bbPlcHdr"/>
        </w:types>
        <w:behaviors>
          <w:behavior w:val="content"/>
        </w:behaviors>
        <w:description w:val=""/>
        <w:guid w:val="{92a379c7-20dd-4607-a2a4-3bc407fc3465}"/>
      </w:docPartPr>
      <w:docPartBody>
        <w:p>
          <w:r>
            <w:rPr>
              <w:color w:val="808080"/>
            </w:rPr>
            <w:t>单击此处输入文字。</w:t>
          </w:r>
        </w:p>
      </w:docPartBody>
    </w:docPart>
    <w:docPart>
      <w:docPartPr>
        <w:name w:val="{de8c9316-26f8-47a3-9cfd-5a02dfd1769d}"/>
        <w:style w:val=""/>
        <w:category>
          <w:name w:val="常规"/>
          <w:gallery w:val="placeholder"/>
        </w:category>
        <w:types>
          <w:type w:val="bbPlcHdr"/>
        </w:types>
        <w:behaviors>
          <w:behavior w:val="content"/>
        </w:behaviors>
        <w:description w:val=""/>
        <w:guid w:val="{de8c9316-26f8-47a3-9cfd-5a02dfd1769d}"/>
      </w:docPartPr>
      <w:docPartBody>
        <w:p>
          <w:r>
            <w:rPr>
              <w:color w:val="808080"/>
            </w:rPr>
            <w:t>单击此处输入文字。</w:t>
          </w:r>
        </w:p>
      </w:docPartBody>
    </w:docPart>
    <w:docPart>
      <w:docPartPr>
        <w:name w:val="{2ea5dfcf-4da5-40ef-a7bf-179e290578a1}"/>
        <w:style w:val=""/>
        <w:category>
          <w:name w:val="常规"/>
          <w:gallery w:val="placeholder"/>
        </w:category>
        <w:types>
          <w:type w:val="bbPlcHdr"/>
        </w:types>
        <w:behaviors>
          <w:behavior w:val="content"/>
        </w:behaviors>
        <w:description w:val=""/>
        <w:guid w:val="{2ea5dfcf-4da5-40ef-a7bf-179e290578a1}"/>
      </w:docPartPr>
      <w:docPartBody>
        <w:p>
          <w:r>
            <w:rPr>
              <w:color w:val="808080"/>
            </w:rPr>
            <w:t>单击此处输入文字。</w:t>
          </w:r>
        </w:p>
      </w:docPartBody>
    </w:docPart>
    <w:docPart>
      <w:docPartPr>
        <w:name w:val="{a48ee026-336b-4c7b-acce-fcd4fa8bb9cc}"/>
        <w:style w:val=""/>
        <w:category>
          <w:name w:val="常规"/>
          <w:gallery w:val="placeholder"/>
        </w:category>
        <w:types>
          <w:type w:val="bbPlcHdr"/>
        </w:types>
        <w:behaviors>
          <w:behavior w:val="content"/>
        </w:behaviors>
        <w:description w:val=""/>
        <w:guid w:val="{a48ee026-336b-4c7b-acce-fcd4fa8bb9cc}"/>
      </w:docPartPr>
      <w:docPartBody>
        <w:p>
          <w:r>
            <w:rPr>
              <w:color w:val="808080"/>
            </w:rPr>
            <w:t>单击此处输入文字。</w:t>
          </w:r>
        </w:p>
      </w:docPartBody>
    </w:docPart>
    <w:docPart>
      <w:docPartPr>
        <w:name w:val="{a371dc27-3724-4982-8e5b-9139f5aa3f65}"/>
        <w:style w:val=""/>
        <w:category>
          <w:name w:val="常规"/>
          <w:gallery w:val="placeholder"/>
        </w:category>
        <w:types>
          <w:type w:val="bbPlcHdr"/>
        </w:types>
        <w:behaviors>
          <w:behavior w:val="content"/>
        </w:behaviors>
        <w:description w:val=""/>
        <w:guid w:val="{a371dc27-3724-4982-8e5b-9139f5aa3f65}"/>
      </w:docPartPr>
      <w:docPartBody>
        <w:p>
          <w:r>
            <w:rPr>
              <w:color w:val="808080"/>
            </w:rPr>
            <w:t>单击此处输入文字。</w:t>
          </w:r>
        </w:p>
      </w:docPartBody>
    </w:docPart>
    <w:docPart>
      <w:docPartPr>
        <w:name w:val="{1303d339-0536-4028-96d5-2f62600fc805}"/>
        <w:style w:val=""/>
        <w:category>
          <w:name w:val="常规"/>
          <w:gallery w:val="placeholder"/>
        </w:category>
        <w:types>
          <w:type w:val="bbPlcHdr"/>
        </w:types>
        <w:behaviors>
          <w:behavior w:val="content"/>
        </w:behaviors>
        <w:description w:val=""/>
        <w:guid w:val="{1303d339-0536-4028-96d5-2f62600fc805}"/>
      </w:docPartPr>
      <w:docPartBody>
        <w:p>
          <w:r>
            <w:rPr>
              <w:color w:val="808080"/>
            </w:rPr>
            <w:t>单击此处输入文字。</w:t>
          </w:r>
        </w:p>
      </w:docPartBody>
    </w:docPart>
    <w:docPart>
      <w:docPartPr>
        <w:name w:val="{9a95e063-6981-41a2-a396-68c864139248}"/>
        <w:style w:val=""/>
        <w:category>
          <w:name w:val="常规"/>
          <w:gallery w:val="placeholder"/>
        </w:category>
        <w:types>
          <w:type w:val="bbPlcHdr"/>
        </w:types>
        <w:behaviors>
          <w:behavior w:val="content"/>
        </w:behaviors>
        <w:description w:val=""/>
        <w:guid w:val="{9a95e063-6981-41a2-a396-68c864139248}"/>
      </w:docPartPr>
      <w:docPartBody>
        <w:p>
          <w:r>
            <w:rPr>
              <w:color w:val="808080"/>
            </w:rPr>
            <w:t>选择一项。</w:t>
          </w:r>
        </w:p>
      </w:docPartBody>
    </w:docPart>
    <w:docPart>
      <w:docPartPr>
        <w:name w:val="{ea84fdf8-33ec-4f0a-ba33-2b5753e59cf7}"/>
        <w:style w:val=""/>
        <w:category>
          <w:name w:val="常规"/>
          <w:gallery w:val="placeholder"/>
        </w:category>
        <w:types>
          <w:type w:val="bbPlcHdr"/>
        </w:types>
        <w:behaviors>
          <w:behavior w:val="content"/>
        </w:behaviors>
        <w:description w:val=""/>
        <w:guid w:val="{ea84fdf8-33ec-4f0a-ba33-2b5753e59cf7}"/>
      </w:docPartPr>
      <w:docPartBody>
        <w:p>
          <w:r>
            <w:rPr>
              <w:color w:val="808080"/>
            </w:rPr>
            <w:t>单击此处输入文字。</w:t>
          </w:r>
        </w:p>
      </w:docPartBody>
    </w:docPart>
    <w:docPart>
      <w:docPartPr>
        <w:name w:val="{cd3ad810-9a95-451b-a544-93f9f564cc4b}"/>
        <w:style w:val=""/>
        <w:category>
          <w:name w:val="常规"/>
          <w:gallery w:val="placeholder"/>
        </w:category>
        <w:types>
          <w:type w:val="bbPlcHdr"/>
        </w:types>
        <w:behaviors>
          <w:behavior w:val="content"/>
        </w:behaviors>
        <w:description w:val=""/>
        <w:guid w:val="{cd3ad810-9a95-451b-a544-93f9f564cc4b}"/>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15</Pages>
  <Words>5260</Words>
  <Characters>5542</Characters>
  <Lines>64</Lines>
  <Paragraphs>18</Paragraphs>
  <TotalTime>0</TotalTime>
  <ScaleCrop>false</ScaleCrop>
  <LinksUpToDate>false</LinksUpToDate>
  <CharactersWithSpaces>6995</CharactersWithSpaces>
  <Application>WPS Office_11.8.2.10912_F1E327BC-269C-435d-A152-05C5408002CA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廖华锋</cp:lastModifiedBy>
  <dcterms:modified xsi:type="dcterms:W3CDTF">2023-12-06T07:14:03Z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2052-11.8.2.10912</vt:lpwstr>
  </property>
  <property fmtid="{D5CDD505-2E9C-101B-9397-08002B2CF9AE}" pid="3" name="ICV">
    <vt:lpwstr>89924FB3EE0A458BBD310CC1811916C6_13</vt:lpwstr>
  </property>
</Properties>
</file>