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方正小标宋_GBK" w:hAnsi="方正小标宋_GBK" w:eastAsia="方正小标宋_GBK" w:cs="方正小标宋_GBK"/>
          <w:sz w:val="44"/>
          <w:szCs w:val="44"/>
          <w:lang w:val="en-US" w:eastAsia="zh-CN"/>
        </w:rPr>
      </w:pPr>
      <w:r>
        <w:rPr>
          <w:rFonts w:hint="eastAsia" w:ascii="方正小标宋_GBK" w:hAnsi="方正小标宋_GBK" w:eastAsia="方正小标宋_GBK" w:cs="方正小标宋_GBK"/>
          <w:sz w:val="44"/>
          <w:szCs w:val="44"/>
          <w:lang w:val="en-US" w:eastAsia="zh-CN"/>
        </w:rPr>
        <w:t>供应商技术（服务）要求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right="0" w:rightChars="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sz w:val="28"/>
          <w:szCs w:val="28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560" w:firstLineChars="200"/>
        <w:jc w:val="left"/>
        <w:textAlignment w:val="auto"/>
        <w:rPr>
          <w:rFonts w:hint="eastAsia" w:asciiTheme="minorEastAsia" w:hAnsiTheme="minorEastAsia"/>
          <w:sz w:val="28"/>
          <w:szCs w:val="28"/>
          <w:lang w:val="en-US" w:eastAsia="zh-CN"/>
        </w:rPr>
      </w:pPr>
      <w:r>
        <w:rPr>
          <w:rFonts w:hint="eastAsia" w:asciiTheme="minorEastAsia" w:hAnsiTheme="minorEastAsia"/>
          <w:sz w:val="28"/>
          <w:szCs w:val="28"/>
          <w:lang w:val="en-US" w:eastAsia="zh-CN"/>
        </w:rPr>
        <w:t>为满足本部工会“六一”10岁至14岁职工子女参观活动开展，拟委托第三方进行服务，根据网公司《关于加强零星采购管理的通知》相关规定，制定供应商服务要求。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560" w:firstLineChars="200"/>
        <w:jc w:val="left"/>
        <w:textAlignment w:val="auto"/>
        <w:rPr>
          <w:rFonts w:hint="eastAsia" w:ascii="黑体" w:hAnsi="黑体" w:eastAsia="黑体"/>
          <w:sz w:val="28"/>
          <w:szCs w:val="28"/>
          <w:lang w:eastAsia="zh-CN"/>
        </w:rPr>
      </w:pPr>
      <w:r>
        <w:rPr>
          <w:rFonts w:hint="eastAsia" w:ascii="黑体" w:hAnsi="黑体" w:eastAsia="黑体"/>
          <w:sz w:val="28"/>
          <w:szCs w:val="28"/>
          <w:lang w:val="en-US" w:eastAsia="zh-CN"/>
        </w:rPr>
        <w:t>一 、</w:t>
      </w:r>
      <w:r>
        <w:rPr>
          <w:rFonts w:hint="eastAsia" w:ascii="黑体" w:hAnsi="黑体" w:eastAsia="黑体"/>
          <w:sz w:val="28"/>
          <w:szCs w:val="28"/>
          <w:lang w:eastAsia="zh-CN"/>
        </w:rPr>
        <w:t>服务内容与要求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560" w:firstLineChars="200"/>
        <w:jc w:val="left"/>
        <w:textAlignment w:val="auto"/>
        <w:rPr>
          <w:rFonts w:hint="eastAsia" w:ascii="Times New Roman" w:hAnsi="Times New Roman" w:cs="Times New Roman"/>
          <w:sz w:val="28"/>
          <w:szCs w:val="28"/>
          <w:vertAlign w:val="baseline"/>
          <w:lang w:val="en-US" w:eastAsia="zh-CN"/>
        </w:rPr>
      </w:pPr>
      <w:r>
        <w:rPr>
          <w:rFonts w:hint="eastAsia" w:asciiTheme="minorEastAsia" w:hAnsiTheme="minorEastAsia"/>
          <w:sz w:val="28"/>
          <w:szCs w:val="28"/>
          <w:lang w:val="en-US" w:eastAsia="zh-CN"/>
        </w:rPr>
        <w:t>1.根据名单提供长征数字科技艺术馆“伟大征程”和“多彩飞越”两个演出的预约服务，根据预约时间及场次出具观演票</w:t>
      </w:r>
      <w:r>
        <w:rPr>
          <w:rFonts w:hint="eastAsia" w:ascii="Times New Roman" w:hAnsi="Times New Roman" w:cs="Times New Roman"/>
          <w:sz w:val="28"/>
          <w:szCs w:val="28"/>
          <w:vertAlign w:val="baseline"/>
          <w:lang w:val="en-US" w:eastAsia="zh-CN"/>
        </w:rPr>
        <w:t>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560" w:firstLineChars="200"/>
        <w:jc w:val="left"/>
        <w:textAlignment w:val="auto"/>
        <w:rPr>
          <w:rFonts w:hint="eastAsia" w:asciiTheme="minorEastAsia" w:hAnsiTheme="minorEastAsia" w:cstheme="minorEastAsia"/>
          <w:sz w:val="28"/>
          <w:szCs w:val="28"/>
          <w:vertAlign w:val="baseline"/>
          <w:lang w:val="en-US" w:eastAsia="zh-CN"/>
        </w:rPr>
      </w:pPr>
      <w:r>
        <w:rPr>
          <w:rFonts w:hint="eastAsia" w:asciiTheme="minorEastAsia" w:hAnsiTheme="minorEastAsia"/>
          <w:sz w:val="28"/>
          <w:szCs w:val="28"/>
          <w:lang w:val="en-US" w:eastAsia="zh-CN"/>
        </w:rPr>
        <w:t>2.</w:t>
      </w:r>
      <w:r>
        <w:rPr>
          <w:rFonts w:hint="eastAsia" w:asciiTheme="minorEastAsia" w:hAnsiTheme="minorEastAsia" w:cstheme="minorEastAsia"/>
          <w:sz w:val="28"/>
          <w:szCs w:val="28"/>
          <w:vertAlign w:val="baseline"/>
          <w:lang w:val="en-US" w:eastAsia="zh-CN"/>
        </w:rPr>
        <w:t>供应商需提供相应服务资质的证明。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560" w:firstLineChars="200"/>
        <w:jc w:val="left"/>
        <w:textAlignment w:val="auto"/>
        <w:rPr>
          <w:rFonts w:hint="eastAsia" w:asciiTheme="minorEastAsia" w:hAnsiTheme="minorEastAsia"/>
          <w:sz w:val="28"/>
          <w:szCs w:val="28"/>
          <w:lang w:eastAsia="zh-CN"/>
        </w:rPr>
      </w:pPr>
      <w:r>
        <w:rPr>
          <w:rFonts w:hint="eastAsia" w:asciiTheme="minorEastAsia" w:hAnsiTheme="minorEastAsia"/>
          <w:sz w:val="28"/>
          <w:szCs w:val="28"/>
          <w:lang w:val="en-US" w:eastAsia="zh-CN"/>
        </w:rPr>
        <w:t>3.</w:t>
      </w:r>
      <w:r>
        <w:rPr>
          <w:rFonts w:hint="eastAsia" w:asciiTheme="minorEastAsia" w:hAnsiTheme="minorEastAsia"/>
          <w:sz w:val="28"/>
          <w:szCs w:val="28"/>
        </w:rPr>
        <w:t>不得将</w:t>
      </w:r>
      <w:r>
        <w:rPr>
          <w:rFonts w:hint="eastAsia" w:asciiTheme="minorEastAsia" w:hAnsiTheme="minorEastAsia"/>
          <w:sz w:val="28"/>
          <w:szCs w:val="28"/>
          <w:lang w:val="en-US" w:eastAsia="zh-CN"/>
        </w:rPr>
        <w:t>本服务</w:t>
      </w:r>
      <w:r>
        <w:rPr>
          <w:rFonts w:hint="eastAsia" w:asciiTheme="minorEastAsia" w:hAnsiTheme="minorEastAsia"/>
          <w:sz w:val="28"/>
          <w:szCs w:val="28"/>
        </w:rPr>
        <w:t>工作转包或违法分包给第三方</w:t>
      </w:r>
      <w:r>
        <w:rPr>
          <w:rFonts w:hint="eastAsia" w:asciiTheme="minorEastAsia" w:hAnsiTheme="minorEastAsia"/>
          <w:sz w:val="28"/>
          <w:szCs w:val="28"/>
          <w:lang w:eastAsia="zh-CN"/>
        </w:rPr>
        <w:t>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560" w:firstLineChars="200"/>
        <w:jc w:val="left"/>
        <w:textAlignment w:val="auto"/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  <w:lang w:val="en-US" w:eastAsia="zh-CN"/>
        </w:rPr>
        <w:t>二、</w:t>
      </w:r>
      <w:r>
        <w:rPr>
          <w:rFonts w:hint="eastAsia" w:ascii="黑体" w:hAnsi="黑体" w:eastAsia="黑体"/>
          <w:sz w:val="28"/>
          <w:szCs w:val="28"/>
        </w:rPr>
        <w:t>费用</w:t>
      </w:r>
      <w:r>
        <w:rPr>
          <w:rFonts w:hint="eastAsia" w:ascii="黑体" w:hAnsi="黑体" w:eastAsia="黑体"/>
          <w:sz w:val="28"/>
          <w:szCs w:val="28"/>
          <w:lang w:val="en-US" w:eastAsia="zh-CN"/>
        </w:rPr>
        <w:t>报价</w:t>
      </w:r>
      <w:r>
        <w:rPr>
          <w:rFonts w:hint="eastAsia" w:ascii="黑体" w:hAnsi="黑体" w:eastAsia="黑体"/>
          <w:sz w:val="28"/>
          <w:szCs w:val="28"/>
        </w:rPr>
        <w:t>与支付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560" w:firstLineChars="200"/>
        <w:jc w:val="left"/>
        <w:textAlignment w:val="auto"/>
        <w:rPr>
          <w:rFonts w:hint="eastAsia" w:asciiTheme="minorEastAsia" w:hAnsiTheme="minorEastAsia" w:cstheme="minorEastAsia"/>
          <w:sz w:val="28"/>
          <w:szCs w:val="28"/>
          <w:vertAlign w:val="baseline"/>
          <w:lang w:val="en-US" w:eastAsia="zh-CN"/>
        </w:rPr>
      </w:pPr>
      <w:r>
        <w:rPr>
          <w:rFonts w:hint="eastAsia" w:asciiTheme="minorEastAsia" w:hAnsiTheme="minorEastAsia"/>
          <w:sz w:val="28"/>
          <w:szCs w:val="28"/>
          <w:lang w:val="en-US" w:eastAsia="zh-CN"/>
        </w:rPr>
        <w:t>1.长征数字科技艺术馆“伟大征程”和“多彩飞越”两个演出的观演单价费用预算为14岁以下儿童券170元/人·张，成人券190元/人·张</w:t>
      </w:r>
      <w:r>
        <w:rPr>
          <w:rFonts w:hint="eastAsia" w:asciiTheme="minorEastAsia" w:hAnsiTheme="minorEastAsia"/>
          <w:sz w:val="28"/>
          <w:szCs w:val="28"/>
          <w:lang w:eastAsia="zh-CN"/>
        </w:rPr>
        <w:t>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560" w:firstLineChars="200"/>
        <w:jc w:val="left"/>
        <w:textAlignment w:val="auto"/>
        <w:rPr>
          <w:rFonts w:hint="eastAsia" w:asciiTheme="minorEastAsia" w:hAnsiTheme="minorEastAsia"/>
          <w:sz w:val="28"/>
          <w:szCs w:val="28"/>
          <w:lang w:val="en-US" w:eastAsia="zh-CN"/>
        </w:rPr>
      </w:pPr>
      <w:r>
        <w:rPr>
          <w:rFonts w:hint="eastAsia" w:asciiTheme="minorEastAsia" w:hAnsiTheme="minorEastAsia"/>
          <w:sz w:val="28"/>
          <w:szCs w:val="28"/>
        </w:rPr>
        <w:t>2</w:t>
      </w:r>
      <w:r>
        <w:rPr>
          <w:rFonts w:hint="eastAsia" w:asciiTheme="minorEastAsia" w:hAnsiTheme="minorEastAsia"/>
          <w:sz w:val="28"/>
          <w:szCs w:val="28"/>
          <w:lang w:val="en-US" w:eastAsia="zh-CN"/>
        </w:rPr>
        <w:t>.本次活动预计250人，其中14岁以下儿童125人，成人125人。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560" w:firstLineChars="200"/>
        <w:jc w:val="left"/>
        <w:textAlignment w:val="auto"/>
        <w:rPr>
          <w:rFonts w:hint="eastAsia" w:asciiTheme="minorEastAsia" w:hAnsiTheme="minorEastAsia"/>
          <w:sz w:val="28"/>
          <w:szCs w:val="28"/>
          <w:u w:val="none"/>
          <w:lang w:val="en-US" w:eastAsia="zh-CN"/>
        </w:rPr>
      </w:pPr>
      <w:r>
        <w:rPr>
          <w:rFonts w:hint="eastAsia" w:asciiTheme="minorEastAsia" w:hAnsiTheme="minorEastAsia"/>
          <w:sz w:val="28"/>
          <w:szCs w:val="28"/>
          <w:lang w:val="en-US" w:eastAsia="zh-CN"/>
        </w:rPr>
        <w:t>3.服务期内，</w:t>
      </w:r>
      <w:r>
        <w:rPr>
          <w:rFonts w:hint="eastAsia" w:asciiTheme="minorEastAsia" w:hAnsiTheme="minorEastAsia" w:cstheme="minorEastAsia"/>
          <w:sz w:val="28"/>
          <w:szCs w:val="28"/>
          <w:vertAlign w:val="baseline"/>
          <w:lang w:val="en-US" w:eastAsia="zh-CN"/>
        </w:rPr>
        <w:t>供应</w:t>
      </w:r>
      <w:r>
        <w:rPr>
          <w:rFonts w:hint="eastAsia" w:asciiTheme="minorEastAsia" w:hAnsiTheme="minorEastAsia"/>
          <w:sz w:val="28"/>
          <w:szCs w:val="28"/>
          <w:lang w:val="en-US" w:eastAsia="zh-CN"/>
        </w:rPr>
        <w:t>商按实际观演人数提供观演人员名单，经核实确认后核算总费用，并提供</w:t>
      </w:r>
      <w:r>
        <w:rPr>
          <w:rFonts w:hint="eastAsia" w:asciiTheme="minorEastAsia" w:hAnsiTheme="minorEastAsia"/>
          <w:sz w:val="28"/>
          <w:szCs w:val="28"/>
        </w:rPr>
        <w:t>增值税</w:t>
      </w:r>
      <w:r>
        <w:rPr>
          <w:rFonts w:hint="eastAsia" w:asciiTheme="minorEastAsia" w:hAnsiTheme="minorEastAsia"/>
          <w:sz w:val="28"/>
          <w:szCs w:val="28"/>
          <w:lang w:eastAsia="zh-CN"/>
        </w:rPr>
        <w:t>普通</w:t>
      </w:r>
      <w:r>
        <w:rPr>
          <w:rFonts w:hint="eastAsia" w:asciiTheme="minorEastAsia" w:hAnsiTheme="minorEastAsia"/>
          <w:sz w:val="28"/>
          <w:szCs w:val="28"/>
        </w:rPr>
        <w:t>发票</w:t>
      </w:r>
      <w:r>
        <w:rPr>
          <w:rFonts w:hint="eastAsia" w:asciiTheme="minorEastAsia" w:hAnsiTheme="minorEastAsia"/>
          <w:sz w:val="28"/>
          <w:szCs w:val="28"/>
          <w:lang w:val="en-US" w:eastAsia="zh-CN"/>
        </w:rPr>
        <w:t>进行结算</w:t>
      </w:r>
      <w:r>
        <w:rPr>
          <w:rFonts w:hint="eastAsia" w:asciiTheme="minorEastAsia" w:hAnsiTheme="minorEastAsia"/>
          <w:sz w:val="28"/>
          <w:szCs w:val="28"/>
          <w:u w:val="none"/>
          <w:lang w:val="en-US" w:eastAsia="zh-CN"/>
        </w:rPr>
        <w:t>。</w:t>
      </w:r>
      <w:bookmarkStart w:id="0" w:name="_GoBack"/>
      <w:bookmarkEnd w:id="0"/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jc w:val="left"/>
        <w:textAlignment w:val="auto"/>
        <w:rPr>
          <w:rFonts w:hint="eastAsia"/>
          <w:sz w:val="32"/>
          <w:szCs w:val="40"/>
        </w:rPr>
      </w:pPr>
    </w:p>
    <w:sectPr>
      <w:pgSz w:w="11906" w:h="16838"/>
      <w:pgMar w:top="1701" w:right="1474" w:bottom="1474" w:left="1474" w:header="851" w:footer="992" w:gutter="0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11F6E22"/>
    <w:rsid w:val="02073A1D"/>
    <w:rsid w:val="02C07058"/>
    <w:rsid w:val="030A3636"/>
    <w:rsid w:val="030C35C0"/>
    <w:rsid w:val="040B48EA"/>
    <w:rsid w:val="04902509"/>
    <w:rsid w:val="04BF673D"/>
    <w:rsid w:val="05196EFF"/>
    <w:rsid w:val="05F34641"/>
    <w:rsid w:val="062C12C0"/>
    <w:rsid w:val="08537133"/>
    <w:rsid w:val="0C874DA5"/>
    <w:rsid w:val="0C8E0460"/>
    <w:rsid w:val="0D2D48B5"/>
    <w:rsid w:val="0DD05088"/>
    <w:rsid w:val="0F850A0B"/>
    <w:rsid w:val="102174F1"/>
    <w:rsid w:val="105421D6"/>
    <w:rsid w:val="1188060A"/>
    <w:rsid w:val="1413332A"/>
    <w:rsid w:val="168D6C43"/>
    <w:rsid w:val="16DE7A89"/>
    <w:rsid w:val="19843BF8"/>
    <w:rsid w:val="19BF7209"/>
    <w:rsid w:val="1B13287B"/>
    <w:rsid w:val="1B7F6510"/>
    <w:rsid w:val="1CCC6BB3"/>
    <w:rsid w:val="1CEF230B"/>
    <w:rsid w:val="1D4B5CC6"/>
    <w:rsid w:val="1D5D7D91"/>
    <w:rsid w:val="1FA060DC"/>
    <w:rsid w:val="20782F89"/>
    <w:rsid w:val="20C638F5"/>
    <w:rsid w:val="21D0162E"/>
    <w:rsid w:val="220863E0"/>
    <w:rsid w:val="2248557F"/>
    <w:rsid w:val="22993CDB"/>
    <w:rsid w:val="22BA41E7"/>
    <w:rsid w:val="244F4D11"/>
    <w:rsid w:val="24664B99"/>
    <w:rsid w:val="24EE6D99"/>
    <w:rsid w:val="25436388"/>
    <w:rsid w:val="25440A2D"/>
    <w:rsid w:val="2669204D"/>
    <w:rsid w:val="27AB0500"/>
    <w:rsid w:val="28ED052E"/>
    <w:rsid w:val="291D4054"/>
    <w:rsid w:val="2B216141"/>
    <w:rsid w:val="2B3A5302"/>
    <w:rsid w:val="2BAA088B"/>
    <w:rsid w:val="2C11611D"/>
    <w:rsid w:val="2D616049"/>
    <w:rsid w:val="2F6E5976"/>
    <w:rsid w:val="2FBA6A7B"/>
    <w:rsid w:val="2FC23B72"/>
    <w:rsid w:val="2FCF6E1D"/>
    <w:rsid w:val="2FE73EC7"/>
    <w:rsid w:val="30392C51"/>
    <w:rsid w:val="31445E17"/>
    <w:rsid w:val="319211B7"/>
    <w:rsid w:val="33CB44B4"/>
    <w:rsid w:val="33D13249"/>
    <w:rsid w:val="354E7DB0"/>
    <w:rsid w:val="3A1C089B"/>
    <w:rsid w:val="3A9440F3"/>
    <w:rsid w:val="3A9C4ED1"/>
    <w:rsid w:val="3DDA1705"/>
    <w:rsid w:val="3F254DDC"/>
    <w:rsid w:val="420759F3"/>
    <w:rsid w:val="42610406"/>
    <w:rsid w:val="42F76718"/>
    <w:rsid w:val="44F74AC3"/>
    <w:rsid w:val="459515D6"/>
    <w:rsid w:val="47BA583D"/>
    <w:rsid w:val="4938129D"/>
    <w:rsid w:val="4A766D53"/>
    <w:rsid w:val="4BE4559F"/>
    <w:rsid w:val="4C490E11"/>
    <w:rsid w:val="4D9859D4"/>
    <w:rsid w:val="4DB77299"/>
    <w:rsid w:val="4DED3D7C"/>
    <w:rsid w:val="4FA303F8"/>
    <w:rsid w:val="50E4130E"/>
    <w:rsid w:val="50FC709A"/>
    <w:rsid w:val="51EF545E"/>
    <w:rsid w:val="534F5F7A"/>
    <w:rsid w:val="536C23F4"/>
    <w:rsid w:val="538B35BA"/>
    <w:rsid w:val="572B63C0"/>
    <w:rsid w:val="5795170F"/>
    <w:rsid w:val="58386A06"/>
    <w:rsid w:val="58935017"/>
    <w:rsid w:val="5A895459"/>
    <w:rsid w:val="5C675865"/>
    <w:rsid w:val="5E611B23"/>
    <w:rsid w:val="5FCB104B"/>
    <w:rsid w:val="60BB2B8E"/>
    <w:rsid w:val="637857B0"/>
    <w:rsid w:val="644A4D9E"/>
    <w:rsid w:val="658A506C"/>
    <w:rsid w:val="65BC515C"/>
    <w:rsid w:val="66662533"/>
    <w:rsid w:val="66BD4A00"/>
    <w:rsid w:val="680C79BA"/>
    <w:rsid w:val="686C4EDC"/>
    <w:rsid w:val="6A720255"/>
    <w:rsid w:val="6A9848FE"/>
    <w:rsid w:val="6B3516C4"/>
    <w:rsid w:val="6D094E3F"/>
    <w:rsid w:val="6D8A3ADE"/>
    <w:rsid w:val="6EB411FA"/>
    <w:rsid w:val="6EEC24A3"/>
    <w:rsid w:val="6FD45BC1"/>
    <w:rsid w:val="729D6177"/>
    <w:rsid w:val="74747F60"/>
    <w:rsid w:val="74A3795F"/>
    <w:rsid w:val="766E7DB1"/>
    <w:rsid w:val="768C303C"/>
    <w:rsid w:val="77B04603"/>
    <w:rsid w:val="7862547C"/>
    <w:rsid w:val="7AB65BEC"/>
    <w:rsid w:val="7AD92CD9"/>
    <w:rsid w:val="7B280846"/>
    <w:rsid w:val="7BC35BE6"/>
    <w:rsid w:val="7DCA3E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customStyle="1" w:styleId="5">
    <w:name w:val="目录 21"/>
    <w:basedOn w:val="1"/>
    <w:next w:val="1"/>
    <w:qFormat/>
    <w:uiPriority w:val="0"/>
    <w:pPr>
      <w:spacing w:before="100" w:beforeAutospacing="1" w:after="100" w:afterAutospacing="1"/>
      <w:ind w:left="420" w:leftChars="200"/>
    </w:pPr>
    <w:rPr>
      <w:szCs w:val="22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4</TotalTime>
  <ScaleCrop>false</ScaleCrop>
  <LinksUpToDate>false</LinksUpToDate>
  <CharactersWithSpaces>0</CharactersWithSpaces>
  <Application>WPS Office_11.8.2.12011_F1E327BC-269C-435d-A152-05C5408002CA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2020-09-28T06:35:00Z</dcterms:created>
  <dc:creator>Administrator</dc:creator>
  <cp:lastModifiedBy>任小飞</cp:lastModifiedBy>
  <dcterms:modified xsi:type="dcterms:W3CDTF">2024-05-15T03:37:04Z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2052-11.8.2.12011</vt:lpwstr>
  </property>
  <property fmtid="{D5CDD505-2E9C-101B-9397-08002B2CF9AE}" pid="3" name="ICV">
    <vt:lpwstr>8BC5120435DA42CC9D15E90815E44930</vt:lpwstr>
  </property>
</Properties>
</file>