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综合报价为：___________元。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</w:t>
      </w: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报价</w:t>
      </w: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为8个项目单价（含税）加权求和得出。</w:t>
      </w:r>
    </w:p>
    <w:p/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4376"/>
        <w:gridCol w:w="2386"/>
        <w:gridCol w:w="8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单价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（含税）/元</w:t>
            </w: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5座小型客车/小型SUV洗车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40%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6座-7座商务车/大中型SUV洗车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20-30座车洗车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5座车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室内干洗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6座-7座车室内干洗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5座车去污抛光打蜡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6座-7座车</w:t>
            </w: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去污抛光打蜡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568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5-7座车室内冷桑拿消毒及除异味</w:t>
            </w:r>
          </w:p>
        </w:tc>
        <w:tc>
          <w:tcPr>
            <w:tcW w:w="140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515" w:type="pct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083" w:type="pct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  <w:t>综合报价/元</w:t>
            </w:r>
          </w:p>
        </w:tc>
        <w:tc>
          <w:tcPr>
            <w:tcW w:w="1916" w:type="pct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4953F97"/>
    <w:rsid w:val="05B43A4D"/>
    <w:rsid w:val="16572444"/>
    <w:rsid w:val="17F829A6"/>
    <w:rsid w:val="1D60270A"/>
    <w:rsid w:val="37402108"/>
    <w:rsid w:val="412367C7"/>
    <w:rsid w:val="49427237"/>
    <w:rsid w:val="4DD84870"/>
    <w:rsid w:val="52412A09"/>
    <w:rsid w:val="59CC7453"/>
    <w:rsid w:val="649B732D"/>
    <w:rsid w:val="6514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2024-05-31T07:30:12Z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4A155DA8D551474C904B69158DEDE7A2</vt:lpwstr>
  </property>
</Properties>
</file>