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bookmarkStart w:id="0" w:name="_Toc8445"/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220千伏白鹅潭输变电工程（第一分册）施工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广供电基〔2025〕17号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核准、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备案文号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穗发改核准〔2025〕11号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广供电基〔2025〕 100号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广供电资〔2025〕26号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广东电网有限责任公司广州供电局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广州市番禺区、荔湾区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广州电力设计院有限公司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</w:tbl>
    <w:p>
      <w:pPr>
        <w:pStyle w:val="10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※隧道部分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隧道全长5.11千米（包含工作井长度），全线设置7个井。其中楚庭站连接段长度约447.851米，拟采用明挖法施工；楚庭站外段新建电力隧道长度约为4.667千米（包含工作井长度）：盾构法长度约3600.869米，顶管法长度约140.583米，明挖法长度约840.105米（不包含工作井长度）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本工程包含通风空调工程、给排水工程、动力配电及照明工程、接地网系统工程、外电工程、消防系统工程、通信系统工程、预埋管线工程等。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注：具体建设规模以批复施工图纸为准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※隧道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土建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施工图纸范围内的建构筑物：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（一）土石方：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材料运输，土石方挖填，开挖路面，修复路面，隧道挖填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（二）构筑物：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施工图纸范围内的材料运输，隧道及工作井土建，电缆支架安装、预埋件及设备基础预埋件、工作井预埋接地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（三）辅助工程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材料运输，临时施工用电用水，隧道内无线通信系统，基坑支护，地基处理，建构筑物保护，施工监测，路面破除及恢复，施工围蔽，协助办理道路挖掘许可手续，办理施工许可手续及与其相关联的辅助工作内容，落实施工现场实名制监控视频、配合建设单位办理前期手续，建设资料的电子化移交等；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白蚁防治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□电缆走廊绿化赔偿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□沿线建（构）筑物的拆除，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与城市规划、市政、园林、交警、城监、公路等部门联系办理施工许可手续，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；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 交通疏解实施工作，按实际工程量并计取中标下浮率进行结算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※隧道安装部分: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textAlignment w:val="auto"/>
        <w:outlineLvl w:val="9"/>
        <w:rPr>
          <w:rFonts w:hint="eastAsia" w:hAnsi="宋体" w:eastAsia="宋体" w:cs="宋体"/>
          <w:bCs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（一）安装、调试工程：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 w:bidi="ar-SA"/>
        </w:rPr>
        <w:t>施工图纸范围内的隧道风水电安装及调试工程，包含消防系统、通风空调（暖通）系统、隧道通信系统、给排水系统、配网通信系统、低压配电及照明系统、接地系统、室外电源、预埋管线部分等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textAlignment w:val="auto"/>
        <w:outlineLvl w:val="9"/>
        <w:rPr>
          <w:rFonts w:hint="eastAsia" w:hAnsi="宋体" w:eastAsia="宋体" w:cs="宋体"/>
          <w:bCs/>
          <w:color w:val="auto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（二）其他费用工程：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交通疏解设计及实施，征地及青苗赔偿，管线迁改，临时施工道路修筑费，</w:t>
      </w:r>
      <w:r>
        <w:rPr>
          <w:rFonts w:hint="eastAsia" w:hAnsi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lang w:val="en-US" w:eastAsia="zh-CN" w:bidi="ar-SA"/>
        </w:rPr>
        <w:t>与城市规划、市政、园林、交警、城监、公路等部门联系办理施工许可手续。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textAlignment w:val="auto"/>
        <w:outlineLvl w:val="9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（三）其他：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 /   </w:t>
      </w:r>
    </w:p>
    <w:p>
      <w:pPr>
        <w:rPr>
          <w:rFonts w:hint="default"/>
          <w:highlight w:val="none"/>
          <w:lang w:val="en-US"/>
        </w:rPr>
      </w:pP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422" w:firstLineChars="200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的为甲供，□未打√的及不在下列的为乙供。</w:t>
      </w:r>
    </w:p>
    <w:p>
      <w:pPr>
        <w:pStyle w:val="10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422" w:firstLineChars="200"/>
        <w:textAlignment w:val="auto"/>
        <w:outlineLvl w:val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※隧道部分：建设单位提供部分设备及材料：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电缆支架</w:t>
      </w:r>
      <w:r>
        <w:rPr>
          <w:rFonts w:hint="eastAsia" w:ascii="宋体" w:hAnsi="宋体" w:cs="宋体"/>
          <w:iCs/>
          <w:color w:val="auto"/>
          <w:sz w:val="21"/>
          <w:szCs w:val="21"/>
          <w:highlight w:val="none"/>
          <w:lang w:val="en-US" w:eastAsia="zh-CN"/>
        </w:rPr>
        <w:t>,具体以正式合同价甲供物资清单为准。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/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textAlignment w:val="auto"/>
        <w:outlineLvl w:val="9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iCs/>
          <w:color w:val="auto"/>
          <w:kern w:val="2"/>
          <w:sz w:val="21"/>
          <w:szCs w:val="21"/>
          <w:highlight w:val="none"/>
          <w:lang w:val="en-US" w:eastAsia="zh-CN" w:bidi="ar-SA"/>
        </w:rPr>
        <w:t>注：建设单位提供的设备、材料以《甲供设备材料明细表》为准。由施工单位提供的设备材料，必须经建设单位审批。临时电源工程的所有设备、材料均由施工单位提供（含10kV电缆及10kV电缆终端头）并在使用后自行回收其中：10kV变压器按照《电网工程建设预算编制与计算规定（2018年版）》已包括在变电站工程的临时设施费中，其余设备、10kV电缆及10kV电缆终端头费用按租赁或摊销方式报价，费用包干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mOGUyZmFiZDQ3NmE5NzU1OWEyZWQxZGI0NDIzNTMifQ=="/>
  </w:docVars>
  <w:rsids>
    <w:rsidRoot w:val="24F737D8"/>
    <w:rsid w:val="00503881"/>
    <w:rsid w:val="00675492"/>
    <w:rsid w:val="00C073B0"/>
    <w:rsid w:val="01000F1F"/>
    <w:rsid w:val="014D50AE"/>
    <w:rsid w:val="0270337E"/>
    <w:rsid w:val="031B2123"/>
    <w:rsid w:val="03F82211"/>
    <w:rsid w:val="0465127D"/>
    <w:rsid w:val="04D31677"/>
    <w:rsid w:val="050E07AE"/>
    <w:rsid w:val="05B87515"/>
    <w:rsid w:val="068D71D9"/>
    <w:rsid w:val="07751D79"/>
    <w:rsid w:val="086B5056"/>
    <w:rsid w:val="09F62510"/>
    <w:rsid w:val="0BC07002"/>
    <w:rsid w:val="0C6B30AA"/>
    <w:rsid w:val="0D0758F3"/>
    <w:rsid w:val="0D882D55"/>
    <w:rsid w:val="0D9432B7"/>
    <w:rsid w:val="0E7F20D3"/>
    <w:rsid w:val="10A919C2"/>
    <w:rsid w:val="11444D6C"/>
    <w:rsid w:val="116419AD"/>
    <w:rsid w:val="11DF6CFE"/>
    <w:rsid w:val="11FC1228"/>
    <w:rsid w:val="1221206F"/>
    <w:rsid w:val="12617BA5"/>
    <w:rsid w:val="126B1118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EA379B5"/>
    <w:rsid w:val="20E776A4"/>
    <w:rsid w:val="216F4D5B"/>
    <w:rsid w:val="22B30023"/>
    <w:rsid w:val="22BD2637"/>
    <w:rsid w:val="22D01CE9"/>
    <w:rsid w:val="23290A9A"/>
    <w:rsid w:val="24DB3C21"/>
    <w:rsid w:val="24E46BF4"/>
    <w:rsid w:val="24F737D8"/>
    <w:rsid w:val="250E3A49"/>
    <w:rsid w:val="27350C47"/>
    <w:rsid w:val="274170EE"/>
    <w:rsid w:val="2785030E"/>
    <w:rsid w:val="278F57AD"/>
    <w:rsid w:val="27E47C4B"/>
    <w:rsid w:val="28476A46"/>
    <w:rsid w:val="28F46A2A"/>
    <w:rsid w:val="296555D1"/>
    <w:rsid w:val="29A55C56"/>
    <w:rsid w:val="29FC239E"/>
    <w:rsid w:val="2BED7EC0"/>
    <w:rsid w:val="2BFF0E0F"/>
    <w:rsid w:val="2D447F1F"/>
    <w:rsid w:val="2D8D50EF"/>
    <w:rsid w:val="2D8E3667"/>
    <w:rsid w:val="2E1237FA"/>
    <w:rsid w:val="2E816236"/>
    <w:rsid w:val="2E9A5E18"/>
    <w:rsid w:val="2F362DFB"/>
    <w:rsid w:val="2F5D5912"/>
    <w:rsid w:val="2F893A97"/>
    <w:rsid w:val="2FF65FF8"/>
    <w:rsid w:val="30035F08"/>
    <w:rsid w:val="300D195C"/>
    <w:rsid w:val="3044134F"/>
    <w:rsid w:val="30BF37B5"/>
    <w:rsid w:val="312C2AE5"/>
    <w:rsid w:val="3178798B"/>
    <w:rsid w:val="3244265D"/>
    <w:rsid w:val="32F2736E"/>
    <w:rsid w:val="33CE5AF3"/>
    <w:rsid w:val="35B73053"/>
    <w:rsid w:val="361736AD"/>
    <w:rsid w:val="36676B65"/>
    <w:rsid w:val="36905D28"/>
    <w:rsid w:val="36A54835"/>
    <w:rsid w:val="36D200CF"/>
    <w:rsid w:val="38382DC3"/>
    <w:rsid w:val="38C23435"/>
    <w:rsid w:val="38F32560"/>
    <w:rsid w:val="39446F46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2E701E3"/>
    <w:rsid w:val="43193F4E"/>
    <w:rsid w:val="435E2995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4F7D11E4"/>
    <w:rsid w:val="525522E2"/>
    <w:rsid w:val="528404F0"/>
    <w:rsid w:val="53463775"/>
    <w:rsid w:val="53523D60"/>
    <w:rsid w:val="53537FC2"/>
    <w:rsid w:val="53AA5AAD"/>
    <w:rsid w:val="547776C9"/>
    <w:rsid w:val="55734D49"/>
    <w:rsid w:val="55C3156A"/>
    <w:rsid w:val="57593089"/>
    <w:rsid w:val="57601B83"/>
    <w:rsid w:val="599017B7"/>
    <w:rsid w:val="5A492CEC"/>
    <w:rsid w:val="5DE84119"/>
    <w:rsid w:val="5EB72BF2"/>
    <w:rsid w:val="5F8E0C51"/>
    <w:rsid w:val="5FE724D4"/>
    <w:rsid w:val="60395037"/>
    <w:rsid w:val="60546075"/>
    <w:rsid w:val="608606DE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303A1A"/>
    <w:rsid w:val="6C141EE0"/>
    <w:rsid w:val="6D897695"/>
    <w:rsid w:val="6DAA2FDF"/>
    <w:rsid w:val="6E121228"/>
    <w:rsid w:val="6F5F09E2"/>
    <w:rsid w:val="70873960"/>
    <w:rsid w:val="70B81233"/>
    <w:rsid w:val="70D1495F"/>
    <w:rsid w:val="7129638F"/>
    <w:rsid w:val="73641402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F1A0C44"/>
    <w:rsid w:val="7FC6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5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1686</Words>
  <Characters>1772</Characters>
  <Lines>0</Lines>
  <Paragraphs>0</Paragraphs>
  <TotalTime>63</TotalTime>
  <ScaleCrop>false</ScaleCrop>
  <LinksUpToDate>false</LinksUpToDate>
  <CharactersWithSpaces>2108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gzry8</cp:lastModifiedBy>
  <cp:lastPrinted>2025-09-02T01:01:00Z</cp:lastPrinted>
  <dcterms:modified xsi:type="dcterms:W3CDTF">2025-10-29T11:06:20Z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9702BC3CCC3A4335937602EF57AB7117</vt:lpwstr>
  </property>
  <property fmtid="{D5CDD505-2E9C-101B-9397-08002B2CF9AE}" pid="4" name="KSOTemplateDocerSaveRecord">
    <vt:lpwstr>eyJoZGlkIjoiYTRlYzViOTg3MzA5ZmNlNTA4ZDdkNmFjYWRlNWJjNjYiLCJ1c2VySWQiOiIxMTIzODYyNzQxIn0=</vt:lpwstr>
  </property>
</Properties>
</file>