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cs="Times New Roman" w:asciiTheme="minorEastAsia" w:hAnsiTheme="minorEastAsia"/>
          <w:b/>
          <w:sz w:val="32"/>
          <w:szCs w:val="21"/>
        </w:rPr>
      </w:pPr>
    </w:p>
    <w:p>
      <w:pPr>
        <w:spacing w:line="800" w:lineRule="exact"/>
        <w:jc w:val="center"/>
        <w:rPr>
          <w:rFonts w:asciiTheme="minorEastAsia" w:hAnsiTheme="minorEastAsia"/>
          <w:b/>
          <w:sz w:val="32"/>
          <w:highlight w:val="yellow"/>
        </w:rPr>
      </w:pPr>
    </w:p>
    <w:p>
      <w:pPr>
        <w:spacing w:line="800" w:lineRule="exact"/>
        <w:jc w:val="center"/>
        <w:rPr>
          <w:rFonts w:asciiTheme="minorEastAsia" w:hAnsi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/>
          <w:b/>
          <w:sz w:val="36"/>
          <w:szCs w:val="36"/>
          <w:highlight w:val="none"/>
        </w:rPr>
        <w:t>河池供电局2025年信息机房监控接入云盾平台技术支持服务</w:t>
      </w:r>
      <w:r>
        <w:rPr>
          <w:rFonts w:hint="eastAsia" w:asciiTheme="minorEastAsia" w:hAnsiTheme="minorEastAsia"/>
          <w:b/>
          <w:sz w:val="36"/>
          <w:szCs w:val="36"/>
          <w:highlight w:val="none"/>
          <w:lang w:val="en-US" w:eastAsia="zh-CN"/>
        </w:rPr>
        <w:t>零星采购</w:t>
      </w:r>
      <w:r>
        <w:rPr>
          <w:rFonts w:hint="eastAsia" w:asciiTheme="minorEastAsia" w:hAnsiTheme="minorEastAsia"/>
          <w:b/>
          <w:sz w:val="36"/>
          <w:szCs w:val="36"/>
          <w:highlight w:val="none"/>
        </w:rPr>
        <w:t>项目</w:t>
      </w:r>
    </w:p>
    <w:p>
      <w:pPr>
        <w:rPr>
          <w:rFonts w:cs="Times New Roman" w:asciiTheme="minorEastAsia" w:hAnsiTheme="minorEastAsia"/>
          <w:b/>
          <w:sz w:val="36"/>
          <w:szCs w:val="36"/>
        </w:rPr>
      </w:pPr>
      <w:bookmarkStart w:id="0" w:name="_GoBack"/>
      <w:bookmarkEnd w:id="0"/>
    </w:p>
    <w:p>
      <w:pPr>
        <w:rPr>
          <w:rFonts w:cs="Times New Roman" w:asciiTheme="minorEastAsia" w:hAnsiTheme="minorEastAsia"/>
          <w:b/>
          <w:sz w:val="36"/>
          <w:szCs w:val="36"/>
        </w:rPr>
      </w:pPr>
    </w:p>
    <w:p>
      <w:pPr>
        <w:spacing w:line="240" w:lineRule="auto"/>
        <w:jc w:val="center"/>
        <w:rPr>
          <w:rFonts w:cs="Times New Roman" w:asciiTheme="minorEastAsia" w:hAnsiTheme="minorEastAsia"/>
          <w:b/>
          <w:sz w:val="72"/>
          <w:szCs w:val="72"/>
        </w:rPr>
      </w:pPr>
      <w:r>
        <w:rPr>
          <w:rFonts w:hint="eastAsia" w:asciiTheme="minorEastAsia" w:hAnsiTheme="minorEastAsia"/>
          <w:b/>
          <w:sz w:val="72"/>
          <w:szCs w:val="72"/>
        </w:rPr>
        <w:t>报价</w:t>
      </w:r>
      <w:r>
        <w:rPr>
          <w:rFonts w:cs="Times New Roman" w:asciiTheme="minorEastAsia" w:hAnsiTheme="minorEastAsia"/>
          <w:b/>
          <w:sz w:val="72"/>
          <w:szCs w:val="72"/>
        </w:rPr>
        <w:t>文件</w:t>
      </w:r>
    </w:p>
    <w:p>
      <w:pPr>
        <w:jc w:val="center"/>
        <w:rPr>
          <w:rFonts w:cs="Times New Roman" w:asciiTheme="minorEastAsia" w:hAnsiTheme="minorEastAsia"/>
          <w:sz w:val="28"/>
          <w:szCs w:val="36"/>
        </w:rPr>
      </w:pPr>
    </w:p>
    <w:p>
      <w:pPr>
        <w:jc w:val="left"/>
        <w:rPr>
          <w:rFonts w:cs="Times New Roman" w:asciiTheme="minorEastAsia" w:hAnsiTheme="minorEastAsia"/>
          <w:sz w:val="36"/>
          <w:szCs w:val="36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360" w:lineRule="auto"/>
        <w:rPr>
          <w:rFonts w:cs="Times New Roman" w:asciiTheme="minorEastAsia" w:hAnsiTheme="minorEastAsia"/>
          <w:b/>
          <w:sz w:val="24"/>
        </w:rPr>
      </w:pP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asciiTheme="minorEastAsia" w:hAnsiTheme="minorEastAsia"/>
          <w:b/>
          <w:sz w:val="28"/>
          <w:szCs w:val="28"/>
        </w:rPr>
        <w:t>供应商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  <w:r>
        <w:rPr>
          <w:rFonts w:cs="Times New Roman" w:asciiTheme="minorEastAsia" w:hAnsiTheme="minorEastAsia"/>
          <w:b/>
          <w:sz w:val="28"/>
          <w:szCs w:val="28"/>
          <w:u w:val="single"/>
        </w:rPr>
        <w:t xml:space="preserve">                 （盖章）  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地  址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电  话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b/>
          <w:sz w:val="28"/>
          <w:szCs w:val="28"/>
        </w:rPr>
        <w:t>传  真</w:t>
      </w:r>
      <w:r>
        <w:rPr>
          <w:rFonts w:cs="Times New Roman" w:asciiTheme="minorEastAsia" w:hAnsiTheme="minorEastAsia"/>
          <w:b/>
          <w:sz w:val="28"/>
          <w:szCs w:val="28"/>
        </w:rPr>
        <w:t>：</w:t>
      </w:r>
    </w:p>
    <w:p>
      <w:pPr>
        <w:spacing w:line="480" w:lineRule="auto"/>
        <w:ind w:firstLine="562" w:firstLineChars="200"/>
        <w:rPr>
          <w:rFonts w:cs="Times New Roman" w:asciiTheme="minorEastAsia" w:hAnsiTheme="minorEastAsia"/>
          <w:b/>
          <w:sz w:val="28"/>
          <w:szCs w:val="28"/>
        </w:rPr>
      </w:pPr>
      <w:r>
        <w:rPr>
          <w:rFonts w:cs="Times New Roman" w:asciiTheme="minorEastAsia" w:hAnsiTheme="minorEastAsia"/>
          <w:b/>
          <w:sz w:val="28"/>
          <w:szCs w:val="28"/>
        </w:rPr>
        <w:t>日  期：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  </w:t>
      </w:r>
      <w:r>
        <w:rPr>
          <w:rFonts w:cs="Times New Roman" w:asciiTheme="minorEastAsia" w:hAnsiTheme="minorEastAsia"/>
          <w:b/>
          <w:sz w:val="28"/>
          <w:szCs w:val="28"/>
        </w:rPr>
        <w:t>年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 </w:t>
      </w:r>
      <w:r>
        <w:rPr>
          <w:rFonts w:cs="Times New Roman" w:asciiTheme="minorEastAsia" w:hAnsiTheme="minorEastAsia"/>
          <w:b/>
          <w:sz w:val="28"/>
          <w:szCs w:val="28"/>
        </w:rPr>
        <w:t>月</w:t>
      </w:r>
      <w:r>
        <w:rPr>
          <w:rFonts w:hint="eastAsia" w:cs="Times New Roman" w:asciiTheme="minorEastAsia" w:hAnsiTheme="minorEastAsia"/>
          <w:b/>
          <w:sz w:val="28"/>
          <w:szCs w:val="28"/>
        </w:rPr>
        <w:t xml:space="preserve">   </w:t>
      </w:r>
      <w:r>
        <w:rPr>
          <w:rFonts w:cs="Times New Roman" w:asciiTheme="minorEastAsia" w:hAnsiTheme="minorEastAsia"/>
          <w:b/>
          <w:sz w:val="28"/>
          <w:szCs w:val="28"/>
        </w:rPr>
        <w:t>日</w:t>
      </w:r>
    </w:p>
    <w:p>
      <w:pPr>
        <w:tabs>
          <w:tab w:val="left" w:pos="900"/>
        </w:tabs>
        <w:snapToGrid w:val="0"/>
        <w:spacing w:line="360" w:lineRule="auto"/>
        <w:ind w:left="-180" w:right="-24" w:firstLine="482"/>
        <w:rPr>
          <w:rFonts w:cs="Times New Roman" w:asciiTheme="minorEastAsia" w:hAnsiTheme="minorEastAsia"/>
          <w:sz w:val="24"/>
        </w:rPr>
      </w:pPr>
    </w:p>
    <w:p>
      <w:pPr>
        <w:snapToGrid w:val="0"/>
        <w:spacing w:line="360" w:lineRule="exact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br w:type="page"/>
      </w:r>
    </w:p>
    <w:p>
      <w:pPr>
        <w:pStyle w:val="5"/>
        <w:widowControl w:val="0"/>
        <w:ind w:left="720" w:hanging="720" w:hangingChars="3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 </w:t>
      </w:r>
      <w:r>
        <w:rPr>
          <w:rFonts w:asciiTheme="minorEastAsia" w:hAnsiTheme="minorEastAsia" w:eastAsiaTheme="minorEastAsia"/>
          <w:sz w:val="24"/>
          <w:szCs w:val="24"/>
        </w:rPr>
        <w:t xml:space="preserve">报价部分： </w:t>
      </w:r>
    </w:p>
    <w:p>
      <w:pPr>
        <w:spacing w:line="440" w:lineRule="exact"/>
        <w:ind w:left="706" w:leftChars="280" w:hanging="118" w:hangingChars="50"/>
        <w:rPr>
          <w:rFonts w:asciiTheme="minorEastAsia" w:hAnsiTheme="minorEastAsia"/>
          <w:spacing w:val="-2"/>
          <w:sz w:val="24"/>
          <w:szCs w:val="24"/>
        </w:rPr>
      </w:pPr>
      <w:r>
        <w:rPr>
          <w:rFonts w:asciiTheme="minorEastAsia" w:hAnsiTheme="minorEastAsia"/>
          <w:spacing w:val="-2"/>
          <w:sz w:val="24"/>
          <w:szCs w:val="24"/>
        </w:rPr>
        <w:t>（1）报价函：按 “报价</w:t>
      </w:r>
      <w:r>
        <w:rPr>
          <w:rFonts w:hint="eastAsia" w:asciiTheme="minorEastAsia" w:hAnsiTheme="minorEastAsia"/>
          <w:spacing w:val="-2"/>
          <w:sz w:val="24"/>
          <w:szCs w:val="24"/>
        </w:rPr>
        <w:t>函</w:t>
      </w:r>
      <w:r>
        <w:rPr>
          <w:rFonts w:asciiTheme="minorEastAsia" w:hAnsiTheme="minorEastAsia"/>
          <w:spacing w:val="-2"/>
          <w:sz w:val="24"/>
          <w:szCs w:val="24"/>
        </w:rPr>
        <w:t>格式”要求填写；</w:t>
      </w:r>
    </w:p>
    <w:p>
      <w:pPr>
        <w:spacing w:line="440" w:lineRule="exact"/>
        <w:ind w:left="706" w:leftChars="280" w:hanging="118" w:hangingChars="50"/>
        <w:rPr>
          <w:rFonts w:asciiTheme="minorEastAsia" w:hAnsiTheme="minorEastAsia"/>
          <w:spacing w:val="-2"/>
          <w:sz w:val="24"/>
          <w:szCs w:val="24"/>
        </w:rPr>
      </w:pPr>
      <w:r>
        <w:rPr>
          <w:rFonts w:asciiTheme="minorEastAsia" w:hAnsiTheme="minorEastAsia"/>
          <w:spacing w:val="-2"/>
          <w:sz w:val="24"/>
          <w:szCs w:val="24"/>
        </w:rPr>
        <w:t>（2）报价及明细：按 “</w:t>
      </w:r>
      <w:r>
        <w:rPr>
          <w:rFonts w:hint="eastAsia" w:asciiTheme="minorEastAsia" w:hAnsiTheme="minorEastAsia"/>
          <w:spacing w:val="-2"/>
          <w:sz w:val="24"/>
          <w:szCs w:val="24"/>
          <w:lang w:eastAsia="zh-CN"/>
        </w:rPr>
        <w:t>报价明细表</w:t>
      </w:r>
      <w:r>
        <w:rPr>
          <w:rFonts w:asciiTheme="minorEastAsia" w:hAnsiTheme="minorEastAsia"/>
          <w:spacing w:val="-2"/>
          <w:sz w:val="24"/>
          <w:szCs w:val="24"/>
        </w:rPr>
        <w:t>”要求填写；</w:t>
      </w:r>
    </w:p>
    <w:p>
      <w:pPr>
        <w:snapToGrid w:val="0"/>
        <w:spacing w:line="240" w:lineRule="auto"/>
        <w:rPr>
          <w:rFonts w:cs="Times New Roman" w:asciiTheme="minorEastAsia" w:hAnsiTheme="minorEastAsia"/>
          <w:szCs w:val="21"/>
        </w:rPr>
      </w:pPr>
    </w:p>
    <w:p>
      <w:pPr>
        <w:widowControl/>
        <w:jc w:val="center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br w:type="page"/>
      </w:r>
    </w:p>
    <w:p>
      <w:pPr>
        <w:snapToGrid w:val="0"/>
        <w:spacing w:line="360" w:lineRule="exact"/>
        <w:rPr>
          <w:rFonts w:cs="Times New Roman" w:asciiTheme="minorEastAsia" w:hAnsiTheme="minorEastAsia"/>
          <w:b/>
          <w:sz w:val="24"/>
          <w:szCs w:val="24"/>
        </w:rPr>
      </w:pPr>
      <w:r>
        <w:rPr>
          <w:rFonts w:cs="Times New Roman" w:asciiTheme="minorEastAsia" w:hAnsiTheme="minorEastAsia"/>
          <w:b/>
          <w:sz w:val="24"/>
          <w:szCs w:val="24"/>
        </w:rPr>
        <w:t>一、</w:t>
      </w:r>
      <w:r>
        <w:rPr>
          <w:rFonts w:asciiTheme="minorEastAsia" w:hAnsiTheme="minorEastAsia"/>
          <w:b/>
          <w:sz w:val="24"/>
          <w:szCs w:val="24"/>
        </w:rPr>
        <w:t>报价</w:t>
      </w:r>
      <w:r>
        <w:rPr>
          <w:rFonts w:cs="Times New Roman" w:asciiTheme="minorEastAsia" w:hAnsiTheme="minorEastAsia"/>
          <w:b/>
          <w:sz w:val="24"/>
          <w:szCs w:val="24"/>
        </w:rPr>
        <w:t>函格式</w:t>
      </w:r>
    </w:p>
    <w:p>
      <w:pPr>
        <w:snapToGrid w:val="0"/>
        <w:spacing w:line="360" w:lineRule="exact"/>
        <w:jc w:val="center"/>
        <w:rPr>
          <w:rFonts w:cs="Times New Roman" w:asciiTheme="minorEastAsia" w:hAnsiTheme="minorEastAsia"/>
          <w:b/>
          <w:sz w:val="28"/>
          <w:szCs w:val="28"/>
        </w:rPr>
      </w:pPr>
      <w:r>
        <w:rPr>
          <w:rFonts w:asciiTheme="minorEastAsia" w:hAnsiTheme="minorEastAsia"/>
          <w:b/>
          <w:sz w:val="28"/>
          <w:szCs w:val="28"/>
        </w:rPr>
        <w:t>报价</w:t>
      </w:r>
      <w:r>
        <w:rPr>
          <w:rFonts w:cs="Times New Roman" w:asciiTheme="minorEastAsia" w:hAnsiTheme="minorEastAsia"/>
          <w:b/>
          <w:sz w:val="28"/>
          <w:szCs w:val="28"/>
        </w:rPr>
        <w:t>函</w:t>
      </w:r>
    </w:p>
    <w:p>
      <w:pPr>
        <w:snapToGrid w:val="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致（采购单位名称）：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根据已收到的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>（项目名称）（项目编号：）</w:t>
      </w:r>
      <w:r>
        <w:rPr>
          <w:rFonts w:cs="Times New Roman" w:asciiTheme="minorEastAsia" w:hAnsiTheme="minorEastAsia"/>
          <w:sz w:val="24"/>
          <w:szCs w:val="24"/>
        </w:rPr>
        <w:t>的采购文件，我单位经研究上述文件的须知、合同条件、技术条件、采购内容等有关文件后，正式授权代表</w:t>
      </w:r>
      <w:r>
        <w:rPr>
          <w:rFonts w:hint="eastAsia" w:cs="Times New Roman" w:asciiTheme="minorEastAsia" w:hAnsiTheme="minorEastAsia"/>
          <w:sz w:val="24"/>
          <w:szCs w:val="24"/>
        </w:rPr>
        <w:t>人</w:t>
      </w:r>
      <w:r>
        <w:rPr>
          <w:rFonts w:cs="Times New Roman" w:asciiTheme="minorEastAsia" w:hAnsiTheme="minorEastAsia"/>
          <w:sz w:val="24"/>
          <w:szCs w:val="24"/>
        </w:rPr>
        <w:t>全权处理本次项目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的有关事项。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据此函，兹宣布同意如下：</w:t>
      </w:r>
    </w:p>
    <w:p>
      <w:pPr>
        <w:snapToGrid w:val="0"/>
        <w:ind w:firstLine="568" w:firstLineChars="237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1、我方承诺完全满足所要求的资格条件，按</w:t>
      </w:r>
      <w:r>
        <w:rPr>
          <w:rFonts w:hint="eastAsia" w:asciiTheme="minorEastAsia" w:hAnsiTheme="minorEastAsia"/>
          <w:sz w:val="24"/>
          <w:szCs w:val="24"/>
        </w:rPr>
        <w:t>采购文件</w:t>
      </w:r>
      <w:r>
        <w:rPr>
          <w:rFonts w:cs="Times New Roman" w:asciiTheme="minorEastAsia" w:hAnsiTheme="minorEastAsia"/>
          <w:sz w:val="24"/>
          <w:szCs w:val="24"/>
        </w:rPr>
        <w:t>中货物需求一览表和报价表，我方报价：</w:t>
      </w:r>
    </w:p>
    <w:p>
      <w:pPr>
        <w:snapToGrid w:val="0"/>
        <w:ind w:firstLine="568" w:firstLineChars="237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highlight w:val="none"/>
          <w:u w:val="single"/>
        </w:rPr>
        <w:t>（项目名称）：</w:t>
      </w:r>
      <w:r>
        <w:rPr>
          <w:rFonts w:hint="eastAsia" w:cs="Times New Roman" w:asciiTheme="minorEastAsia" w:hAnsiTheme="minorEastAsia"/>
          <w:sz w:val="24"/>
        </w:rPr>
        <w:t>报价人民币（大写）</w:t>
      </w:r>
      <w:r>
        <w:rPr>
          <w:rFonts w:hint="eastAsia" w:cs="Times New Roman" w:asciiTheme="minorEastAsia" w:hAnsiTheme="minorEastAsia"/>
          <w:sz w:val="24"/>
          <w:u w:val="single"/>
        </w:rPr>
        <w:t>　　　　元</w:t>
      </w:r>
      <w:r>
        <w:rPr>
          <w:rFonts w:hint="eastAsia" w:cs="Times New Roman" w:asciiTheme="minorEastAsia" w:hAnsiTheme="minorEastAsia"/>
          <w:sz w:val="24"/>
        </w:rPr>
        <w:t>（</w:t>
      </w:r>
      <w:r>
        <w:rPr>
          <w:rFonts w:hint="eastAsia" w:cs="Times New Roman" w:asciiTheme="minorEastAsia" w:hAnsiTheme="minorEastAsia"/>
          <w:sz w:val="24"/>
          <w:lang w:eastAsia="zh-CN"/>
        </w:rPr>
        <w:t>（小写）</w:t>
      </w:r>
      <w:r>
        <w:rPr>
          <w:rFonts w:hint="eastAsia" w:cs="Times New Roman" w:asciiTheme="minorEastAsia" w:hAnsiTheme="minorEastAsia"/>
          <w:sz w:val="24"/>
        </w:rPr>
        <w:t>RMB￥元）</w:t>
      </w:r>
      <w:r>
        <w:rPr>
          <w:rFonts w:cs="Times New Roman" w:asciiTheme="minorEastAsia" w:hAnsiTheme="minorEastAsia"/>
          <w:sz w:val="24"/>
          <w:szCs w:val="24"/>
        </w:rPr>
        <w:t>，该报价在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有效期</w:t>
      </w:r>
      <w:r>
        <w:rPr>
          <w:rFonts w:hint="eastAsia" w:cs="Times New Roman" w:asciiTheme="minorEastAsia" w:hAnsiTheme="minorEastAsia"/>
          <w:kern w:val="0"/>
          <w:sz w:val="24"/>
          <w:szCs w:val="24"/>
        </w:rPr>
        <w:t>有效且</w:t>
      </w:r>
      <w:r>
        <w:rPr>
          <w:rFonts w:cs="Times New Roman" w:asciiTheme="minorEastAsia" w:hAnsiTheme="minorEastAsia"/>
          <w:sz w:val="24"/>
          <w:szCs w:val="24"/>
        </w:rPr>
        <w:t xml:space="preserve">合同有效期内为固定不变。 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2、一旦我方成交，将按照</w:t>
      </w:r>
      <w:r>
        <w:rPr>
          <w:rFonts w:asciiTheme="minorEastAsia" w:hAnsiTheme="minorEastAsia"/>
          <w:sz w:val="24"/>
          <w:szCs w:val="24"/>
        </w:rPr>
        <w:t>采购文件</w:t>
      </w:r>
      <w:r>
        <w:rPr>
          <w:rFonts w:cs="Times New Roman" w:asciiTheme="minorEastAsia" w:hAnsiTheme="minorEastAsia"/>
          <w:sz w:val="24"/>
          <w:szCs w:val="24"/>
        </w:rPr>
        <w:t>具体规定与采购单位签订经济合同，并且严格履行合同义务，按时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完成项目</w:t>
      </w:r>
      <w:r>
        <w:rPr>
          <w:rFonts w:cs="Times New Roman" w:asciiTheme="minorEastAsia" w:hAnsiTheme="minorEastAsia"/>
          <w:sz w:val="24"/>
          <w:szCs w:val="24"/>
        </w:rPr>
        <w:t>，为工程提供优质的服务。如果在合同执行过程中，发现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相关</w:t>
      </w:r>
      <w:r>
        <w:rPr>
          <w:rFonts w:cs="Times New Roman" w:asciiTheme="minorEastAsia" w:hAnsiTheme="minorEastAsia"/>
          <w:sz w:val="24"/>
          <w:szCs w:val="24"/>
        </w:rPr>
        <w:t>质量问题，我方一定尽快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解决问题</w:t>
      </w:r>
      <w:r>
        <w:rPr>
          <w:rFonts w:cs="Times New Roman" w:asciiTheme="minorEastAsia" w:hAnsiTheme="minorEastAsia"/>
          <w:sz w:val="24"/>
          <w:szCs w:val="24"/>
        </w:rPr>
        <w:t>，并愿意按照规定提交履约保证金，共同承担相应的经济责任。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3、同意向贵方提供贵方可能另外要求的与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有关的任何证据或资料，并保证我方已提供的和将要提供的文件是真实的、准确的。</w:t>
      </w:r>
    </w:p>
    <w:p>
      <w:pPr>
        <w:snapToGrid w:val="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 xml:space="preserve">    4、我方同意从规定的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asciiTheme="minorEastAsia" w:hAnsiTheme="minorEastAsia"/>
          <w:sz w:val="24"/>
          <w:szCs w:val="24"/>
        </w:rPr>
        <w:t>截止</w:t>
      </w:r>
      <w:r>
        <w:rPr>
          <w:rFonts w:cs="Times New Roman" w:asciiTheme="minorEastAsia" w:hAnsiTheme="minorEastAsia"/>
          <w:sz w:val="24"/>
          <w:szCs w:val="24"/>
        </w:rPr>
        <w:t>日期起</w:t>
      </w:r>
      <w:r>
        <w:rPr>
          <w:rFonts w:hint="eastAsia" w:asciiTheme="minorEastAsia" w:hAnsiTheme="minorEastAsia"/>
          <w:sz w:val="24"/>
          <w:szCs w:val="24"/>
        </w:rPr>
        <w:t>遵守</w:t>
      </w:r>
      <w:r>
        <w:rPr>
          <w:rFonts w:cs="Times New Roman" w:asciiTheme="minorEastAsia" w:hAnsiTheme="minorEastAsia"/>
          <w:sz w:val="24"/>
          <w:szCs w:val="24"/>
        </w:rPr>
        <w:t>本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文件</w:t>
      </w:r>
      <w:r>
        <w:rPr>
          <w:rFonts w:asciiTheme="minorEastAsia" w:hAnsiTheme="minorEastAsia"/>
          <w:sz w:val="24"/>
          <w:szCs w:val="24"/>
        </w:rPr>
        <w:t>，并在规定的报价</w:t>
      </w:r>
      <w:r>
        <w:rPr>
          <w:rFonts w:cs="Times New Roman" w:asciiTheme="minorEastAsia" w:hAnsiTheme="minorEastAsia"/>
          <w:sz w:val="24"/>
          <w:szCs w:val="24"/>
        </w:rPr>
        <w:t>有效期满之前均具有约束力。</w:t>
      </w:r>
    </w:p>
    <w:p>
      <w:pPr>
        <w:snapToGrid w:val="0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5、除非另外达成协议并生效，你方的成交通知书和</w:t>
      </w:r>
      <w:r>
        <w:rPr>
          <w:rFonts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文件将构成约束我们双方的条件。</w:t>
      </w:r>
    </w:p>
    <w:p>
      <w:pPr>
        <w:pStyle w:val="5"/>
        <w:widowControl w:val="0"/>
        <w:spacing w:line="400" w:lineRule="exact"/>
        <w:ind w:firstLine="480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cs="Times New Roman" w:asciiTheme="minorEastAsia" w:hAnsiTheme="minorEastAsia" w:eastAsiaTheme="minorEastAsia"/>
          <w:sz w:val="24"/>
          <w:szCs w:val="24"/>
        </w:rPr>
        <w:t>6、</w:t>
      </w:r>
      <w:r>
        <w:rPr>
          <w:rFonts w:hint="eastAsia" w:cs="Times New Roman" w:asciiTheme="minorEastAsia" w:hAnsiTheme="minorEastAsia" w:eastAsiaTheme="minorEastAsia"/>
          <w:sz w:val="24"/>
          <w:szCs w:val="24"/>
        </w:rPr>
        <w:t>我方承诺在近三年内在经营活动中没有重大违法记录，</w:t>
      </w:r>
      <w:r>
        <w:rPr>
          <w:rFonts w:cs="Times New Roman" w:asciiTheme="minorEastAsia" w:hAnsiTheme="minorEastAsia" w:eastAsiaTheme="minorEastAsia"/>
          <w:sz w:val="24"/>
          <w:szCs w:val="24"/>
        </w:rPr>
        <w:t>如果在报价截止时间后的有效期内撤回投报价或者有其他违约行为，我方接受保证金</w:t>
      </w:r>
      <w:r>
        <w:rPr>
          <w:rFonts w:hint="eastAsia" w:cs="Times New Roman" w:asciiTheme="minorEastAsia" w:hAnsiTheme="minorEastAsia" w:eastAsiaTheme="minorEastAsia"/>
          <w:sz w:val="24"/>
          <w:szCs w:val="24"/>
        </w:rPr>
        <w:t>不予以退回</w:t>
      </w:r>
      <w:r>
        <w:rPr>
          <w:rFonts w:cs="Times New Roman" w:asciiTheme="minorEastAsia" w:hAnsiTheme="minorEastAsia" w:eastAsiaTheme="minorEastAsia"/>
          <w:sz w:val="24"/>
          <w:szCs w:val="24"/>
        </w:rPr>
        <w:t>的可能及其他所规定给予的惩罚。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7、与本次</w:t>
      </w:r>
      <w:r>
        <w:rPr>
          <w:rFonts w:hint="eastAsia" w:asciiTheme="minorEastAsia" w:hAnsiTheme="minorEastAsia"/>
          <w:sz w:val="24"/>
          <w:szCs w:val="24"/>
        </w:rPr>
        <w:t>报价</w:t>
      </w:r>
      <w:r>
        <w:rPr>
          <w:rFonts w:cs="Times New Roman" w:asciiTheme="minorEastAsia" w:hAnsiTheme="minorEastAsia"/>
          <w:sz w:val="24"/>
          <w:szCs w:val="24"/>
        </w:rPr>
        <w:t>有关的正式通讯地址为：</w:t>
      </w:r>
    </w:p>
    <w:p>
      <w:pPr>
        <w:snapToGrid w:val="0"/>
        <w:ind w:firstLine="315" w:firstLineChars="150"/>
        <w:rPr>
          <w:rFonts w:cs="Times New Roman" w:asciiTheme="minorEastAsia" w:hAnsiTheme="minorEastAsia"/>
          <w:szCs w:val="21"/>
        </w:rPr>
      </w:pP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地址：    邮政编码：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联系人：  电话：     传真：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开户名称：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开户银行：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账号：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供应商：</w:t>
      </w:r>
      <w:r>
        <w:rPr>
          <w:rFonts w:hint="eastAsia" w:asciiTheme="minorEastAsia" w:hAnsiTheme="minorEastAsia" w:eastAsiaTheme="minorEastAsia"/>
          <w:color w:val="000000"/>
          <w:sz w:val="24"/>
          <w:szCs w:val="24"/>
          <w:u w:val="single"/>
        </w:rPr>
        <w:t xml:space="preserve">                   （单位名称）                    （盖章）</w:t>
      </w:r>
    </w:p>
    <w:p>
      <w:pPr>
        <w:pStyle w:val="5"/>
        <w:widowControl w:val="0"/>
        <w:snapToGrid w:val="0"/>
        <w:spacing w:line="400" w:lineRule="exact"/>
        <w:ind w:firstLine="480"/>
        <w:rPr>
          <w:rFonts w:asciiTheme="minorEastAsia" w:hAnsiTheme="minorEastAsia" w:eastAsiaTheme="minorEastAsia"/>
          <w:color w:val="000000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  <w:szCs w:val="24"/>
        </w:rPr>
        <w:t>日  期：</w:t>
      </w:r>
    </w:p>
    <w:p>
      <w:pPr>
        <w:pStyle w:val="4"/>
        <w:rPr>
          <w:rFonts w:cs="Times New Roman" w:asciiTheme="minorEastAsia" w:hAnsiTheme="minorEastAsia"/>
        </w:rPr>
      </w:pPr>
    </w:p>
    <w:p>
      <w:pPr>
        <w:pStyle w:val="4"/>
        <w:rPr>
          <w:rFonts w:cs="Times New Roman" w:asciiTheme="minorEastAsia" w:hAnsiTheme="minorEastAsia"/>
        </w:rPr>
      </w:pPr>
    </w:p>
    <w:p>
      <w:pPr>
        <w:widowControl/>
        <w:spacing w:line="240" w:lineRule="auto"/>
        <w:jc w:val="left"/>
        <w:rPr>
          <w:rFonts w:cs="Times New Roman" w:asciiTheme="minorEastAsia" w:hAnsiTheme="minorEastAsia"/>
          <w:b/>
          <w:bCs/>
          <w:kern w:val="44"/>
          <w:sz w:val="10"/>
          <w:szCs w:val="10"/>
        </w:rPr>
      </w:pPr>
      <w:r>
        <w:rPr>
          <w:rFonts w:asciiTheme="minorEastAsia" w:hAnsiTheme="minorEastAsia"/>
          <w:sz w:val="10"/>
          <w:szCs w:val="10"/>
        </w:rPr>
        <w:br w:type="page"/>
      </w:r>
    </w:p>
    <w:p>
      <w:pPr>
        <w:pStyle w:val="5"/>
        <w:widowControl w:val="0"/>
        <w:ind w:left="0" w:leftChars="0" w:firstLine="0" w:firstLineChars="0"/>
        <w:jc w:val="center"/>
        <w:rPr>
          <w:rFonts w:asciiTheme="minorEastAsia" w:hAnsiTheme="minorEastAsia" w:eastAsiaTheme="minorEastAsia"/>
          <w:b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sz w:val="28"/>
          <w:highlight w:val="none"/>
        </w:rPr>
        <w:t>报价明细表</w:t>
      </w:r>
    </w:p>
    <w:p>
      <w:pPr>
        <w:spacing w:line="240" w:lineRule="auto"/>
        <w:jc w:val="center"/>
        <w:rPr>
          <w:rFonts w:hint="eastAsia" w:cs="Times New Roman" w:asciiTheme="minorEastAsia" w:hAnsiTheme="minorEastAsia" w:eastAsiaTheme="minorEastAsia"/>
          <w:b/>
          <w:sz w:val="24"/>
          <w:highlight w:val="none"/>
          <w:lang w:eastAsia="zh-CN"/>
        </w:rPr>
      </w:pPr>
    </w:p>
    <w:p>
      <w:pPr>
        <w:spacing w:line="240" w:lineRule="auto"/>
        <w:rPr>
          <w:rFonts w:cs="Times New Roman" w:asciiTheme="minorEastAsia" w:hAnsiTheme="minorEastAsia"/>
          <w:b/>
          <w:sz w:val="24"/>
          <w:highlight w:val="yellow"/>
        </w:rPr>
      </w:pPr>
    </w:p>
    <w:tbl>
      <w:tblPr>
        <w:tblStyle w:val="6"/>
        <w:tblW w:w="9510" w:type="dxa"/>
        <w:tblInd w:w="-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918"/>
        <w:gridCol w:w="3705"/>
        <w:gridCol w:w="645"/>
        <w:gridCol w:w="735"/>
        <w:gridCol w:w="1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557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序号</w:t>
            </w:r>
          </w:p>
        </w:tc>
        <w:tc>
          <w:tcPr>
            <w:tcW w:w="1918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>项目名称</w:t>
            </w:r>
          </w:p>
        </w:tc>
        <w:tc>
          <w:tcPr>
            <w:tcW w:w="370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>采购内容</w:t>
            </w:r>
          </w:p>
        </w:tc>
        <w:tc>
          <w:tcPr>
            <w:tcW w:w="64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单位</w:t>
            </w:r>
          </w:p>
        </w:tc>
        <w:tc>
          <w:tcPr>
            <w:tcW w:w="73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eastAsia="zh-CN"/>
              </w:rPr>
              <w:t>数量</w:t>
            </w:r>
          </w:p>
        </w:tc>
        <w:tc>
          <w:tcPr>
            <w:tcW w:w="1950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lang w:val="en-US" w:eastAsia="zh-CN"/>
              </w:rPr>
              <w:t xml:space="preserve"> 总价报价（元）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557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</w:rPr>
              <w:t>1</w:t>
            </w:r>
          </w:p>
        </w:tc>
        <w:tc>
          <w:tcPr>
            <w:tcW w:w="1918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370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64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735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spacing w:line="240" w:lineRule="auto"/>
              <w:jc w:val="center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</w:p>
        </w:tc>
      </w:tr>
    </w:tbl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注：1、报价包含完成整个项目的所有费用总和，为合同总价承包</w:t>
      </w:r>
      <w:r>
        <w:rPr>
          <w:rFonts w:hint="eastAsia" w:cs="Times New Roman" w:asciiTheme="minorEastAsia" w:hAnsiTheme="minorEastAsia"/>
          <w:color w:val="FF0000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color w:val="FF0000"/>
          <w:sz w:val="24"/>
        </w:rPr>
      </w:pPr>
      <w:r>
        <w:rPr>
          <w:rFonts w:hint="eastAsia" w:cs="Times New Roman" w:asciiTheme="minorEastAsia" w:hAnsiTheme="minorEastAsia"/>
          <w:color w:val="FF0000"/>
          <w:sz w:val="24"/>
        </w:rPr>
        <w:t>2、本项目要求开具增值税发票。</w:t>
      </w:r>
    </w:p>
    <w:p>
      <w:pPr>
        <w:spacing w:line="240" w:lineRule="auto"/>
        <w:rPr>
          <w:rFonts w:cs="Times New Roman" w:asciiTheme="minorEastAsia" w:hAnsiTheme="minorEastAsia"/>
          <w:color w:val="000000"/>
          <w:sz w:val="24"/>
        </w:rPr>
      </w:pPr>
    </w:p>
    <w:p>
      <w:pPr>
        <w:ind w:firstLine="2880" w:firstLineChars="1200"/>
        <w:rPr>
          <w:rFonts w:cs="Times New Roman" w:asciiTheme="minorEastAsia" w:hAnsiTheme="minorEastAsia"/>
          <w:color w:val="000000"/>
          <w:sz w:val="24"/>
          <w:u w:val="single"/>
        </w:rPr>
      </w:pPr>
      <w:r>
        <w:rPr>
          <w:rFonts w:hint="eastAsia" w:asciiTheme="minorEastAsia" w:hAnsiTheme="minorEastAsia"/>
          <w:color w:val="000000"/>
          <w:sz w:val="24"/>
        </w:rPr>
        <w:t>供应商</w:t>
      </w:r>
      <w:r>
        <w:rPr>
          <w:rFonts w:hint="eastAsia" w:cs="Times New Roman" w:asciiTheme="minorEastAsia" w:hAnsiTheme="minorEastAsia"/>
          <w:color w:val="000000"/>
          <w:sz w:val="24"/>
        </w:rPr>
        <w:t>：</w:t>
      </w:r>
      <w:r>
        <w:rPr>
          <w:rFonts w:hint="eastAsia" w:cs="宋体" w:asciiTheme="minorEastAsia" w:hAnsiTheme="minorEastAsia"/>
          <w:color w:val="000000"/>
          <w:sz w:val="24"/>
          <w:szCs w:val="21"/>
          <w:u w:val="single"/>
        </w:rPr>
        <w:t>（单位名称）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 xml:space="preserve">             （</w:t>
      </w:r>
      <w:r>
        <w:rPr>
          <w:rFonts w:hint="eastAsia" w:asciiTheme="minorEastAsia" w:hAnsiTheme="minorEastAsia"/>
          <w:color w:val="000000"/>
          <w:sz w:val="24"/>
          <w:szCs w:val="24"/>
          <w:u w:val="single"/>
        </w:rPr>
        <w:t>盖章</w:t>
      </w:r>
      <w:r>
        <w:rPr>
          <w:rFonts w:hint="eastAsia" w:cs="Times New Roman" w:asciiTheme="minorEastAsia" w:hAnsiTheme="minorEastAsia"/>
          <w:color w:val="000000"/>
          <w:sz w:val="24"/>
          <w:u w:val="single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C190A"/>
    <w:rsid w:val="0FA62406"/>
    <w:rsid w:val="3D977799"/>
    <w:rsid w:val="4D3F470B"/>
    <w:rsid w:val="539F0574"/>
    <w:rsid w:val="5DDC190A"/>
    <w:rsid w:val="67903117"/>
    <w:rsid w:val="68716B6A"/>
    <w:rsid w:val="795254B5"/>
    <w:rsid w:val="79547A21"/>
    <w:rsid w:val="79CF5B17"/>
    <w:rsid w:val="7DD2776C"/>
    <w:rsid w:val="7EA53B31"/>
    <w:rsid w:val="7F27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Normal Indent"/>
    <w:basedOn w:val="1"/>
    <w:unhideWhenUsed/>
    <w:qFormat/>
    <w:uiPriority w:val="0"/>
    <w:pPr>
      <w:ind w:firstLine="420" w:firstLineChars="200"/>
    </w:pPr>
  </w:style>
  <w:style w:type="paragraph" w:styleId="5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2024-04-23T08:41:00Z</dcterms:created>
  <dc:creator>wenwenze.hc</dc:creator>
  <cp:lastModifiedBy>覃潇</cp:lastModifiedBy>
  <dcterms:modified xsi:type="dcterms:W3CDTF">2025-11-06T02:56:45Z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676EC796B9B640BAAC2E8E51D288F747</vt:lpwstr>
  </property>
</Properties>
</file>