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6B68B5">
      <w:pPr>
        <w:jc w:val="center"/>
        <w:rPr>
          <w:rFonts w:ascii="宋体" w:hAnsi="宋体" w:cs="宋体"/>
          <w:sz w:val="44"/>
        </w:rPr>
      </w:pPr>
      <w:bookmarkStart w:id="0" w:name="_Toc98920284"/>
    </w:p>
    <w:p w14:paraId="16CCBD20">
      <w:pPr>
        <w:jc w:val="center"/>
        <w:rPr>
          <w:rFonts w:ascii="宋体" w:hAnsi="宋体" w:cs="宋体"/>
          <w:b/>
          <w:sz w:val="52"/>
          <w:szCs w:val="52"/>
        </w:rPr>
      </w:pPr>
      <w:r>
        <w:rPr>
          <w:rFonts w:hint="eastAsia" w:ascii="宋体" w:hAnsi="宋体" w:cs="宋体"/>
          <w:b/>
          <w:sz w:val="52"/>
          <w:szCs w:val="52"/>
        </w:rPr>
        <w:t>一种无人机检测螺栓规格尺寸装置加工服务技术规范书</w:t>
      </w:r>
    </w:p>
    <w:p w14:paraId="72AED24D">
      <w:pPr>
        <w:rPr>
          <w:rFonts w:ascii="宋体" w:hAnsi="宋体" w:cs="宋体"/>
          <w:sz w:val="28"/>
        </w:rPr>
      </w:pPr>
    </w:p>
    <w:p w14:paraId="3440BCAE">
      <w:pPr>
        <w:jc w:val="center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sz w:val="28"/>
        </w:rPr>
        <w:t xml:space="preserve">  </w:t>
      </w:r>
    </w:p>
    <w:p w14:paraId="614467EC">
      <w:pPr>
        <w:ind w:firstLine="560" w:firstLineChars="200"/>
        <w:rPr>
          <w:rFonts w:ascii="宋体" w:hAnsi="宋体" w:cs="宋体"/>
          <w:sz w:val="28"/>
        </w:rPr>
      </w:pPr>
    </w:p>
    <w:p w14:paraId="4B692402">
      <w:pPr>
        <w:ind w:firstLine="560" w:firstLineChars="200"/>
        <w:rPr>
          <w:rFonts w:ascii="宋体" w:hAnsi="宋体" w:cs="宋体"/>
          <w:sz w:val="28"/>
        </w:rPr>
      </w:pPr>
    </w:p>
    <w:p w14:paraId="70376F6C">
      <w:pPr>
        <w:ind w:firstLine="560" w:firstLineChars="200"/>
        <w:rPr>
          <w:rFonts w:ascii="宋体" w:hAnsi="宋体" w:cs="宋体"/>
          <w:sz w:val="28"/>
        </w:rPr>
      </w:pPr>
    </w:p>
    <w:p w14:paraId="58A5D6A2">
      <w:pPr>
        <w:pStyle w:val="5"/>
        <w:rPr>
          <w:rFonts w:ascii="宋体" w:hAnsi="宋体" w:cs="宋体"/>
          <w:sz w:val="28"/>
        </w:rPr>
      </w:pPr>
    </w:p>
    <w:p w14:paraId="21176392">
      <w:pPr>
        <w:pStyle w:val="6"/>
      </w:pPr>
    </w:p>
    <w:p w14:paraId="671C1A54">
      <w:pPr>
        <w:ind w:firstLine="560" w:firstLineChars="200"/>
        <w:rPr>
          <w:rFonts w:ascii="宋体" w:hAnsi="宋体" w:cs="宋体"/>
          <w:sz w:val="28"/>
        </w:rPr>
      </w:pPr>
    </w:p>
    <w:p w14:paraId="7D681F06"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广西电网有限责任公司</w:t>
      </w:r>
    </w:p>
    <w:p w14:paraId="0EFB6D39"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柳州供电局</w:t>
      </w:r>
    </w:p>
    <w:p w14:paraId="14AB7946"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202</w:t>
      </w:r>
      <w:r>
        <w:rPr>
          <w:rFonts w:hint="eastAsia" w:ascii="宋体" w:hAnsi="宋体" w:cs="宋体"/>
          <w:sz w:val="44"/>
          <w:szCs w:val="44"/>
          <w:lang w:val="en-US" w:eastAsia="zh-CN"/>
        </w:rPr>
        <w:t>5</w:t>
      </w:r>
      <w:r>
        <w:rPr>
          <w:rFonts w:hint="eastAsia" w:ascii="宋体" w:hAnsi="宋体" w:cs="宋体"/>
          <w:sz w:val="44"/>
          <w:szCs w:val="44"/>
        </w:rPr>
        <w:t>年</w:t>
      </w:r>
      <w:r>
        <w:rPr>
          <w:rFonts w:hint="eastAsia" w:ascii="宋体" w:hAnsi="宋体" w:cs="宋体"/>
          <w:sz w:val="44"/>
          <w:szCs w:val="44"/>
          <w:lang w:val="en-US" w:eastAsia="zh-CN"/>
        </w:rPr>
        <w:t>10</w:t>
      </w:r>
      <w:r>
        <w:rPr>
          <w:rFonts w:hint="eastAsia" w:ascii="宋体" w:hAnsi="宋体" w:cs="宋体"/>
          <w:sz w:val="44"/>
          <w:szCs w:val="44"/>
        </w:rPr>
        <w:t>月</w:t>
      </w:r>
    </w:p>
    <w:p w14:paraId="71B110CA">
      <w:pPr>
        <w:pStyle w:val="4"/>
        <w:numPr>
          <w:ilvl w:val="0"/>
          <w:numId w:val="1"/>
        </w:numPr>
        <w:rPr>
          <w:rFonts w:hint="eastAsia" w:ascii="宋体" w:hAnsi="宋体" w:eastAsia="宋体" w:cs="宋体"/>
        </w:rPr>
      </w:pPr>
      <w:bookmarkStart w:id="1" w:name="_Toc28526"/>
      <w:bookmarkStart w:id="2" w:name="_Toc444945508"/>
      <w:bookmarkStart w:id="3" w:name="_Toc318799924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服务范围</w:t>
      </w:r>
      <w:bookmarkEnd w:id="1"/>
      <w:bookmarkEnd w:id="2"/>
      <w:bookmarkEnd w:id="3"/>
    </w:p>
    <w:p w14:paraId="5C3D4D7A">
      <w:pPr>
        <w:numPr>
          <w:ilvl w:val="0"/>
          <w:numId w:val="0"/>
        </w:numPr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本技术条款主要描述</w:t>
      </w:r>
      <w:r>
        <w:rPr>
          <w:rFonts w:hint="eastAsia" w:ascii="宋体" w:hAnsi="宋体"/>
          <w:u w:val="single"/>
        </w:rPr>
        <w:t>广西电网有限</w:t>
      </w:r>
      <w:r>
        <w:rPr>
          <w:rFonts w:hint="eastAsia" w:ascii="宋体" w:hAnsi="宋体"/>
          <w:u w:val="single"/>
          <w:lang w:eastAsia="zh-CN"/>
        </w:rPr>
        <w:t>责任</w:t>
      </w:r>
      <w:r>
        <w:rPr>
          <w:rFonts w:hint="eastAsia" w:ascii="宋体" w:hAnsi="宋体"/>
          <w:u w:val="single"/>
        </w:rPr>
        <w:t>公司柳州供电局一种无人机检测螺栓规格尺寸装置加工服务项目</w:t>
      </w:r>
      <w:r>
        <w:rPr>
          <w:rFonts w:hint="eastAsia" w:ascii="宋体" w:hAnsi="宋体"/>
        </w:rPr>
        <w:t>有关事项。</w:t>
      </w:r>
    </w:p>
    <w:p w14:paraId="189854EF">
      <w:pPr>
        <w:pStyle w:val="4"/>
        <w:numPr>
          <w:ilvl w:val="0"/>
          <w:numId w:val="1"/>
        </w:numPr>
        <w:rPr>
          <w:rFonts w:hint="eastAsia" w:ascii="Times New Roman" w:hAnsi="Times New Roman"/>
          <w:color w:val="000000"/>
          <w:sz w:val="28"/>
          <w:szCs w:val="28"/>
          <w:lang w:eastAsia="zh-CN"/>
        </w:rPr>
      </w:pPr>
      <w:bookmarkStart w:id="4" w:name="_Toc444945516"/>
      <w:bookmarkStart w:id="5" w:name="_Toc22626"/>
      <w:bookmarkStart w:id="6" w:name="_Toc205543260"/>
      <w:bookmarkStart w:id="7" w:name="_Toc480800900"/>
      <w:bookmarkStart w:id="8" w:name="_Toc23830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服务要求</w:t>
      </w:r>
      <w:bookmarkEnd w:id="4"/>
      <w:bookmarkEnd w:id="5"/>
    </w:p>
    <w:p w14:paraId="521E40B7">
      <w:pPr>
        <w:numPr>
          <w:ilvl w:val="0"/>
          <w:numId w:val="2"/>
        </w:numPr>
        <w:ind w:left="400" w:leftChars="0" w:firstLine="480" w:firstLineChars="200"/>
        <w:rPr>
          <w:rFonts w:hint="eastAsia" w:ascii="宋体" w:hAnsi="宋体"/>
          <w:lang w:val="en-US" w:eastAsia="zh-CN"/>
        </w:rPr>
      </w:pPr>
      <w:bookmarkStart w:id="9" w:name="_Toc19695"/>
      <w:r>
        <w:rPr>
          <w:rFonts w:hint="eastAsia" w:ascii="宋体" w:hAnsi="宋体"/>
          <w:lang w:val="en-US" w:eastAsia="zh-CN"/>
        </w:rPr>
        <w:t>按照一种无人机检测螺栓规格尺寸装置</w:t>
      </w:r>
      <w:r>
        <w:rPr>
          <w:rFonts w:hint="eastAsia" w:ascii="宋体" w:hAnsi="宋体"/>
          <w:lang w:val="en-US" w:eastAsia="zh-CN"/>
        </w:rPr>
        <w:t>技术指标的要求，绘制样机的图纸文件；</w:t>
      </w:r>
    </w:p>
    <w:p w14:paraId="0C97D745"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按照绘制的图纸文件进行样机加工，测试功能效果；</w:t>
      </w:r>
    </w:p>
    <w:p w14:paraId="10262A1E"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按照国家标准对加工的样机进行检测；</w:t>
      </w:r>
    </w:p>
    <w:p w14:paraId="31FBCE7E"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样机的安装试运行。</w:t>
      </w:r>
    </w:p>
    <w:p w14:paraId="63A0AA17">
      <w:pPr>
        <w:pStyle w:val="4"/>
        <w:numPr>
          <w:ilvl w:val="0"/>
          <w:numId w:val="1"/>
        </w:numPr>
        <w:ind w:left="0" w:leftChars="0" w:firstLine="420" w:firstLineChars="0"/>
        <w:rPr>
          <w:rFonts w:hint="eastAsia"/>
        </w:rPr>
      </w:pPr>
      <w:r>
        <w:rPr>
          <w:rFonts w:hint="eastAsia"/>
          <w:lang w:val="en-US" w:eastAsia="zh-CN"/>
        </w:rPr>
        <w:t>技术指标要求</w:t>
      </w:r>
    </w:p>
    <w:p w14:paraId="6E25CBD7">
      <w:pPr>
        <w:numPr>
          <w:numId w:val="0"/>
        </w:numPr>
        <w:ind w:leftChars="200" w:firstLine="480" w:firstLineChars="200"/>
        <w:rPr>
          <w:rFonts w:hint="eastAsia" w:ascii="宋体" w:hAnsi="宋体" w:cs="Times New Roman"/>
          <w:lang w:val="en-US" w:eastAsia="zh-CN"/>
        </w:rPr>
      </w:pPr>
      <w:r>
        <w:rPr>
          <w:rFonts w:hint="eastAsia" w:ascii="宋体" w:hAnsi="宋体" w:cs="Times New Roman"/>
          <w:lang w:val="en-US" w:eastAsia="zh-CN"/>
        </w:rPr>
        <w:t>为提高工作效率和测量准确性，研究一种无人机检测螺栓规格尺寸装置，能安全及时的发现螺栓以小代大和强度不匹配的安全隐患，避免登高作业检测的风险，确保设备健康投运。设计开发的无人机检测螺栓规格尺寸装置，能实现无人机可挂载螺栓规格尺寸装置，能实现M16-M100螺栓尺寸检测。开展一种无人机检测螺栓规格尺寸装置性能测试，确保研制装置满足螺栓尺寸大小检测要求。</w:t>
      </w:r>
    </w:p>
    <w:p w14:paraId="72429799">
      <w:pPr>
        <w:pStyle w:val="2"/>
        <w:rPr>
          <w:rFonts w:hint="default" w:ascii="宋体" w:hAnsi="宋体" w:eastAsia="宋体" w:cs="Times New Roman"/>
          <w:sz w:val="24"/>
          <w:szCs w:val="20"/>
          <w:lang w:val="en-US" w:eastAsia="zh-CN" w:bidi="ar-SA"/>
        </w:rPr>
      </w:pPr>
      <w:r>
        <w:rPr>
          <w:rFonts w:hint="eastAsia" w:ascii="宋体" w:hAnsi="宋体" w:eastAsia="宋体" w:cs="Times New Roman"/>
          <w:sz w:val="24"/>
          <w:szCs w:val="20"/>
          <w:lang w:val="en-US" w:eastAsia="zh-CN" w:bidi="ar-SA"/>
        </w:rPr>
        <w:t>技术指标如下</w:t>
      </w:r>
      <w:r>
        <w:rPr>
          <w:rFonts w:hint="eastAsia" w:hAnsi="宋体" w:cs="Times New Roman"/>
          <w:sz w:val="24"/>
          <w:szCs w:val="20"/>
          <w:lang w:val="en-US" w:eastAsia="zh-CN" w:bidi="ar-SA"/>
        </w:rPr>
        <w:t>：</w:t>
      </w:r>
    </w:p>
    <w:bookmarkEnd w:id="0"/>
    <w:bookmarkEnd w:id="6"/>
    <w:bookmarkEnd w:id="7"/>
    <w:bookmarkEnd w:id="8"/>
    <w:bookmarkEnd w:id="9"/>
    <w:tbl>
      <w:tblPr>
        <w:tblStyle w:val="8"/>
        <w:tblW w:w="9781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0"/>
        <w:gridCol w:w="7371"/>
      </w:tblGrid>
      <w:tr w14:paraId="7A3A2B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2FD24">
            <w:pPr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名称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2F25CA5">
            <w:pPr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技术参数</w:t>
            </w:r>
          </w:p>
        </w:tc>
      </w:tr>
      <w:tr w14:paraId="00FC3F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2C760">
            <w:pPr>
              <w:numPr>
                <w:ilvl w:val="0"/>
                <w:numId w:val="0"/>
              </w:numPr>
              <w:bidi w:val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设备重量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FBC39"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小于1kg，安装方便</w:t>
            </w:r>
          </w:p>
        </w:tc>
      </w:tr>
      <w:tr w14:paraId="5BBD80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A2B61">
            <w:pPr>
              <w:numPr>
                <w:ilvl w:val="0"/>
                <w:numId w:val="0"/>
              </w:numPr>
              <w:bidi w:val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耐温性能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F3CAA">
            <w:pPr>
              <w:numPr>
                <w:ilvl w:val="0"/>
                <w:numId w:val="0"/>
              </w:numPr>
              <w:bidi w:val="0"/>
              <w:jc w:val="left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在极端温度下（-10℃至+50℃）仍能保持正常工作，适应各种环境条件</w:t>
            </w:r>
          </w:p>
        </w:tc>
      </w:tr>
      <w:tr w14:paraId="5AB9B2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7E95F">
            <w:pPr>
              <w:numPr>
                <w:ilvl w:val="0"/>
                <w:numId w:val="0"/>
              </w:numPr>
              <w:bidi w:val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检测误差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FA4B9"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="宋体" w:hAnsi="宋体" w:cs="Times New Roman"/>
                <w:lang w:val="en-US" w:eastAsia="zh-CN"/>
              </w:rPr>
              <w:t>实现M16-M100螺栓尺寸检测，误差不超2mm</w:t>
            </w:r>
          </w:p>
        </w:tc>
      </w:tr>
      <w:tr w14:paraId="3B6746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DA2542">
            <w:pPr>
              <w:numPr>
                <w:ilvl w:val="0"/>
                <w:numId w:val="0"/>
              </w:numPr>
              <w:bidi w:val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使用寿命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FF3461">
            <w:pPr>
              <w:numPr>
                <w:ilvl w:val="0"/>
                <w:numId w:val="0"/>
              </w:numPr>
              <w:bidi w:val="0"/>
              <w:jc w:val="left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可重复使用，减少更换频率和维护成本</w:t>
            </w:r>
          </w:p>
        </w:tc>
      </w:tr>
      <w:tr w14:paraId="5D5C8D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C0862FA"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电磁干扰防护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B49D1C"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能适应强电磁干扰环境检测（高压输电线路上）</w:t>
            </w:r>
            <w:bookmarkStart w:id="10" w:name="_GoBack"/>
            <w:bookmarkEnd w:id="10"/>
          </w:p>
        </w:tc>
      </w:tr>
    </w:tbl>
    <w:p w14:paraId="10E616DB">
      <w:pPr>
        <w:numPr>
          <w:ilvl w:val="0"/>
          <w:numId w:val="1"/>
        </w:numPr>
        <w:spacing w:before="0" w:beforeAutospacing="0" w:after="0" w:afterAutospacing="0" w:line="540" w:lineRule="exact"/>
        <w:ind w:left="0" w:leftChars="0" w:firstLine="420" w:firstLineChars="0"/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  <w:t>其他要求：</w:t>
      </w:r>
    </w:p>
    <w:p w14:paraId="0AE78DF4"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服</w:t>
      </w:r>
      <w:r>
        <w:rPr>
          <w:rFonts w:hint="eastAsia" w:ascii="宋体" w:hAnsi="宋体" w:eastAsia="宋体" w:cs="宋体"/>
          <w:sz w:val="24"/>
          <w:szCs w:val="24"/>
        </w:rPr>
        <w:t>务单位应明确项目负责人及其联系方式，并告知采购方项目负责人。</w:t>
      </w:r>
    </w:p>
    <w:p w14:paraId="07337F66"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服务单位应在规定时间内完成本协议的工作内容，并符合国家相关规范和建设单位的使用要求。</w:t>
      </w:r>
    </w:p>
    <w:p w14:paraId="0ECCC699"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本项目的结算方式为“总价包干”。</w:t>
      </w:r>
    </w:p>
    <w:p w14:paraId="0B759312"/>
    <w:sectPr>
      <w:footerReference r:id="rId5" w:type="default"/>
      <w:pgSz w:w="11906" w:h="16838"/>
      <w:pgMar w:top="1474" w:right="1134" w:bottom="1134" w:left="1418" w:header="1134" w:footer="1077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1E258B">
    <w:pPr>
      <w:pStyle w:val="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86248A"/>
    <w:multiLevelType w:val="singleLevel"/>
    <w:tmpl w:val="9886248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9732EDA"/>
    <w:multiLevelType w:val="singleLevel"/>
    <w:tmpl w:val="E9732ED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FB656EE4"/>
    <w:multiLevelType w:val="singleLevel"/>
    <w:tmpl w:val="FB656EE4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yNGQ4Yzg2NjQ1MDZjMWM2OTc5ZjgxYmUxNzRhZTAifQ=="/>
  </w:docVars>
  <w:rsids>
    <w:rsidRoot w:val="2F43059D"/>
    <w:rsid w:val="00565F6E"/>
    <w:rsid w:val="00610E1A"/>
    <w:rsid w:val="00E128BA"/>
    <w:rsid w:val="00F35C9C"/>
    <w:rsid w:val="04D44E36"/>
    <w:rsid w:val="0C533633"/>
    <w:rsid w:val="14C66E09"/>
    <w:rsid w:val="16517489"/>
    <w:rsid w:val="18CB2F7E"/>
    <w:rsid w:val="19741C88"/>
    <w:rsid w:val="1B29692D"/>
    <w:rsid w:val="20A73C6F"/>
    <w:rsid w:val="256A1315"/>
    <w:rsid w:val="258E70E1"/>
    <w:rsid w:val="25D235CE"/>
    <w:rsid w:val="266C043F"/>
    <w:rsid w:val="2F43059D"/>
    <w:rsid w:val="2FC46EA0"/>
    <w:rsid w:val="32067DEF"/>
    <w:rsid w:val="32481C53"/>
    <w:rsid w:val="33F87C9A"/>
    <w:rsid w:val="38ED3A6E"/>
    <w:rsid w:val="3A2B35BD"/>
    <w:rsid w:val="3E12767D"/>
    <w:rsid w:val="3F744629"/>
    <w:rsid w:val="41A8543F"/>
    <w:rsid w:val="42045BDC"/>
    <w:rsid w:val="462F382F"/>
    <w:rsid w:val="4866159F"/>
    <w:rsid w:val="4D813E5E"/>
    <w:rsid w:val="50C555A5"/>
    <w:rsid w:val="59152109"/>
    <w:rsid w:val="598D6DCE"/>
    <w:rsid w:val="5FF34000"/>
    <w:rsid w:val="65AA798C"/>
    <w:rsid w:val="672F3320"/>
    <w:rsid w:val="6A2B5103"/>
    <w:rsid w:val="6D626C75"/>
    <w:rsid w:val="6E8A4C88"/>
    <w:rsid w:val="6F904BDE"/>
    <w:rsid w:val="70396ED2"/>
    <w:rsid w:val="716E4A51"/>
    <w:rsid w:val="72CD57BE"/>
    <w:rsid w:val="734C52BE"/>
    <w:rsid w:val="747E6AAC"/>
    <w:rsid w:val="7C6A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99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before="100" w:beforeAutospacing="1" w:after="100" w:afterAutospacing="1" w:line="360" w:lineRule="auto"/>
    </w:pPr>
    <w:rPr>
      <w:rFonts w:ascii="Book Antiqua" w:hAnsi="Book Antiqua" w:eastAsia="宋体" w:cs="Times New Roman"/>
      <w:sz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99"/>
    <w:pPr>
      <w:keepNext/>
      <w:keepLines/>
      <w:tabs>
        <w:tab w:val="left" w:pos="0"/>
      </w:tabs>
      <w:outlineLvl w:val="1"/>
    </w:pPr>
    <w:rPr>
      <w:rFonts w:ascii="宋体" w:hAnsi="宋体" w:cs="宋体"/>
      <w:b/>
      <w:bCs/>
      <w:sz w:val="28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next w:val="1"/>
    <w:semiHidden/>
    <w:qFormat/>
    <w:uiPriority w:val="99"/>
    <w:rPr>
      <w:rFonts w:ascii="宋体"/>
      <w:sz w:val="18"/>
      <w:szCs w:val="18"/>
    </w:rPr>
  </w:style>
  <w:style w:type="paragraph" w:styleId="5">
    <w:name w:val="Body Text"/>
    <w:basedOn w:val="6"/>
    <w:next w:val="6"/>
    <w:qFormat/>
    <w:uiPriority w:val="0"/>
    <w:pPr>
      <w:spacing w:after="120" w:afterAutospacing="0"/>
    </w:p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footer"/>
    <w:basedOn w:val="1"/>
    <w:unhideWhenUsed/>
    <w:qFormat/>
    <w:uiPriority w:val="0"/>
    <w:pPr>
      <w:tabs>
        <w:tab w:val="center" w:pos="4320"/>
        <w:tab w:val="right" w:pos="8640"/>
      </w:tabs>
      <w:spacing w:before="0" w:after="0" w:line="240" w:lineRule="auto"/>
    </w:pPr>
  </w:style>
  <w:style w:type="paragraph" w:customStyle="1" w:styleId="10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584</Words>
  <Characters>623</Characters>
  <Lines>27</Lines>
  <Paragraphs>7</Paragraphs>
  <TotalTime>12</TotalTime>
  <ScaleCrop>false</ScaleCrop>
  <LinksUpToDate>false</LinksUpToDate>
  <CharactersWithSpaces>625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2023-05-31T09:29:00Z</dcterms:created>
  <dc:creator>左边口袋</dc:creator>
  <cp:lastModifiedBy>向前冲</cp:lastModifiedBy>
  <dcterms:modified xsi:type="dcterms:W3CDTF">2025-10-28T13:32:18Z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0D9585C383444C8BBB1E58EA8F4F6DB8</vt:lpwstr>
  </property>
  <property fmtid="{D5CDD505-2E9C-101B-9397-08002B2CF9AE}" pid="4" name="KSOTemplateDocerSaveRecord">
    <vt:lpwstr>eyJoZGlkIjoiMzZjOTk2ZTY4MzBiNDUzMDNjZGE1Njk3NzU5MmVhNGYiLCJ1c2VySWQiOiI0Mjk5NzQ5NjIifQ==</vt:lpwstr>
  </property>
</Properties>
</file>