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left"/>
        <w:outlineLvl w:val="1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</w:p>
    <w:p>
      <w:pPr>
        <w:spacing w:line="560" w:lineRule="exact"/>
        <w:jc w:val="left"/>
        <w:outlineLvl w:val="9"/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  <w:lang w:val="en-US" w:eastAsia="zh-CN"/>
        </w:rPr>
      </w:pPr>
    </w:p>
    <w:p>
      <w:pPr>
        <w:spacing w:line="560" w:lineRule="exact"/>
        <w:jc w:val="center"/>
        <w:outlineLvl w:val="1"/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</w:rPr>
        <w:t>农民工</w:t>
      </w:r>
      <w:r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  <w:lang w:val="en-US" w:eastAsia="zh-CN"/>
        </w:rPr>
        <w:t>聘请报告书</w:t>
      </w:r>
    </w:p>
    <w:p>
      <w:pPr>
        <w:spacing w:line="560" w:lineRule="exact"/>
        <w:jc w:val="left"/>
        <w:outlineLvl w:val="9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sdt>
        <w:sdtPr>
          <w:rPr>
            <w:rFonts w:hint="eastAsia" w:ascii="仿宋_GB2312" w:hAnsi="仿宋_GB2312" w:eastAsia="仿宋_GB2312" w:cs="仿宋_GB2312"/>
            <w:sz w:val="28"/>
            <w:szCs w:val="28"/>
            <w:lang w:val="en-US" w:eastAsia="zh-CN"/>
          </w:rPr>
          <w:alias w:val="甲方当事人全称"/>
          <w:tag w:val="甲方当事人全称"/>
          <w:id w:val="147474913"/>
          <w:placeholder>
            <w:docPart w:val="{fcecc5c0-7136-4199-a616-6bdf7fb3818a}"/>
          </w:placeholder>
          <w:text/>
        </w:sdtPr>
        <w:sdtEndPr>
          <w:rPr>
            <w:rFonts w:hint="eastAsia" w:ascii="仿宋_GB2312" w:hAnsi="仿宋_GB2312" w:eastAsia="仿宋_GB2312" w:cs="仿宋_GB2312"/>
            <w:sz w:val="28"/>
            <w:szCs w:val="28"/>
            <w:lang w:val="en-US" w:eastAsia="zh-CN"/>
          </w:rPr>
        </w:sdtEndPr>
        <w:sdtContent>
          <w:r>
            <w:rPr>
              <w:rFonts w:hint="eastAsia" w:ascii="仿宋_GB2312" w:hAnsi="仿宋_GB2312" w:eastAsia="仿宋_GB2312" w:cs="仿宋_GB2312"/>
              <w:sz w:val="28"/>
              <w:szCs w:val="28"/>
              <w:lang w:val="en-US" w:eastAsia="zh-CN"/>
            </w:rPr>
            <w:t>南方电网储能股份有限公司西部检修试验分公司</w:t>
          </w:r>
        </w:sdtContent>
      </w:sdt>
      <w:sdt>
        <w:sdtPr>
          <w:rPr>
            <w:rFonts w:hint="eastAsia" w:ascii="仿宋_GB2312" w:hAnsi="仿宋_GB2312" w:eastAsia="仿宋_GB2312" w:cs="仿宋_GB2312"/>
            <w:sz w:val="28"/>
            <w:szCs w:val="28"/>
            <w:lang w:val="en-US" w:eastAsia="zh-CN"/>
          </w:rPr>
          <w:alias w:val="乙方当事人全称"/>
          <w:tag w:val="乙方当事人全称"/>
          <w:id w:val="147472829"/>
          <w:placeholder>
            <w:docPart w:val="{8a5f3dd1-0616-42e1-b36b-3fc0cabfc142}"/>
          </w:placeholder>
          <w:text/>
        </w:sdtPr>
        <w:sdtEndPr>
          <w:rPr>
            <w:rFonts w:hint="eastAsia" w:ascii="仿宋_GB2312" w:hAnsi="仿宋_GB2312" w:eastAsia="仿宋_GB2312" w:cs="仿宋_GB2312"/>
            <w:sz w:val="28"/>
            <w:szCs w:val="28"/>
            <w:lang w:val="en-US" w:eastAsia="zh-CN"/>
          </w:rPr>
        </w:sdtEndPr>
        <w:sdtContent/>
      </w:sdt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由我公司承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28"/>
          <w:szCs w:val="28"/>
        </w:rPr>
        <w:t>建的</w:t>
      </w:r>
      <w:r>
        <w:rPr>
          <w:rFonts w:hint="eastAsia"/>
          <w:sz w:val="24"/>
          <w:u w:val="single"/>
          <w:lang w:eastAsia="zh-CN"/>
        </w:rPr>
        <w:t>西部修试公司天二电厂2025-2026年度检修厂房绿色通道刷漆及固定</w:t>
      </w:r>
      <w:r>
        <w:rPr>
          <w:rFonts w:hint="eastAsia"/>
          <w:sz w:val="24"/>
          <w:u w:val="single"/>
          <w:lang w:val="en-US" w:eastAsia="zh-CN"/>
        </w:rPr>
        <w:t>服务</w:t>
      </w:r>
      <w:r>
        <w:rPr>
          <w:rFonts w:hint="eastAsia" w:ascii="仿宋_GB2312" w:hAnsi="仿宋_GB2312" w:eastAsia="仿宋_GB2312" w:cs="仿宋_GB2312"/>
          <w:sz w:val="28"/>
          <w:szCs w:val="28"/>
          <w:u w:val="none"/>
          <w:lang w:val="en-US" w:eastAsia="zh-CN"/>
        </w:rPr>
        <w:t>项目</w:t>
      </w:r>
      <w:r>
        <w:rPr>
          <w:rFonts w:hint="eastAsia" w:ascii="仿宋_GB2312" w:hAnsi="仿宋_GB2312" w:eastAsia="仿宋_GB2312" w:cs="仿宋_GB2312"/>
          <w:sz w:val="28"/>
          <w:szCs w:val="28"/>
        </w:rPr>
        <w:t>，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合同号</w:t>
      </w:r>
      <w:r>
        <w:rPr>
          <w:rFonts w:hint="eastAsia" w:ascii="仿宋_GB2312" w:hAnsi="仿宋_GB2312" w:eastAsia="仿宋_GB2312" w:cs="仿宋_GB2312"/>
          <w:sz w:val="28"/>
          <w:szCs w:val="28"/>
          <w:u w:val="single"/>
        </w:rPr>
        <w:t xml:space="preserve">                  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现需聘请农民工参与项目建设工作，</w:t>
      </w:r>
      <w:r>
        <w:rPr>
          <w:rFonts w:hint="eastAsia" w:ascii="仿宋_GB2312" w:hAnsi="仿宋_GB2312" w:eastAsia="仿宋_GB2312" w:cs="仿宋_GB2312"/>
          <w:sz w:val="28"/>
          <w:szCs w:val="28"/>
        </w:rPr>
        <w:t>本工程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拟聘请农民工</w:t>
      </w:r>
      <w:r>
        <w:rPr>
          <w:rFonts w:hint="eastAsia" w:ascii="仿宋_GB2312" w:hAnsi="仿宋_GB2312" w:eastAsia="仿宋_GB2312" w:cs="仿宋_GB2312"/>
          <w:sz w:val="28"/>
          <w:szCs w:val="28"/>
          <w:u w:val="single"/>
        </w:rPr>
        <w:t xml:space="preserve">       </w:t>
      </w:r>
      <w:r>
        <w:rPr>
          <w:rFonts w:hint="eastAsia" w:ascii="仿宋_GB2312" w:hAnsi="仿宋_GB2312" w:eastAsia="仿宋_GB2312" w:cs="仿宋_GB2312"/>
          <w:sz w:val="28"/>
          <w:szCs w:val="28"/>
          <w:u w:val="none"/>
          <w:lang w:val="en-US" w:eastAsia="zh-CN"/>
        </w:rPr>
        <w:t>名，具体聘请人员信息如附表所列。同时，我公司已按国家相关要求设立了农民工工资专用账户，开户单位为：</w:t>
      </w:r>
      <w:r>
        <w:rPr>
          <w:rFonts w:hint="eastAsia" w:ascii="仿宋_GB2312" w:hAnsi="仿宋_GB2312" w:eastAsia="仿宋_GB2312" w:cs="仿宋_GB2312"/>
          <w:sz w:val="28"/>
          <w:szCs w:val="28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sz w:val="28"/>
          <w:szCs w:val="28"/>
          <w:u w:val="singl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sz w:val="28"/>
          <w:szCs w:val="28"/>
          <w:u w:val="single"/>
        </w:rPr>
        <w:t xml:space="preserve">   </w:t>
      </w:r>
      <w:r>
        <w:rPr>
          <w:rFonts w:hint="eastAsia" w:ascii="仿宋_GB2312" w:hAnsi="仿宋_GB2312" w:eastAsia="仿宋_GB2312" w:cs="仿宋_GB2312"/>
          <w:sz w:val="28"/>
          <w:szCs w:val="28"/>
          <w:u w:val="none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28"/>
          <w:szCs w:val="28"/>
          <w:u w:val="none"/>
          <w:lang w:val="en-US" w:eastAsia="zh-CN"/>
        </w:rPr>
        <w:t>银行账户号为：</w:t>
      </w:r>
      <w:r>
        <w:rPr>
          <w:rFonts w:hint="eastAsia" w:ascii="仿宋_GB2312" w:hAnsi="仿宋_GB2312" w:eastAsia="仿宋_GB2312" w:cs="仿宋_GB2312"/>
          <w:sz w:val="28"/>
          <w:szCs w:val="28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sz w:val="28"/>
          <w:szCs w:val="28"/>
          <w:u w:val="singl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sz w:val="28"/>
          <w:szCs w:val="28"/>
          <w:u w:val="single"/>
        </w:rPr>
        <w:t xml:space="preserve">  </w:t>
      </w:r>
      <w:r>
        <w:rPr>
          <w:rFonts w:hint="eastAsia" w:ascii="仿宋_GB2312" w:hAnsi="仿宋_GB2312" w:eastAsia="仿宋_GB2312" w:cs="仿宋_GB2312"/>
          <w:sz w:val="28"/>
          <w:szCs w:val="28"/>
          <w:u w:val="singl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sz w:val="28"/>
          <w:szCs w:val="28"/>
          <w:u w:val="single"/>
        </w:rPr>
        <w:t xml:space="preserve">      </w:t>
      </w:r>
      <w:r>
        <w:rPr>
          <w:rFonts w:hint="eastAsia" w:ascii="仿宋_GB2312" w:hAnsi="仿宋_GB2312" w:eastAsia="仿宋_GB2312" w:cs="仿宋_GB2312"/>
          <w:sz w:val="28"/>
          <w:szCs w:val="28"/>
          <w:u w:val="none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28"/>
          <w:szCs w:val="28"/>
          <w:u w:val="none"/>
          <w:lang w:val="en-US" w:eastAsia="zh-CN"/>
        </w:rPr>
        <w:t>开户行为：</w:t>
      </w:r>
      <w:r>
        <w:rPr>
          <w:rFonts w:hint="eastAsia" w:ascii="仿宋_GB2312" w:hAnsi="仿宋_GB2312" w:eastAsia="仿宋_GB2312" w:cs="仿宋_GB2312"/>
          <w:sz w:val="28"/>
          <w:szCs w:val="28"/>
          <w:u w:val="single"/>
          <w:lang w:val="en-US" w:eastAsia="zh-CN"/>
        </w:rPr>
        <w:t xml:space="preserve">                </w:t>
      </w:r>
      <w:r>
        <w:rPr>
          <w:rFonts w:hint="eastAsia" w:ascii="仿宋_GB2312" w:hAnsi="仿宋_GB2312" w:eastAsia="仿宋_GB2312" w:cs="仿宋_GB2312"/>
          <w:sz w:val="28"/>
          <w:szCs w:val="28"/>
          <w:u w:val="none"/>
          <w:lang w:val="en-US" w:eastAsia="zh-CN"/>
        </w:rPr>
        <w:t>。</w:t>
      </w:r>
    </w:p>
    <w:tbl>
      <w:tblPr>
        <w:tblStyle w:val="7"/>
        <w:tblW w:w="825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44"/>
        <w:gridCol w:w="1144"/>
        <w:gridCol w:w="1144"/>
        <w:gridCol w:w="2409"/>
        <w:gridCol w:w="240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4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1"/>
                <w:szCs w:val="21"/>
                <w:vertAlign w:val="baseline"/>
                <w:lang w:val="en-US" w:eastAsia="zh-CN" w:bidi="ar-SA"/>
              </w:rPr>
              <w:t>序号</w:t>
            </w:r>
          </w:p>
        </w:tc>
        <w:tc>
          <w:tcPr>
            <w:tcW w:w="114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1"/>
                <w:szCs w:val="21"/>
                <w:vertAlign w:val="baseline"/>
                <w:lang w:val="en-US" w:eastAsia="zh-CN" w:bidi="ar-SA"/>
              </w:rPr>
              <w:t>姓名</w:t>
            </w:r>
          </w:p>
        </w:tc>
        <w:tc>
          <w:tcPr>
            <w:tcW w:w="114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1"/>
                <w:szCs w:val="21"/>
                <w:vertAlign w:val="baseline"/>
                <w:lang w:val="en-US" w:eastAsia="zh-CN" w:bidi="ar-SA"/>
              </w:rPr>
              <w:t>性别</w:t>
            </w:r>
          </w:p>
        </w:tc>
        <w:tc>
          <w:tcPr>
            <w:tcW w:w="2409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1"/>
                <w:szCs w:val="21"/>
                <w:vertAlign w:val="baseline"/>
                <w:lang w:val="en-US" w:eastAsia="zh-CN" w:bidi="ar-SA"/>
              </w:rPr>
              <w:t>身份证号码</w:t>
            </w:r>
          </w:p>
        </w:tc>
        <w:tc>
          <w:tcPr>
            <w:tcW w:w="2409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1"/>
                <w:szCs w:val="21"/>
                <w:vertAlign w:val="baseline"/>
                <w:lang w:val="en-US" w:eastAsia="zh-CN" w:bidi="ar-SA"/>
              </w:rPr>
              <w:t>联系电话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4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114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114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2409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2409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4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114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114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2409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2409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4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114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114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2409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2409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4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114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114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2409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2409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4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114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114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2409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2409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4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114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114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2409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2409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28"/>
          <w:szCs w:val="28"/>
          <w:lang w:val="en-US" w:eastAsia="zh-CN" w:bidi="ar-SA"/>
        </w:rPr>
        <w:t>特此报告。</w:t>
      </w:r>
    </w:p>
    <w:p>
      <w:pPr>
        <w:spacing w:line="560" w:lineRule="exact"/>
        <w:ind w:firstLine="560" w:firstLineChars="200"/>
        <w:jc w:val="right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公司（盖章）</w:t>
      </w:r>
    </w:p>
    <w:p>
      <w:pPr>
        <w:spacing w:line="560" w:lineRule="exact"/>
        <w:ind w:firstLine="560" w:firstLineChars="200"/>
        <w:jc w:val="right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法定代表人或委托代理人</w:t>
      </w:r>
    </w:p>
    <w:p>
      <w:pPr>
        <w:wordWrap w:val="0"/>
        <w:spacing w:line="560" w:lineRule="exact"/>
        <w:ind w:firstLine="560" w:firstLineChars="200"/>
        <w:jc w:val="right"/>
        <w:rPr>
          <w:rFonts w:hint="default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（签字并盖章）：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 xml:space="preserve">    </w:t>
      </w:r>
    </w:p>
    <w:p>
      <w:pPr>
        <w:jc w:val="right"/>
      </w:pPr>
      <w:r>
        <w:rPr>
          <w:rFonts w:hint="eastAsia" w:ascii="仿宋_GB2312" w:hAnsi="仿宋_GB2312" w:eastAsia="仿宋_GB2312" w:cs="仿宋_GB2312"/>
          <w:sz w:val="28"/>
          <w:szCs w:val="28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sz w:val="28"/>
          <w:szCs w:val="28"/>
        </w:rPr>
        <w:t>年</w:t>
      </w:r>
      <w:r>
        <w:rPr>
          <w:rFonts w:hint="eastAsia" w:ascii="仿宋_GB2312" w:hAnsi="仿宋_GB2312" w:eastAsia="仿宋_GB2312" w:cs="仿宋_GB2312"/>
          <w:sz w:val="28"/>
          <w:szCs w:val="28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sz w:val="28"/>
          <w:szCs w:val="28"/>
        </w:rPr>
        <w:t>月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AE445C7"/>
    <w:rsid w:val="0AE445C7"/>
    <w:rsid w:val="278B7205"/>
    <w:rsid w:val="2A9D7298"/>
    <w:rsid w:val="36A3109A"/>
    <w:rsid w:val="395A3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widowControl w:val="0"/>
      <w:spacing w:after="120"/>
      <w:jc w:val="both"/>
    </w:pPr>
    <w:rPr>
      <w:kern w:val="2"/>
      <w:sz w:val="21"/>
    </w:r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2024-04-07T11:28:00Z</dcterms:created>
  <dc:creator>杨浩</dc:creator>
  <cp:lastModifiedBy>BD60DF07EE004B75B9D980BE168F3654</cp:lastModifiedBy>
  <dcterms:modified xsi:type="dcterms:W3CDTF">2025-11-04T00:25:41Z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052DFAA79FCF4D97A76F7C385D22F41E</vt:lpwstr>
  </property>
</Properties>
</file>