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2025年云南十里阳光发展有限公司运作部公众责任险、财产一切险服务采购项目</w:t>
      </w:r>
    </w:p>
    <w:p>
      <w:pPr>
        <w:jc w:val="both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一、采购标的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云南十里阳光发展有限公司为在经营过程中到场客户的人生、财产、球杆球具及使用球车购买公众责任险和财产一切险。    </w:t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二、主险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1.公众责任险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累计责任限额：8，000，000.00元。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每次事故责任限额：6,000,000.00元。</w:t>
      </w:r>
    </w:p>
    <w:p>
      <w:pPr>
        <w:pStyle w:val="2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其中：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每次事故财产损失责任限额：200,000.00元。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每次事故人身伤亡责任限额：600,000.00元。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每次事故每人人身伤亡责任：200,000.00元。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2.财产一切险</w:t>
      </w:r>
    </w:p>
    <w:p>
      <w:pPr>
        <w:pStyle w:val="2"/>
        <w:ind w:firstLine="64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云南省昆明市盘龙区昆曲高速公路6公里处云南十里阳光发展有限公司运作部高尔夫球车。</w:t>
      </w:r>
    </w:p>
    <w:p>
      <w:pPr>
        <w:pStyle w:val="2"/>
        <w:ind w:firstLine="64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总保险金额（资产价值）：5,687,767.61元（详见资产清单）。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三、服务要求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服务方必须提前到现场踏勘，方具备资格进行报价，</w:t>
      </w:r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服务方需结合采购方实际需求报价，详细约定需与采购方签订保险合同，并按照合同相关约定执行。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四、保险服务期限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自双方签订保险合同后，保单生成之日起壹年。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五、资质要求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服务方需提供以下相关资质：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1.营业执照正、副本；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2.保险行业从业资格证书；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3.偿付能力达标凭证；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4.中国银保监会发布的风险综合评级评价结果需达到AA类以上。</w:t>
      </w:r>
    </w:p>
    <w:p>
      <w:pPr>
        <w:pStyle w:val="2"/>
        <w:numPr>
          <w:ilvl w:val="0"/>
          <w:numId w:val="0"/>
        </w:numP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六、项目联系人及联系方式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项目联系人：雷霄，联系电话：13888311767。</w:t>
      </w:r>
    </w:p>
    <w:sectPr>
      <w:pgSz w:w="11906" w:h="16838"/>
      <w:pgMar w:top="1100" w:right="1800" w:bottom="110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D1C45"/>
    <w:rsid w:val="02F70D88"/>
    <w:rsid w:val="09175B2F"/>
    <w:rsid w:val="09DD4EBC"/>
    <w:rsid w:val="0A40155D"/>
    <w:rsid w:val="0C082ECB"/>
    <w:rsid w:val="0EEF5640"/>
    <w:rsid w:val="19B72881"/>
    <w:rsid w:val="1F3B559C"/>
    <w:rsid w:val="23133519"/>
    <w:rsid w:val="3D195287"/>
    <w:rsid w:val="3DD246EE"/>
    <w:rsid w:val="405E48F1"/>
    <w:rsid w:val="42B410E9"/>
    <w:rsid w:val="47D11C5C"/>
    <w:rsid w:val="48B344E5"/>
    <w:rsid w:val="495A3217"/>
    <w:rsid w:val="4A2173D1"/>
    <w:rsid w:val="4AE5586D"/>
    <w:rsid w:val="4CF667BC"/>
    <w:rsid w:val="4DD1145F"/>
    <w:rsid w:val="5E394A08"/>
    <w:rsid w:val="6B3312AE"/>
    <w:rsid w:val="78EB46EB"/>
    <w:rsid w:val="79477F7A"/>
    <w:rsid w:val="7C1D0B48"/>
    <w:rsid w:val="7CCB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2024-06-20T03:18:00Z</dcterms:created>
  <dc:creator>LX</dc:creator>
  <cp:lastModifiedBy>马俊杰</cp:lastModifiedBy>
  <dcterms:modified xsi:type="dcterms:W3CDTF">2025-11-12T09:36:06Z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47987C5D80F14EE7871F03970E8D4428</vt:lpwstr>
  </property>
</Properties>
</file>