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cs="Times New Roman"/>
          <w:b/>
          <w:sz w:val="48"/>
          <w:szCs w:val="48"/>
          <w:lang w:eastAsia="zh-CN"/>
        </w:rPr>
      </w:pPr>
      <w:r>
        <w:rPr>
          <w:rFonts w:hint="eastAsia" w:ascii="Times New Roman" w:cs="Times New Roman"/>
          <w:b/>
          <w:sz w:val="48"/>
          <w:szCs w:val="48"/>
          <w:lang w:eastAsia="zh-CN"/>
        </w:rPr>
        <w:t>导线切口快速导角工具</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444945508"/>
      <w:bookmarkStart w:id="1" w:name="_Toc7054"/>
      <w:bookmarkStart w:id="2" w:name="_Toc318799924"/>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299606280"/>
      <w:bookmarkStart w:id="5" w:name="_Toc353940791"/>
      <w:bookmarkStart w:id="6" w:name="_Toc353939553"/>
      <w:bookmarkStart w:id="7" w:name="_Toc44494551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w:t>
      </w:r>
      <w:r>
        <w:rPr>
          <w:rFonts w:hint="eastAsia" w:ascii="Times New Roman"/>
          <w:sz w:val="24"/>
          <w:szCs w:val="24"/>
          <w:lang w:eastAsia="zh-CN"/>
        </w:rPr>
        <w:t>导线切口快速导角工具</w:t>
      </w:r>
      <w:r>
        <w:rPr>
          <w:rFonts w:hint="eastAsia" w:ascii="Times New Roman"/>
          <w:sz w:val="24"/>
          <w:szCs w:val="24"/>
        </w:rPr>
        <w:t>”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52485428"/>
      <w:bookmarkStart w:id="9" w:name="_Toc582"/>
      <w:bookmarkStart w:id="10" w:name="_Toc255894290"/>
      <w:bookmarkStart w:id="11" w:name="_Toc445194080"/>
      <w:bookmarkStart w:id="12" w:name="_Toc261810243"/>
      <w:bookmarkStart w:id="13" w:name="_Toc222711875"/>
      <w:bookmarkStart w:id="14" w:name="_Toc252486971"/>
      <w:bookmarkStart w:id="15" w:name="_Toc293665071"/>
      <w:bookmarkStart w:id="16" w:name="_Toc5163"/>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导线切口快速导角工具</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导线切口快速导角工具</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导线切口快速导角工具</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pStyle w:val="9"/>
        <w:ind w:left="0" w:leftChars="0" w:firstLine="480" w:firstLineChars="200"/>
        <w:outlineLvl w:val="1"/>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研究旨在开发一种高效、便捷、精准的导线切口快速导角工具，以提高输电线路断线抢修中压接和竞赛快速套压接管的效率和质量，减少抢修时间，降低劳动强度。项目研究内容包括：</w:t>
      </w:r>
      <w:r>
        <w:rPr>
          <w:rFonts w:hint="eastAsia" w:ascii="Times New Roman" w:eastAsia="宋体" w:cs="Times New Roman"/>
          <w:color w:val="000000"/>
          <w:kern w:val="2"/>
          <w:sz w:val="24"/>
          <w:szCs w:val="24"/>
          <w:lang w:val="en-US" w:eastAsia="zh-CN" w:bidi="ar-SA"/>
        </w:rPr>
        <w:t xml:space="preserve">    </w:t>
      </w:r>
      <w:r>
        <w:rPr>
          <w:rFonts w:hint="default" w:ascii="Times New Roman" w:hAnsi="Calibri" w:eastAsia="宋体" w:cs="Times New Roman"/>
          <w:color w:val="000000"/>
          <w:kern w:val="2"/>
          <w:sz w:val="24"/>
          <w:szCs w:val="24"/>
          <w:lang w:val="en-US" w:eastAsia="zh-CN" w:bidi="ar-SA"/>
        </w:rPr>
        <w:t>1. 主体框架：采用高强度铝合金材料，保证工具的轻便性和耐用性。</w:t>
      </w:r>
    </w:p>
    <w:p>
      <w:pPr>
        <w:pStyle w:val="9"/>
        <w:ind w:left="0" w:leftChars="0" w:firstLine="480" w:firstLineChars="200"/>
        <w:outlineLvl w:val="1"/>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2. 切削刀具：选用优质高速钢刀具，经过特殊热处理，提高刀具的硬度和耐磨性。</w:t>
      </w:r>
    </w:p>
    <w:p>
      <w:pPr>
        <w:pStyle w:val="9"/>
        <w:ind w:left="0" w:leftChars="0" w:firstLine="480" w:firstLineChars="200"/>
        <w:outlineLvl w:val="1"/>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3. 驱动装置：采用电动或手动驱动方式，提供稳定的切削动力。</w:t>
      </w:r>
    </w:p>
    <w:p>
      <w:pPr>
        <w:pStyle w:val="9"/>
        <w:ind w:left="0" w:leftChars="0" w:firstLine="480" w:firstLineChars="200"/>
        <w:outlineLvl w:val="1"/>
        <w:rPr>
          <w:rFonts w:hint="default" w:ascii="Times New Roman" w:hAnsi="Calibri" w:eastAsia="宋体" w:cs="Times New Roman"/>
          <w:color w:val="000000"/>
          <w:kern w:val="2"/>
          <w:sz w:val="24"/>
          <w:szCs w:val="24"/>
          <w:lang w:val="en-US" w:eastAsia="zh-CN" w:bidi="ar-SA"/>
        </w:rPr>
      </w:pPr>
      <w:r>
        <w:rPr>
          <w:rFonts w:hint="default" w:ascii="Times New Roman" w:hAnsi="Calibri" w:eastAsia="宋体" w:cs="Times New Roman"/>
          <w:color w:val="000000"/>
          <w:kern w:val="2"/>
          <w:sz w:val="24"/>
          <w:szCs w:val="24"/>
          <w:lang w:val="en-US" w:eastAsia="zh-CN" w:bidi="ar-SA"/>
        </w:rPr>
        <w:t>4. 调节机构：实现刀具角度和进给量的精确调节。</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olor w:val="000000"/>
                <w:sz w:val="24"/>
                <w:szCs w:val="24"/>
                <w:lang w:eastAsia="zh-CN"/>
              </w:rPr>
              <w:t>导线切口快速导角工具</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r>
              <w:rPr>
                <w:rFonts w:hint="eastAsia" w:ascii="Times New Roman"/>
                <w:color w:val="000000"/>
                <w:sz w:val="24"/>
                <w:szCs w:val="24"/>
                <w:lang w:eastAsia="zh-CN"/>
              </w:rPr>
              <w:t>导线切口快速导角工具</w:t>
            </w:r>
            <w:r>
              <w:rPr>
                <w:rFonts w:hint="eastAsia" w:ascii="Times New Roman" w:cs="Times New Roman"/>
                <w:sz w:val="24"/>
                <w:szCs w:val="24"/>
                <w:lang w:val="en-US" w:eastAsia="zh-CN"/>
              </w:rPr>
              <w:t>套组背景调研、设计分析；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w:t>
            </w:r>
            <w:r>
              <w:rPr>
                <w:rFonts w:hint="eastAsia" w:ascii="Times New Roman"/>
                <w:color w:val="000000"/>
                <w:sz w:val="24"/>
                <w:szCs w:val="24"/>
                <w:lang w:eastAsia="zh-CN"/>
              </w:rPr>
              <w:t>导线切口快速导角工具</w:t>
            </w:r>
            <w:r>
              <w:rPr>
                <w:rFonts w:hint="eastAsia" w:ascii="Times New Roman" w:cs="Times New Roman"/>
                <w:sz w:val="24"/>
                <w:szCs w:val="24"/>
                <w:lang w:val="en-US" w:eastAsia="zh-CN"/>
              </w:rPr>
              <w:t>的加工；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w:t>
            </w:r>
            <w:r>
              <w:rPr>
                <w:rFonts w:hint="eastAsia" w:ascii="Times New Roman"/>
                <w:color w:val="000000"/>
                <w:sz w:val="24"/>
                <w:szCs w:val="24"/>
                <w:lang w:eastAsia="zh-CN"/>
              </w:rPr>
              <w:t>导线切口快速导角工具</w:t>
            </w:r>
            <w:r>
              <w:rPr>
                <w:rFonts w:hint="eastAsia" w:ascii="Times New Roman" w:cs="Times New Roman"/>
                <w:sz w:val="24"/>
                <w:szCs w:val="24"/>
                <w:lang w:val="en-US" w:eastAsia="zh-CN"/>
              </w:rPr>
              <w:t>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研究旨在开发一种高效、便捷、精准的导线切口快速导角工具，以提高输电线路断线抢修中压接和竞赛快速套压接管的效率和质量，减少抢修时间，降低劳动强度。项目研究内容包括：1. 主体框架：采用高强度铝合金材料，保证工具的轻便性和耐用性。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切削刀具：选用优质高速钢刀具，经过特殊热处理，提高刀具的硬度和耐磨性。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驱动装置：采用电动或手动驱动方式，提供稳定的切削动力。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 调节机构：实现刀具角度和进给量的精确调节。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w:t>
      </w: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交付成果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Times New Roman"/>
          <w:color w:val="000000"/>
          <w:sz w:val="24"/>
          <w:szCs w:val="24"/>
          <w:lang w:eastAsia="zh-CN"/>
        </w:rPr>
        <w:t>导线切口快速导角工具</w:t>
      </w:r>
      <w:bookmarkStart w:id="17" w:name="_GoBack"/>
      <w:bookmarkEnd w:id="17"/>
      <w:r>
        <w:rPr>
          <w:rFonts w:hint="eastAsia" w:ascii="宋体" w:hAnsi="宋体" w:cs="宋体"/>
          <w:sz w:val="24"/>
          <w:szCs w:val="24"/>
          <w:lang w:val="en-US" w:eastAsia="zh-CN"/>
        </w:rPr>
        <w:t>加工服务</w:t>
      </w:r>
      <w:r>
        <w:rPr>
          <w:rFonts w:hint="eastAsia" w:ascii="宋体" w:hAnsi="宋体" w:eastAsia="宋体" w:cs="宋体"/>
          <w:sz w:val="24"/>
          <w:szCs w:val="24"/>
          <w:lang w:val="en-US" w:eastAsia="zh-CN"/>
        </w:rPr>
        <w:t>。</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7CB7A7F"/>
    <w:rsid w:val="085123CD"/>
    <w:rsid w:val="0D344206"/>
    <w:rsid w:val="0EC864F6"/>
    <w:rsid w:val="0F162FE0"/>
    <w:rsid w:val="1C750644"/>
    <w:rsid w:val="22F23115"/>
    <w:rsid w:val="27B47788"/>
    <w:rsid w:val="2A49521B"/>
    <w:rsid w:val="365831C4"/>
    <w:rsid w:val="3BDF5FAE"/>
    <w:rsid w:val="3E277DFD"/>
    <w:rsid w:val="44780D81"/>
    <w:rsid w:val="4D3C70C3"/>
    <w:rsid w:val="4D7D11B1"/>
    <w:rsid w:val="4EC50E66"/>
    <w:rsid w:val="506C7CCF"/>
    <w:rsid w:val="574D43A9"/>
    <w:rsid w:val="5CDD75C9"/>
    <w:rsid w:val="62351307"/>
    <w:rsid w:val="628C5DDF"/>
    <w:rsid w:val="6AFC69AF"/>
    <w:rsid w:val="70432D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4571</Words>
  <Characters>4803</Characters>
  <Lines>0</Lines>
  <Paragraphs>0</Paragraphs>
  <TotalTime>0</TotalTime>
  <ScaleCrop>false</ScaleCrop>
  <LinksUpToDate>false</LinksUpToDate>
  <CharactersWithSpaces>4816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2025-11-16T05:06:03Z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84412FFAA09C419EABC1AE52BABCFA67_13</vt:lpwstr>
  </property>
  <property fmtid="{D5CDD505-2E9C-101B-9397-08002B2CF9AE}" pid="4" name="KSOTemplateDocerSaveRecord">
    <vt:lpwstr>eyJoZGlkIjoiNmUwZThlNzcwZDVlN2I0ZTMzZDU3N2Y5OWY4OWFmZDkiLCJ1c2VySWQiOiIxMjA0ODk3OTI2In0=</vt:lpwstr>
  </property>
</Properties>
</file>