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高空作业装设500kV接地线借力工具</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318799924"/>
      <w:bookmarkStart w:id="1" w:name="_Toc444945508"/>
      <w:bookmarkStart w:id="2" w:name="_Toc705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444945511"/>
      <w:bookmarkStart w:id="5" w:name="_Toc299606280"/>
      <w:bookmarkStart w:id="6" w:name="_Toc353939553"/>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color w:val="000000"/>
          <w:sz w:val="24"/>
          <w:szCs w:val="24"/>
          <w:lang w:eastAsia="zh-CN"/>
        </w:rPr>
        <w:t>高空作业装设500kV接地线借力工具</w:t>
      </w:r>
      <w:bookmarkStart w:id="17" w:name="_GoBack"/>
      <w:bookmarkEnd w:id="17"/>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93665071"/>
      <w:bookmarkStart w:id="9" w:name="_Toc5163"/>
      <w:bookmarkStart w:id="10" w:name="_Toc255894290"/>
      <w:bookmarkStart w:id="11" w:name="_Toc222711875"/>
      <w:bookmarkStart w:id="12" w:name="_Toc252485428"/>
      <w:bookmarkStart w:id="13" w:name="_Toc261810243"/>
      <w:bookmarkStart w:id="14" w:name="_Toc582"/>
      <w:bookmarkStart w:id="15" w:name="_Toc445194080"/>
      <w:bookmarkStart w:id="16" w:name="_Toc252486971"/>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高空作业装设500kV接地线借力工具</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高空作业装设500kV接地线借力工具</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高空作业装设500kV接地线借力工具</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研制高空作业装设500kV接地线借力工具。轻便容易携带，可灵活装设在不同的高空专业车，将地线至于该工具中，线长随着人员举杆分段放设，单向放线，未放线部分由工具卡着，使其重力不在地线绝缘杆上，减轻举杆重量，当挂完线打开工具卡口释放剩余地线，其冲力不触及人员，降低人员作业风险。通过该工具，即可轻松装设500kV接地线，对人员体力不再有过高要求，且节省工作时间，提高工作效率，确保安全。</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高空作业装设500kV接地线借力工具</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1、高空作业装设500kV接地线借力工具套组背景调研、设计分析；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2、高空作业装设500kV接地线借力工具的加工；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3、高空作业装设500kV接地线借力工具测试。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研制高空作业装设500kV接地线借力工具。轻便容易携带，可灵活装设在不同的高空专业车，将地线至于该工具中，线长随着人员举杆分段放设，单向放线，未放线部分由工具卡着，使其重力不在地线绝缘杆上，减轻举杆重量，当挂完线打开工具卡口释放剩余地线，其冲力不触及人员，降低人员作业风险。通过该工具，即可轻松装设500kV接地线，对人员体力不再有过高要求，且节省工作时间，提高工作效率，确保安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w:t>
      </w: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高空作业装设500kV接地线借力工具</w:t>
      </w:r>
      <w:r>
        <w:rPr>
          <w:rFonts w:hint="eastAsia" w:ascii="宋体" w:hAnsi="宋体" w:cs="宋体"/>
          <w:sz w:val="24"/>
          <w:szCs w:val="24"/>
          <w:lang w:val="en-US" w:eastAsia="zh-CN"/>
        </w:rPr>
        <w:t>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D344206"/>
    <w:rsid w:val="0EC864F6"/>
    <w:rsid w:val="0F162FE0"/>
    <w:rsid w:val="1C750644"/>
    <w:rsid w:val="22F23115"/>
    <w:rsid w:val="26697F27"/>
    <w:rsid w:val="27B47788"/>
    <w:rsid w:val="2A49521B"/>
    <w:rsid w:val="365831C4"/>
    <w:rsid w:val="3BDF5FAE"/>
    <w:rsid w:val="3E277DFD"/>
    <w:rsid w:val="44780D81"/>
    <w:rsid w:val="4D3C70C3"/>
    <w:rsid w:val="4D7D11B1"/>
    <w:rsid w:val="4EC50E66"/>
    <w:rsid w:val="506C7CCF"/>
    <w:rsid w:val="574D43A9"/>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2025-11-16T05:25:09Z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