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2A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33B96B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G-2 零星采购报价表</w:t>
      </w:r>
    </w:p>
    <w:p w14:paraId="581073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（适用三方比价或唯一供应商方式实施）</w:t>
      </w:r>
    </w:p>
    <w:p w14:paraId="267FA055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CD6BC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南方电网（海南）电动汽车服务有限公司：</w:t>
      </w:r>
    </w:p>
    <w:p w14:paraId="4A01BC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CF5CC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370"/>
        <w:gridCol w:w="1125"/>
        <w:gridCol w:w="477"/>
        <w:gridCol w:w="754"/>
        <w:gridCol w:w="924"/>
        <w:gridCol w:w="1448"/>
        <w:gridCol w:w="664"/>
        <w:gridCol w:w="1673"/>
        <w:gridCol w:w="376"/>
      </w:tblGrid>
      <w:tr w14:paraId="3D16B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676F1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370" w:type="dxa"/>
            <w:noWrap w:val="0"/>
            <w:vAlign w:val="center"/>
          </w:tcPr>
          <w:p w14:paraId="6293DC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25" w:type="dxa"/>
            <w:noWrap w:val="0"/>
            <w:vAlign w:val="center"/>
          </w:tcPr>
          <w:p w14:paraId="1A88EF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5582CF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6006C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 w14:paraId="2C5D6E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1448" w:type="dxa"/>
            <w:noWrap w:val="0"/>
            <w:vAlign w:val="center"/>
          </w:tcPr>
          <w:p w14:paraId="408CA4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664" w:type="dxa"/>
            <w:noWrap w:val="0"/>
            <w:vAlign w:val="center"/>
          </w:tcPr>
          <w:p w14:paraId="565AB5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673" w:type="dxa"/>
            <w:noWrap w:val="0"/>
            <w:vAlign w:val="center"/>
          </w:tcPr>
          <w:p w14:paraId="7C1C90F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服务期限</w:t>
            </w:r>
          </w:p>
        </w:tc>
        <w:tc>
          <w:tcPr>
            <w:tcW w:w="376" w:type="dxa"/>
            <w:noWrap w:val="0"/>
            <w:vAlign w:val="center"/>
          </w:tcPr>
          <w:p w14:paraId="17AC2A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7851F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  <w:jc w:val="center"/>
        </w:trPr>
        <w:tc>
          <w:tcPr>
            <w:tcW w:w="477" w:type="dxa"/>
            <w:noWrap w:val="0"/>
            <w:vAlign w:val="center"/>
          </w:tcPr>
          <w:p w14:paraId="7FB7EC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70" w:type="dxa"/>
            <w:noWrap w:val="0"/>
            <w:vAlign w:val="center"/>
          </w:tcPr>
          <w:p w14:paraId="7EC8E8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南方电网（海南）电动汽车服务有限公司2025—2026年度常年法律顾问选聘项目</w:t>
            </w:r>
          </w:p>
        </w:tc>
        <w:tc>
          <w:tcPr>
            <w:tcW w:w="1125" w:type="dxa"/>
            <w:noWrap w:val="0"/>
            <w:vAlign w:val="center"/>
          </w:tcPr>
          <w:p w14:paraId="58E6FB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477" w:type="dxa"/>
            <w:noWrap w:val="0"/>
            <w:vAlign w:val="center"/>
          </w:tcPr>
          <w:p w14:paraId="4551A62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54" w:type="dxa"/>
            <w:noWrap w:val="0"/>
            <w:vAlign w:val="center"/>
          </w:tcPr>
          <w:p w14:paraId="14C2B5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年</w:t>
            </w:r>
          </w:p>
        </w:tc>
        <w:tc>
          <w:tcPr>
            <w:tcW w:w="924" w:type="dxa"/>
            <w:noWrap w:val="0"/>
            <w:vAlign w:val="center"/>
          </w:tcPr>
          <w:p w14:paraId="135E5B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XX</w:t>
            </w:r>
          </w:p>
        </w:tc>
        <w:tc>
          <w:tcPr>
            <w:tcW w:w="1448" w:type="dxa"/>
            <w:noWrap w:val="0"/>
            <w:vAlign w:val="center"/>
          </w:tcPr>
          <w:p w14:paraId="0C522D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yellow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XX</w:t>
            </w:r>
          </w:p>
        </w:tc>
        <w:tc>
          <w:tcPr>
            <w:tcW w:w="664" w:type="dxa"/>
            <w:noWrap w:val="0"/>
            <w:vAlign w:val="center"/>
          </w:tcPr>
          <w:p w14:paraId="3ED130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6%</w:t>
            </w:r>
          </w:p>
        </w:tc>
        <w:tc>
          <w:tcPr>
            <w:tcW w:w="1673" w:type="dxa"/>
            <w:noWrap w:val="0"/>
            <w:vAlign w:val="center"/>
          </w:tcPr>
          <w:p w14:paraId="1F73E1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2025年12月1日-2026年11月30日</w:t>
            </w:r>
            <w:bookmarkStart w:id="1" w:name="_GoBack"/>
            <w:bookmarkEnd w:id="1"/>
          </w:p>
        </w:tc>
        <w:tc>
          <w:tcPr>
            <w:tcW w:w="376" w:type="dxa"/>
            <w:noWrap w:val="0"/>
            <w:vAlign w:val="center"/>
          </w:tcPr>
          <w:p w14:paraId="7A9272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361530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说明：上述含售后、税费等费用。结算方式为服务符合要求，贵单位收到发票后付款。</w:t>
      </w:r>
    </w:p>
    <w:p w14:paraId="46744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624EA86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满足要求。</w:t>
      </w:r>
    </w:p>
    <w:p w14:paraId="3DF303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209532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447447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19852E2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3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18"/>
          <w:szCs w:val="18"/>
          <w:highlight w:val="none"/>
          <w:u w:val="none"/>
          <w:vertAlign w:val="baseline"/>
          <w:lang w:val="en-US" w:eastAsia="zh-CN"/>
        </w:rPr>
        <w:t>XX</w:t>
      </w:r>
    </w:p>
    <w:p w14:paraId="28B40E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3F9D6E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947651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96E38E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14CAE0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1.律师事务所执业许可证（含年度检查考核记录）</w:t>
      </w:r>
    </w:p>
    <w:p w14:paraId="5660DC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2.法定代表人身份证复印件</w:t>
      </w:r>
    </w:p>
    <w:p w14:paraId="7BACE5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3.担任常年法律顾问的律师身份证复印件</w:t>
      </w:r>
    </w:p>
    <w:p w14:paraId="623072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4.律师执业证复印件</w:t>
      </w:r>
    </w:p>
    <w:p w14:paraId="26F2DC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76207A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                Xxx律师事务所（盖章）</w:t>
      </w:r>
    </w:p>
    <w:p w14:paraId="693A8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    月     日</w:t>
      </w:r>
    </w:p>
    <w:p w14:paraId="77FE85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3MWI1ZTIxMDdhNWU5ZDcwNTk4NzdiMzAyZWViNzEifQ=="/>
  </w:docVars>
  <w:rsids>
    <w:rsidRoot w:val="00000000"/>
    <w:rsid w:val="01D10FDC"/>
    <w:rsid w:val="03FB0519"/>
    <w:rsid w:val="057743B8"/>
    <w:rsid w:val="078E3AC2"/>
    <w:rsid w:val="0AB6328D"/>
    <w:rsid w:val="1BC40F66"/>
    <w:rsid w:val="1F297729"/>
    <w:rsid w:val="249950E7"/>
    <w:rsid w:val="2E132621"/>
    <w:rsid w:val="2F0F2EA9"/>
    <w:rsid w:val="2F302D5E"/>
    <w:rsid w:val="2FAA3DF8"/>
    <w:rsid w:val="315E3BB3"/>
    <w:rsid w:val="33635835"/>
    <w:rsid w:val="38175620"/>
    <w:rsid w:val="38443BD1"/>
    <w:rsid w:val="3B95128C"/>
    <w:rsid w:val="3E8B0919"/>
    <w:rsid w:val="44741D7D"/>
    <w:rsid w:val="46BC09AE"/>
    <w:rsid w:val="477E054E"/>
    <w:rsid w:val="4B4E4840"/>
    <w:rsid w:val="4E5E123E"/>
    <w:rsid w:val="4FD73C88"/>
    <w:rsid w:val="5AFD736E"/>
    <w:rsid w:val="63B64DDE"/>
    <w:rsid w:val="677624EA"/>
    <w:rsid w:val="67DA3310"/>
    <w:rsid w:val="6C314EE4"/>
    <w:rsid w:val="6F09491B"/>
    <w:rsid w:val="72330AB0"/>
    <w:rsid w:val="75BA706C"/>
    <w:rsid w:val="77F54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357</Words>
  <Characters>386</Characters>
  <Lines>0</Lines>
  <Paragraphs>0</Paragraphs>
  <TotalTime>0</TotalTime>
  <ScaleCrop>false</ScaleCrop>
  <LinksUpToDate>false</LinksUpToDate>
  <CharactersWithSpaces>441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2021-10-13T04:35:00Z</dcterms:created>
  <dc:creator>xht</dc:creator>
  <cp:lastModifiedBy>Lenovo</cp:lastModifiedBy>
  <dcterms:modified xsi:type="dcterms:W3CDTF">2025-11-21T03:07:29Z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39779C37E07B48EBA81B95803669E1EC</vt:lpwstr>
  </property>
  <property fmtid="{D5CDD505-2E9C-101B-9397-08002B2CF9AE}" pid="4" name="KSOTemplateDocerSaveRecord">
    <vt:lpwstr>eyJoZGlkIjoiMjQ3MWI1ZTIxMDdhNWU5ZDcwNTk4NzdiMzAyZWViNzEiLCJ1c2VySWQiOiIzMTczNjIzOTQifQ==</vt:lpwstr>
  </property>
</Properties>
</file>