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42AE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52"/>
        </w:rPr>
      </w:pPr>
      <w:r>
        <w:rPr>
          <w:rFonts w:hint="eastAsia" w:ascii="黑体" w:hAnsi="黑体" w:eastAsia="黑体" w:cs="黑体"/>
          <w:b/>
          <w:bCs/>
          <w:sz w:val="44"/>
          <w:szCs w:val="52"/>
        </w:rPr>
        <w:t>邀请询价函</w:t>
      </w:r>
    </w:p>
    <w:p w14:paraId="000A2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6ED7D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>致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  <w:u w:val="thick"/>
        </w:rPr>
        <w:t>英德市俊龙劳务有限公司</w:t>
      </w:r>
      <w:r>
        <w:rPr>
          <w:rFonts w:hint="eastAsia"/>
        </w:rPr>
        <w:t xml:space="preserve">： </w:t>
      </w:r>
    </w:p>
    <w:p w14:paraId="4B33FF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为满足我司人才配置需求，保障业务有序开展，现就劳务派遣服务进行公开询价，诚邀贵单位参与报价，具体事宜说明如下： </w:t>
      </w:r>
    </w:p>
    <w:p w14:paraId="5600E82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询价项目 </w:t>
      </w:r>
    </w:p>
    <w:p w14:paraId="784C8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广东电网有限责任公司清远英德供电局司机8人</w:t>
      </w:r>
      <w:r>
        <w:rPr>
          <w:rFonts w:hint="eastAsia"/>
        </w:rPr>
        <w:t xml:space="preserve">劳务派遣服务（含用工手续办理、薪酬社保代缴、用工风险管控等配套服务）。 </w:t>
      </w:r>
    </w:p>
    <w:p w14:paraId="25306C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二、服务要求 </w:t>
      </w:r>
    </w:p>
    <w:p w14:paraId="4FF304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.合规办理劳务派遣相关手续，严格遵守劳动保障相关法律法规；</w:t>
      </w:r>
    </w:p>
    <w:p w14:paraId="5F58BB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.及时完成派遣人员薪酬发放、社保公积金缴纳等事宜，保障人员权益；</w:t>
      </w:r>
    </w:p>
    <w:p w14:paraId="527604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3</w:t>
      </w:r>
      <w:r>
        <w:rPr>
          <w:rFonts w:hint="eastAsia"/>
        </w:rPr>
        <w:t>.妥善处理用工过程中的各类纠纷，承担相应劳务派遣责任，降低我方用工风险；</w:t>
      </w:r>
    </w:p>
    <w:p w14:paraId="286A76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4</w:t>
      </w:r>
      <w:r>
        <w:rPr>
          <w:rFonts w:hint="eastAsia"/>
        </w:rPr>
        <w:t xml:space="preserve">.提供常态化服务对接，及时响应我方需求，定期反馈服务情况。 </w:t>
      </w:r>
    </w:p>
    <w:p w14:paraId="7E084F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</w:t>
      </w:r>
      <w:r>
        <w:rPr>
          <w:rFonts w:hint="eastAsia"/>
        </w:rPr>
        <w:t>服务周期：</w:t>
      </w:r>
      <w:r>
        <w:rPr>
          <w:rFonts w:hint="eastAsia"/>
          <w:lang w:val="en-US" w:eastAsia="zh-CN"/>
        </w:rPr>
        <w:t>2026年1月1日至2027年12月31日</w:t>
      </w:r>
    </w:p>
    <w:p w14:paraId="76DA9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四</w:t>
      </w:r>
      <w:r>
        <w:rPr>
          <w:rFonts w:hint="eastAsia"/>
        </w:rPr>
        <w:t xml:space="preserve">、报价要求 </w:t>
      </w:r>
    </w:p>
    <w:p w14:paraId="15453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1.报价需包含服务费用明细（如人均服务费、各项代缴费用标准等），明确计费方式及结算周期；</w:t>
      </w:r>
    </w:p>
    <w:p w14:paraId="2ACEEC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2.报价文件需加盖贵单位公章，附营业执照、劳务派遣经营许可证等相关资质复印件；</w:t>
      </w:r>
    </w:p>
    <w:p w14:paraId="0F33A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3.报价有效期自提交之日起不少于3个</w:t>
      </w:r>
      <w:r>
        <w:rPr>
          <w:rFonts w:hint="eastAsia"/>
          <w:lang w:val="en-US" w:eastAsia="zh-CN"/>
        </w:rPr>
        <w:t>工作日</w:t>
      </w:r>
      <w:r>
        <w:rPr>
          <w:rFonts w:hint="eastAsia"/>
        </w:rPr>
        <w:t xml:space="preserve">。 </w:t>
      </w:r>
    </w:p>
    <w:p w14:paraId="68AE43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四、资料提交 </w:t>
      </w:r>
    </w:p>
    <w:p w14:paraId="185538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1.提交资料：报价单、资质证明文件、过往同类服务案例（可选）；</w:t>
      </w:r>
    </w:p>
    <w:p w14:paraId="432CD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/>
        </w:rPr>
        <w:t>2.提交方式：</w:t>
      </w:r>
      <w:r>
        <w:rPr>
          <w:rFonts w:hint="eastAsia" w:ascii="宋体" w:hAnsi="宋体" w:eastAsia="宋体" w:cs="宋体"/>
        </w:rPr>
        <w:t>中国南方电网供应链统一服务平台（www.bidding.csg.cn）</w:t>
      </w:r>
      <w:r>
        <w:rPr>
          <w:rFonts w:hint="eastAsia" w:ascii="宋体" w:hAnsi="宋体" w:eastAsia="宋体" w:cs="宋体"/>
          <w:lang w:val="en-US" w:eastAsia="zh-CN"/>
        </w:rPr>
        <w:t>参加报价</w:t>
      </w:r>
    </w:p>
    <w:p w14:paraId="141CF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3.截止时间：[</w:t>
      </w:r>
      <w:r>
        <w:rPr>
          <w:rFonts w:hint="eastAsia"/>
          <w:lang w:val="en-US" w:eastAsia="zh-CN"/>
        </w:rPr>
        <w:t>2025</w:t>
      </w:r>
      <w:r>
        <w:rPr>
          <w:rFonts w:hint="eastAsia"/>
        </w:rPr>
        <w:t>年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 xml:space="preserve">时]，逾期提交视为无效。 </w:t>
      </w:r>
    </w:p>
    <w:p w14:paraId="56B9B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 xml:space="preserve">五、联系方式 </w:t>
      </w:r>
    </w:p>
    <w:p w14:paraId="7B072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联系人：</w:t>
      </w:r>
      <w:r>
        <w:rPr>
          <w:rFonts w:hint="eastAsia"/>
          <w:lang w:val="en-US" w:eastAsia="zh-CN"/>
        </w:rPr>
        <w:t>李晓怡</w:t>
      </w:r>
    </w:p>
    <w:p w14:paraId="6618D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联系电话：</w:t>
      </w:r>
      <w:r>
        <w:rPr>
          <w:rFonts w:hint="eastAsia"/>
          <w:lang w:val="en-US" w:eastAsia="zh-CN"/>
        </w:rPr>
        <w:t>13828529938</w:t>
      </w:r>
    </w:p>
    <w:p w14:paraId="6281DF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联系地址：</w:t>
      </w:r>
      <w:r>
        <w:rPr>
          <w:rFonts w:hint="eastAsia"/>
          <w:lang w:val="en-US" w:eastAsia="zh-CN"/>
        </w:rPr>
        <w:t>英德市英城浈阳路南九龙路东</w:t>
      </w:r>
      <w:r>
        <w:rPr>
          <w:rFonts w:hint="eastAsia"/>
        </w:rPr>
        <w:t xml:space="preserve"> </w:t>
      </w:r>
    </w:p>
    <w:p w14:paraId="2CA8D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textAlignment w:val="auto"/>
        <w:rPr>
          <w:rFonts w:hint="eastAsia"/>
        </w:rPr>
      </w:pPr>
      <w:r>
        <w:rPr>
          <w:rFonts w:hint="eastAsia"/>
        </w:rPr>
        <w:t>期待贵单位的积极响应与合理报价。</w:t>
      </w:r>
    </w:p>
    <w:p w14:paraId="75D2CF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 w14:paraId="4C9B4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780" w:firstLineChars="18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广东电网有限责任公司清远英德供电局</w:t>
      </w:r>
    </w:p>
    <w:p w14:paraId="48879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620" w:firstLineChars="2200"/>
        <w:textAlignment w:val="auto"/>
      </w:pPr>
      <w:r>
        <w:rPr>
          <w:rFonts w:hint="eastAsia"/>
          <w:lang w:val="en-US" w:eastAsia="zh-CN"/>
        </w:rPr>
        <w:t>2025年12</w:t>
      </w:r>
      <w:r>
        <w:rPr>
          <w:rFonts w:hint="eastAsia"/>
        </w:rPr>
        <w:t>月</w:t>
      </w:r>
      <w:r>
        <w:rPr>
          <w:rFonts w:hint="eastAsia"/>
          <w:lang w:val="en-US" w:eastAsia="zh-CN"/>
        </w:rPr>
        <w:t>2</w:t>
      </w:r>
      <w:bookmarkStart w:id="0" w:name="_GoBack"/>
      <w:bookmarkEnd w:id="0"/>
      <w:r>
        <w:rPr>
          <w:rFonts w:hint="eastAsia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CE092B2"/>
    <w:multiLevelType w:val="singleLevel"/>
    <w:tmpl w:val="CCE092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146650"/>
    <w:rsid w:val="059E7874"/>
    <w:rsid w:val="06106A2C"/>
    <w:rsid w:val="0AFD7516"/>
    <w:rsid w:val="168A77D9"/>
    <w:rsid w:val="1E6C2E6A"/>
    <w:rsid w:val="21017AB5"/>
    <w:rsid w:val="23933406"/>
    <w:rsid w:val="23C103C7"/>
    <w:rsid w:val="2DDE0EE7"/>
    <w:rsid w:val="3019711F"/>
    <w:rsid w:val="30A140B2"/>
    <w:rsid w:val="3335206F"/>
    <w:rsid w:val="365C0AA4"/>
    <w:rsid w:val="37143C8E"/>
    <w:rsid w:val="3B146650"/>
    <w:rsid w:val="3C9F6D42"/>
    <w:rsid w:val="3DAE4E33"/>
    <w:rsid w:val="407F21B9"/>
    <w:rsid w:val="41EC27ED"/>
    <w:rsid w:val="4DD97E44"/>
    <w:rsid w:val="54ED7E0A"/>
    <w:rsid w:val="5704012A"/>
    <w:rsid w:val="587C5931"/>
    <w:rsid w:val="5AF92798"/>
    <w:rsid w:val="5F2E071A"/>
    <w:rsid w:val="62B5129B"/>
    <w:rsid w:val="63452B3E"/>
    <w:rsid w:val="67565E79"/>
    <w:rsid w:val="67F3200A"/>
    <w:rsid w:val="69206038"/>
    <w:rsid w:val="69855E7B"/>
    <w:rsid w:val="70E61B2B"/>
    <w:rsid w:val="72F43183"/>
    <w:rsid w:val="75DE36B7"/>
    <w:rsid w:val="790362B1"/>
    <w:rsid w:val="7B6E421D"/>
    <w:rsid w:val="7CA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2025-11-28T02:00:00Z</dcterms:created>
  <dc:creator>Administrator</dc:creator>
  <cp:lastModifiedBy>Administrator</cp:lastModifiedBy>
  <dcterms:modified xsi:type="dcterms:W3CDTF">2025-12-02T02:45:20Z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2C16D10CDF1B47B098179B51F7DC1AFE</vt:lpwstr>
  </property>
</Properties>
</file>