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01EE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firstLine="880" w:firstLineChars="20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项目内容与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活动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要求</w:t>
      </w:r>
    </w:p>
    <w:p w14:paraId="44DE192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活动时间</w:t>
      </w:r>
    </w:p>
    <w:p w14:paraId="55AADCF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2025年12月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26日（暂定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）</w:t>
      </w:r>
    </w:p>
    <w:p w14:paraId="2D9EA81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活动地点</w:t>
      </w:r>
    </w:p>
    <w:p w14:paraId="575E0C6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广州市天河区天河南二路2号广东电网有限责任公司广州供电局</w:t>
      </w:r>
    </w:p>
    <w:p w14:paraId="767243B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活动内容</w:t>
      </w:r>
    </w:p>
    <w:p w14:paraId="5D0AF6E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广州供电局2025年党组织换届选举工作</w:t>
      </w:r>
    </w:p>
    <w:p w14:paraId="6B9E1FC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textAlignment w:val="auto"/>
        <w:rPr>
          <w:b w:val="0"/>
          <w:bCs w:val="0"/>
        </w:rPr>
      </w:pPr>
      <w:r>
        <w:rPr>
          <w:rFonts w:hint="eastAsia" w:ascii="黑体" w:hAnsi="黑体" w:eastAsia="黑体" w:cs="黑体"/>
          <w:sz w:val="32"/>
          <w:szCs w:val="32"/>
        </w:rPr>
        <w:t>活动要求</w:t>
      </w:r>
    </w:p>
    <w:p w14:paraId="2FF6DB03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200" w:right="0" w:rightChars="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（一）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前期技术服务</w:t>
      </w:r>
    </w:p>
    <w:p w14:paraId="6C331FA9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0" w:firstLineChars="200"/>
        <w:jc w:val="both"/>
        <w:textAlignment w:val="baseline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1.正式会议前3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个工作日完成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2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种选票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与2种得票情况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电子模板设计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并提交审核。</w:t>
      </w:r>
    </w:p>
    <w:p w14:paraId="20839FA4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2.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根据审核结果于正式会议前2个工作日完成600份选票印刷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制作（含备票）。</w:t>
      </w:r>
    </w:p>
    <w:p w14:paraId="7C6DACE7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0" w:firstLineChars="200"/>
        <w:jc w:val="both"/>
        <w:textAlignment w:val="baseline"/>
        <w:rPr>
          <w:b w:val="0"/>
          <w:bCs w:val="0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default" w:ascii="仿宋_GB2312" w:hAnsi="仿宋_GB2312" w:eastAsia="仿宋_GB2312" w:cs="仿宋_GB2312"/>
          <w:sz w:val="32"/>
          <w:szCs w:val="32"/>
        </w:rPr>
        <w:t>正式会议前1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个工作日</w:t>
      </w:r>
      <w:r>
        <w:rPr>
          <w:rFonts w:hint="default" w:ascii="仿宋_GB2312" w:hAnsi="仿宋_GB2312" w:eastAsia="仿宋_GB2312" w:cs="仿宋_GB2312"/>
          <w:sz w:val="32"/>
          <w:szCs w:val="32"/>
        </w:rPr>
        <w:t>完成电子投票计票系统安装调试（含2个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电子</w:t>
      </w:r>
      <w:r>
        <w:rPr>
          <w:rFonts w:hint="default" w:ascii="仿宋_GB2312" w:hAnsi="仿宋_GB2312" w:eastAsia="仿宋_GB2312" w:cs="仿宋_GB2312"/>
          <w:sz w:val="32"/>
          <w:szCs w:val="32"/>
        </w:rPr>
        <w:t>投票箱、统计计算机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等硬件及</w:t>
      </w:r>
      <w:r>
        <w:rPr>
          <w:rFonts w:hint="default" w:ascii="仿宋_GB2312" w:hAnsi="仿宋_GB2312" w:eastAsia="仿宋_GB2312" w:cs="仿宋_GB2312"/>
          <w:sz w:val="32"/>
          <w:szCs w:val="32"/>
        </w:rPr>
        <w:t>软件部署）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default" w:ascii="仿宋_GB2312" w:hAnsi="仿宋_GB2312" w:eastAsia="仿宋_GB2312" w:cs="仿宋_GB2312"/>
          <w:sz w:val="32"/>
          <w:szCs w:val="32"/>
        </w:rPr>
        <w:t>全流程功能测试及彩排演练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投票需满足130</w:t>
      </w:r>
      <w:r>
        <w:rPr>
          <w:rFonts w:hint="default" w:ascii="仿宋_GB2312" w:hAnsi="仿宋_GB2312" w:eastAsia="仿宋_GB2312" w:cs="仿宋_GB2312"/>
          <w:sz w:val="32"/>
          <w:szCs w:val="32"/>
        </w:rPr>
        <w:t>人投票场景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3F4235E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0" w:firstLineChars="200"/>
        <w:jc w:val="both"/>
        <w:textAlignment w:val="baseline"/>
        <w:rPr>
          <w:b w:val="0"/>
          <w:bCs w:val="0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（二）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大会当日服务</w:t>
      </w:r>
    </w:p>
    <w:p w14:paraId="1C2CA62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1.提供</w:t>
      </w:r>
      <w:r>
        <w:rPr>
          <w:rFonts w:hint="default" w:ascii="仿宋_GB2312" w:hAnsi="仿宋_GB2312" w:eastAsia="仿宋_GB2312" w:cs="仿宋_GB2312"/>
          <w:sz w:val="32"/>
          <w:szCs w:val="32"/>
        </w:rPr>
        <w:t>电子投票计票系统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并现场完成计票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投票需满足130</w:t>
      </w:r>
      <w:r>
        <w:rPr>
          <w:rFonts w:hint="default" w:ascii="仿宋_GB2312" w:hAnsi="仿宋_GB2312" w:eastAsia="仿宋_GB2312" w:cs="仿宋_GB2312"/>
          <w:sz w:val="32"/>
          <w:szCs w:val="32"/>
        </w:rPr>
        <w:t>人投票场景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投票完成后立刻提供得票情况报告，投票过程及计票结果需经监票人确认无误。</w:t>
      </w:r>
    </w:p>
    <w:p w14:paraId="220E36F0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（三）人员服务</w:t>
      </w:r>
    </w:p>
    <w:p w14:paraId="6B6EBAF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default" w:ascii="仿宋_GB2312" w:hAnsi="仿宋_GB2312" w:eastAsia="仿宋_GB2312" w:cs="仿宋_GB2312"/>
          <w:sz w:val="32"/>
          <w:szCs w:val="32"/>
        </w:rPr>
        <w:t>派驻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不少于</w:t>
      </w:r>
      <w:r>
        <w:rPr>
          <w:rFonts w:hint="default" w:ascii="仿宋_GB2312" w:hAnsi="仿宋_GB2312" w:eastAsia="仿宋_GB2312" w:cs="仿宋_GB2312"/>
          <w:sz w:val="32"/>
          <w:szCs w:val="32"/>
        </w:rPr>
        <w:t>3名技术工程师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在彩排、正式会议过程</w:t>
      </w:r>
      <w:r>
        <w:rPr>
          <w:rFonts w:hint="default" w:ascii="仿宋_GB2312" w:hAnsi="仿宋_GB2312" w:eastAsia="仿宋_GB2312" w:cs="仿宋_GB2312"/>
          <w:sz w:val="32"/>
          <w:szCs w:val="32"/>
        </w:rPr>
        <w:t>全程驻场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确保投票过程顺利无误进行。</w:t>
      </w:r>
    </w:p>
    <w:p w14:paraId="0014473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0" w:firstLineChars="200"/>
        <w:jc w:val="both"/>
        <w:textAlignment w:val="baseline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2.提供工作人员用于安装、拆除相关设备。</w:t>
      </w:r>
    </w:p>
    <w:p w14:paraId="1B6EDB2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费用明细</w:t>
      </w:r>
    </w:p>
    <w:p w14:paraId="39B9FA8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1.包括但不限于彩排和正式会议过程中所产生的设备租用费（</w:t>
      </w:r>
      <w:r>
        <w:rPr>
          <w:rFonts w:hint="default" w:ascii="仿宋_GB2312" w:hAnsi="仿宋_GB2312" w:eastAsia="仿宋_GB2312" w:cs="仿宋_GB2312"/>
          <w:sz w:val="32"/>
          <w:szCs w:val="32"/>
        </w:rPr>
        <w:t>含2个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电子</w:t>
      </w:r>
      <w:r>
        <w:rPr>
          <w:rFonts w:hint="default" w:ascii="仿宋_GB2312" w:hAnsi="仿宋_GB2312" w:eastAsia="仿宋_GB2312" w:cs="仿宋_GB2312"/>
          <w:sz w:val="32"/>
          <w:szCs w:val="32"/>
        </w:rPr>
        <w:t>投票箱、统计计算机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及其配套设备等硬件设施）、计票服务费（含</w:t>
      </w:r>
      <w:r>
        <w:rPr>
          <w:rFonts w:hint="default" w:ascii="仿宋_GB2312" w:hAnsi="仿宋_GB2312" w:eastAsia="仿宋_GB2312" w:cs="仿宋_GB2312"/>
          <w:sz w:val="32"/>
          <w:szCs w:val="32"/>
        </w:rPr>
        <w:t>软件部署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与使用）、设备运输及安装拆除费、选票设计印刷费、技术工程师等费用。</w:t>
      </w:r>
    </w:p>
    <w:p w14:paraId="59CEE480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0" w:firstLineChars="200"/>
        <w:jc w:val="both"/>
        <w:textAlignment w:val="baseline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2.活动（含彩排及正式会议）场地、设备使用电力由活动举办方提供。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1209DAC"/>
    <w:multiLevelType w:val="singleLevel"/>
    <w:tmpl w:val="61209DAC"/>
    <w:lvl w:ilvl="0" w:tentative="0">
      <w:start w:val="1"/>
      <w:numFmt w:val="chineseCounting"/>
      <w:suff w:val="nothing"/>
      <w:lvlText w:val="%1、"/>
      <w:lvlJc w:val="left"/>
      <w:rPr>
        <w:rFonts w:hint="eastAsia" w:ascii="黑体" w:hAnsi="黑体" w:eastAsia="黑体" w:cs="黑体"/>
        <w:sz w:val="32"/>
        <w:szCs w:val="3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AA6651"/>
    <w:rsid w:val="04F85637"/>
    <w:rsid w:val="0D9F7A12"/>
    <w:rsid w:val="29FB438C"/>
    <w:rsid w:val="3B473503"/>
    <w:rsid w:val="3C4165AB"/>
    <w:rsid w:val="46305C01"/>
    <w:rsid w:val="4BC13A80"/>
    <w:rsid w:val="4EBF4F34"/>
    <w:rsid w:val="515C404F"/>
    <w:rsid w:val="52680D31"/>
    <w:rsid w:val="570001EC"/>
    <w:rsid w:val="59527BF2"/>
    <w:rsid w:val="67644C7F"/>
    <w:rsid w:val="6935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70</TotalTime>
  <ScaleCrop>false</ScaleCrop>
  <LinksUpToDate>false</LinksUpToDate>
  <CharactersWithSpaces>0</CharactersWithSpaces>
  <Application>WPS Office_12.8.2.21549_F1E327BC-269C-435d-A152-05C5408002CA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2025-11-27T02:54:00Z</dcterms:created>
  <dc:creator>410183199911070012</dc:creator>
  <cp:lastModifiedBy>贾浩杰</cp:lastModifiedBy>
  <dcterms:modified xsi:type="dcterms:W3CDTF">2025-12-16T01:53:00Z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2052-12.8.2.21549</vt:lpwstr>
  </property>
  <property fmtid="{D5CDD505-2E9C-101B-9397-08002B2CF9AE}" pid="3" name="ICV">
    <vt:lpwstr>622285FEAAC8428DB0B90A64E4607777_12</vt:lpwstr>
  </property>
</Properties>
</file>