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Style w:val="4"/>
        <w:tblW w:w="8970" w:type="dxa"/>
        <w:tblInd w:w="-185"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897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80" w:hRule="atLeast"/>
        </w:trPr>
        <w:tc>
          <w:tcPr>
            <w:tcW w:w="8970" w:type="dxa"/>
            <w:tcBorders>
              <w:top w:val="nil"/>
              <w:left w:val="nil"/>
              <w:bottom w:val="nil"/>
              <w:right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8"/>
                <w:szCs w:val="28"/>
                <w:u w:val="none"/>
              </w:rPr>
            </w:pPr>
            <w:r>
              <w:rPr>
                <w:rFonts w:hint="eastAsia" w:ascii="宋体" w:hAnsi="宋体" w:eastAsia="宋体" w:cs="宋体"/>
                <w:b/>
                <w:bCs/>
                <w:i w:val="0"/>
                <w:iCs w:val="0"/>
                <w:color w:val="auto"/>
                <w:kern w:val="0"/>
                <w:sz w:val="28"/>
                <w:szCs w:val="28"/>
                <w:u w:val="none"/>
                <w:lang w:val="en-US" w:eastAsia="zh-CN"/>
              </w:rPr>
              <w:t>南方电网广西北海周转仓自动化仓库消防改造项目施工图设计文件审查技术服务项目</w:t>
            </w:r>
            <w:r>
              <w:rPr>
                <w:rFonts w:hint="eastAsia" w:ascii="宋体" w:hAnsi="宋体" w:cs="宋体"/>
                <w:b/>
                <w:bCs/>
                <w:i w:val="0"/>
                <w:iCs w:val="0"/>
                <w:color w:val="auto"/>
                <w:kern w:val="0"/>
                <w:sz w:val="28"/>
                <w:szCs w:val="28"/>
                <w:u w:val="none"/>
                <w:lang w:val="en-US" w:eastAsia="zh-CN"/>
              </w:rPr>
              <w:t>报价表</w:t>
            </w:r>
            <w:r>
              <w:rPr>
                <w:rFonts w:hint="eastAsia" w:ascii="宋体" w:hAnsi="宋体" w:eastAsia="宋体" w:cs="宋体"/>
                <w:b/>
                <w:bCs/>
                <w:i w:val="0"/>
                <w:iCs w:val="0"/>
                <w:color w:val="auto"/>
                <w:kern w:val="0"/>
                <w:sz w:val="28"/>
                <w:szCs w:val="28"/>
                <w:u w:val="none"/>
                <w:lang w:val="en-US" w:eastAsia="zh-CN"/>
              </w:rPr>
              <w:t>：</w:t>
            </w:r>
            <w:r>
              <w:rPr>
                <w:rFonts w:hint="eastAsia" w:ascii="宋体" w:hAnsi="宋体" w:cs="宋体"/>
                <w:b/>
                <w:bCs/>
                <w:i w:val="0"/>
                <w:iCs w:val="0"/>
                <w:color w:val="auto"/>
                <w:kern w:val="0"/>
                <w:sz w:val="28"/>
                <w:szCs w:val="28"/>
                <w:u w:val="none"/>
                <w:lang w:val="en-US" w:eastAsia="zh-CN"/>
              </w:rPr>
              <w:t xml:space="preserve">         </w:t>
            </w:r>
          </w:p>
        </w:tc>
      </w:tr>
    </w:tbl>
    <w:p>
      <w:pPr>
        <w:keepNext w:val="0"/>
        <w:keepLines w:val="0"/>
        <w:pageBreakBefore w:val="0"/>
        <w:kinsoku/>
        <w:wordWrap/>
        <w:overflowPunct/>
        <w:topLinePunct w:val="0"/>
        <w:bidi w:val="0"/>
        <w:adjustRightInd w:val="0"/>
        <w:snapToGrid w:val="0"/>
        <w:spacing w:afterAutospacing="0" w:line="360" w:lineRule="auto"/>
        <w:jc w:val="left"/>
        <w:rPr>
          <w:rFonts w:hint="eastAsia" w:ascii="宋体" w:hAnsi="宋体" w:cs="宋体"/>
          <w:sz w:val="28"/>
          <w:szCs w:val="28"/>
          <w:lang w:val="en-US" w:eastAsia="zh-CN"/>
        </w:rPr>
      </w:pPr>
    </w:p>
    <w:tbl>
      <w:tblPr>
        <w:tblStyle w:val="5"/>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49"/>
        <w:gridCol w:w="4827"/>
        <w:gridCol w:w="880"/>
        <w:gridCol w:w="880"/>
        <w:gridCol w:w="78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149" w:type="dxa"/>
          </w:tcPr>
          <w:p>
            <w:pPr>
              <w:keepNext w:val="0"/>
              <w:keepLines w:val="0"/>
              <w:widowControl/>
              <w:suppressLineNumbers w:val="0"/>
              <w:jc w:val="center"/>
              <w:textAlignment w:val="center"/>
              <w:rPr>
                <w:rFonts w:hint="eastAsia" w:ascii="宋体" w:hAnsi="宋体" w:eastAsia="宋体" w:cs="宋体"/>
                <w:b/>
                <w:bCs/>
                <w:i w:val="0"/>
                <w:iCs w:val="0"/>
                <w:color w:val="auto"/>
                <w:kern w:val="0"/>
                <w:sz w:val="21"/>
                <w:szCs w:val="21"/>
                <w:u w:val="none"/>
                <w:lang w:val="en-US" w:eastAsia="zh-CN"/>
              </w:rPr>
            </w:pPr>
            <w:r>
              <w:rPr>
                <w:rFonts w:hint="eastAsia" w:ascii="宋体" w:hAnsi="宋体" w:eastAsia="宋体" w:cs="宋体"/>
                <w:b/>
                <w:bCs/>
                <w:i w:val="0"/>
                <w:iCs w:val="0"/>
                <w:color w:val="auto"/>
                <w:kern w:val="0"/>
                <w:sz w:val="21"/>
                <w:szCs w:val="21"/>
                <w:u w:val="none"/>
                <w:lang w:val="en-US" w:eastAsia="zh-CN"/>
              </w:rPr>
              <w:t>序号</w:t>
            </w:r>
          </w:p>
        </w:tc>
        <w:tc>
          <w:tcPr>
            <w:tcW w:w="4827" w:type="dxa"/>
          </w:tcPr>
          <w:p>
            <w:pPr>
              <w:keepNext w:val="0"/>
              <w:keepLines w:val="0"/>
              <w:widowControl/>
              <w:suppressLineNumbers w:val="0"/>
              <w:jc w:val="center"/>
              <w:textAlignment w:val="center"/>
              <w:rPr>
                <w:rFonts w:hint="eastAsia" w:ascii="宋体" w:hAnsi="宋体" w:eastAsia="宋体" w:cs="宋体"/>
                <w:b/>
                <w:bCs/>
                <w:i w:val="0"/>
                <w:iCs w:val="0"/>
                <w:color w:val="auto"/>
                <w:kern w:val="0"/>
                <w:sz w:val="21"/>
                <w:szCs w:val="21"/>
                <w:u w:val="none"/>
                <w:lang w:val="en-US" w:eastAsia="zh-CN"/>
              </w:rPr>
            </w:pPr>
            <w:r>
              <w:rPr>
                <w:rFonts w:hint="eastAsia" w:ascii="宋体" w:hAnsi="宋体" w:eastAsia="宋体" w:cs="宋体"/>
                <w:b/>
                <w:bCs/>
                <w:i w:val="0"/>
                <w:iCs w:val="0"/>
                <w:color w:val="auto"/>
                <w:kern w:val="0"/>
                <w:sz w:val="21"/>
                <w:szCs w:val="21"/>
                <w:u w:val="none"/>
                <w:lang w:val="en-US" w:eastAsia="zh-CN"/>
              </w:rPr>
              <w:t>服务项目</w:t>
            </w:r>
          </w:p>
        </w:tc>
        <w:tc>
          <w:tcPr>
            <w:tcW w:w="880" w:type="dxa"/>
            <w:vAlign w:val="center"/>
          </w:tcPr>
          <w:p>
            <w:pPr>
              <w:keepNext w:val="0"/>
              <w:keepLines w:val="0"/>
              <w:widowControl/>
              <w:suppressLineNumbers w:val="0"/>
              <w:jc w:val="center"/>
              <w:textAlignment w:val="center"/>
              <w:rPr>
                <w:rFonts w:hint="eastAsia" w:ascii="宋体" w:hAnsi="宋体" w:eastAsia="宋体" w:cs="宋体"/>
                <w:b/>
                <w:bCs/>
                <w:i w:val="0"/>
                <w:iCs w:val="0"/>
                <w:color w:val="auto"/>
                <w:kern w:val="0"/>
                <w:sz w:val="21"/>
                <w:szCs w:val="21"/>
                <w:u w:val="none"/>
                <w:lang w:val="en-US" w:eastAsia="zh-CN"/>
              </w:rPr>
            </w:pPr>
            <w:r>
              <w:rPr>
                <w:rFonts w:hint="eastAsia" w:ascii="宋体" w:hAnsi="宋体" w:eastAsia="宋体" w:cs="宋体"/>
                <w:b/>
                <w:bCs/>
                <w:i w:val="0"/>
                <w:iCs w:val="0"/>
                <w:color w:val="auto"/>
                <w:kern w:val="0"/>
                <w:sz w:val="21"/>
                <w:szCs w:val="21"/>
                <w:u w:val="none"/>
                <w:lang w:val="en-US" w:eastAsia="zh-CN"/>
              </w:rPr>
              <w:t>单价(元)</w:t>
            </w:r>
          </w:p>
        </w:tc>
        <w:tc>
          <w:tcPr>
            <w:tcW w:w="880" w:type="dxa"/>
            <w:vAlign w:val="center"/>
          </w:tcPr>
          <w:p>
            <w:pPr>
              <w:keepNext w:val="0"/>
              <w:keepLines w:val="0"/>
              <w:widowControl/>
              <w:suppressLineNumbers w:val="0"/>
              <w:jc w:val="center"/>
              <w:textAlignment w:val="center"/>
              <w:rPr>
                <w:rFonts w:hint="eastAsia" w:ascii="宋体" w:hAnsi="宋体" w:eastAsia="宋体" w:cs="宋体"/>
                <w:b/>
                <w:bCs/>
                <w:i w:val="0"/>
                <w:iCs w:val="0"/>
                <w:color w:val="auto"/>
                <w:kern w:val="0"/>
                <w:sz w:val="21"/>
                <w:szCs w:val="21"/>
                <w:u w:val="none"/>
                <w:lang w:val="en-US" w:eastAsia="zh-CN"/>
              </w:rPr>
            </w:pPr>
            <w:r>
              <w:rPr>
                <w:rFonts w:hint="eastAsia" w:ascii="宋体" w:hAnsi="宋体" w:eastAsia="宋体" w:cs="宋体"/>
                <w:b/>
                <w:bCs/>
                <w:i w:val="0"/>
                <w:iCs w:val="0"/>
                <w:color w:val="auto"/>
                <w:kern w:val="0"/>
                <w:sz w:val="21"/>
                <w:szCs w:val="21"/>
                <w:u w:val="none"/>
                <w:lang w:val="en-US" w:eastAsia="zh-CN"/>
              </w:rPr>
              <w:t>总价(元)</w:t>
            </w:r>
          </w:p>
        </w:tc>
        <w:tc>
          <w:tcPr>
            <w:tcW w:w="786" w:type="dxa"/>
            <w:vAlign w:val="center"/>
          </w:tcPr>
          <w:p>
            <w:pPr>
              <w:keepNext w:val="0"/>
              <w:keepLines w:val="0"/>
              <w:widowControl/>
              <w:suppressLineNumbers w:val="0"/>
              <w:jc w:val="center"/>
              <w:textAlignment w:val="center"/>
              <w:rPr>
                <w:rFonts w:hint="eastAsia" w:ascii="宋体" w:hAnsi="宋体" w:eastAsia="宋体" w:cs="宋体"/>
                <w:b/>
                <w:bCs/>
                <w:i w:val="0"/>
                <w:iCs w:val="0"/>
                <w:color w:val="auto"/>
                <w:kern w:val="0"/>
                <w:sz w:val="21"/>
                <w:szCs w:val="21"/>
                <w:u w:val="none"/>
                <w:lang w:val="en-US" w:eastAsia="zh-CN"/>
              </w:rPr>
            </w:pPr>
            <w:r>
              <w:rPr>
                <w:rFonts w:hint="eastAsia" w:ascii="宋体" w:hAnsi="宋体" w:eastAsia="宋体" w:cs="宋体"/>
                <w:b/>
                <w:bCs/>
                <w:i w:val="0"/>
                <w:iCs w:val="0"/>
                <w:color w:val="auto"/>
                <w:kern w:val="0"/>
                <w:sz w:val="21"/>
                <w:szCs w:val="21"/>
                <w:u w:val="none"/>
                <w:lang w:val="en-US" w:eastAsia="zh-CN"/>
              </w:rPr>
              <w:t>备 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49" w:type="dxa"/>
          </w:tcPr>
          <w:p>
            <w:pPr>
              <w:jc w:val="center"/>
              <w:rPr>
                <w:rFonts w:hint="eastAsia" w:ascii="宋体" w:hAnsi="宋体" w:eastAsia="宋体" w:cs="宋体"/>
                <w:kern w:val="0"/>
                <w:sz w:val="21"/>
                <w:szCs w:val="21"/>
              </w:rPr>
            </w:pPr>
          </w:p>
          <w:p>
            <w:pPr>
              <w:jc w:val="center"/>
              <w:rPr>
                <w:rFonts w:hint="eastAsia" w:ascii="宋体" w:hAnsi="宋体" w:eastAsia="宋体" w:cs="宋体"/>
                <w:sz w:val="21"/>
                <w:szCs w:val="21"/>
                <w:vertAlign w:val="baseline"/>
                <w:lang w:val="en-US" w:eastAsia="zh-CN"/>
              </w:rPr>
            </w:pPr>
            <w:r>
              <w:rPr>
                <w:rFonts w:hint="eastAsia" w:ascii="宋体" w:hAnsi="宋体" w:eastAsia="宋体" w:cs="宋体"/>
                <w:kern w:val="0"/>
                <w:sz w:val="21"/>
                <w:szCs w:val="21"/>
              </w:rPr>
              <w:t>1</w:t>
            </w:r>
          </w:p>
        </w:tc>
        <w:tc>
          <w:tcPr>
            <w:tcW w:w="4827" w:type="dxa"/>
          </w:tcPr>
          <w:p>
            <w:pPr>
              <w:widowControl/>
              <w:spacing w:line="480" w:lineRule="exact"/>
              <w:jc w:val="both"/>
              <w:outlineLvl w:val="0"/>
              <w:rPr>
                <w:rFonts w:hint="default" w:ascii="宋体" w:hAnsi="宋体" w:eastAsia="宋体" w:cs="宋体"/>
                <w:kern w:val="0"/>
                <w:sz w:val="21"/>
                <w:szCs w:val="21"/>
                <w:lang w:val="en-US" w:eastAsia="zh-CN" w:bidi="ar-SA"/>
              </w:rPr>
            </w:pPr>
            <w:r>
              <w:rPr>
                <w:rFonts w:hint="default" w:ascii="宋体" w:hAnsi="宋体" w:eastAsia="宋体" w:cs="宋体"/>
                <w:kern w:val="0"/>
                <w:sz w:val="21"/>
                <w:szCs w:val="21"/>
                <w:lang w:val="en-US" w:eastAsia="zh-CN" w:bidi="ar-SA"/>
              </w:rPr>
              <w:t>南方电网广西北海周转仓自动化仓库消防改造项目施工图设计文件审查技术服务项目</w:t>
            </w:r>
          </w:p>
        </w:tc>
        <w:tc>
          <w:tcPr>
            <w:tcW w:w="880" w:type="dxa"/>
          </w:tcPr>
          <w:p>
            <w:pPr>
              <w:jc w:val="center"/>
              <w:rPr>
                <w:rFonts w:hint="eastAsia" w:ascii="宋体" w:hAnsi="宋体" w:eastAsia="宋体" w:cs="宋体"/>
                <w:sz w:val="21"/>
                <w:szCs w:val="21"/>
                <w:vertAlign w:val="baseline"/>
              </w:rPr>
            </w:pPr>
          </w:p>
        </w:tc>
        <w:tc>
          <w:tcPr>
            <w:tcW w:w="880" w:type="dxa"/>
          </w:tcPr>
          <w:p>
            <w:pPr>
              <w:jc w:val="center"/>
              <w:rPr>
                <w:rFonts w:hint="eastAsia" w:ascii="宋体" w:hAnsi="宋体" w:eastAsia="宋体" w:cs="宋体"/>
                <w:sz w:val="21"/>
                <w:szCs w:val="21"/>
                <w:vertAlign w:val="baseline"/>
              </w:rPr>
            </w:pPr>
          </w:p>
        </w:tc>
        <w:tc>
          <w:tcPr>
            <w:tcW w:w="786" w:type="dxa"/>
          </w:tcPr>
          <w:p>
            <w:pPr>
              <w:jc w:val="center"/>
              <w:rPr>
                <w:rFonts w:hint="eastAsia" w:ascii="宋体" w:hAnsi="宋体" w:eastAsia="宋体" w:cs="宋体"/>
                <w:sz w:val="21"/>
                <w:szCs w:val="21"/>
                <w:vertAlign w:val="baseline"/>
              </w:rPr>
            </w:pPr>
            <w:bookmarkStart w:id="0" w:name="_GoBack"/>
            <w:bookmarkEnd w:id="0"/>
          </w:p>
        </w:tc>
      </w:tr>
    </w:tbl>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zUxNmUyN2M1NDExYWQ2NTIwYWUyZTMzYWRkNjUxZDMifQ=="/>
    <w:docVar w:name="KSO_WPS_MARK_KEY" w:val="af100ebd-8d38-488e-9632-21e0ef5025c9"/>
  </w:docVars>
  <w:rsids>
    <w:rsidRoot w:val="00000000"/>
    <w:rsid w:val="00C75852"/>
    <w:rsid w:val="00E8160A"/>
    <w:rsid w:val="01520CB9"/>
    <w:rsid w:val="01975F2A"/>
    <w:rsid w:val="01D03B06"/>
    <w:rsid w:val="01DA1E97"/>
    <w:rsid w:val="02691984"/>
    <w:rsid w:val="048168F2"/>
    <w:rsid w:val="04AB1CB5"/>
    <w:rsid w:val="06F408F5"/>
    <w:rsid w:val="09322AD0"/>
    <w:rsid w:val="09436EC0"/>
    <w:rsid w:val="0A356718"/>
    <w:rsid w:val="0A590C06"/>
    <w:rsid w:val="0B2360D1"/>
    <w:rsid w:val="0B565626"/>
    <w:rsid w:val="0B7F3FC7"/>
    <w:rsid w:val="0BAB6B6A"/>
    <w:rsid w:val="0C0F70F9"/>
    <w:rsid w:val="0D631E83"/>
    <w:rsid w:val="0E582F4D"/>
    <w:rsid w:val="0E7923AD"/>
    <w:rsid w:val="0F064AB2"/>
    <w:rsid w:val="10154C70"/>
    <w:rsid w:val="10817822"/>
    <w:rsid w:val="1097590F"/>
    <w:rsid w:val="121D08C8"/>
    <w:rsid w:val="121E634A"/>
    <w:rsid w:val="134947B2"/>
    <w:rsid w:val="136817E4"/>
    <w:rsid w:val="13C50B2D"/>
    <w:rsid w:val="14B35F82"/>
    <w:rsid w:val="14DA3C44"/>
    <w:rsid w:val="14DD70DD"/>
    <w:rsid w:val="15B526AD"/>
    <w:rsid w:val="15CB0FCE"/>
    <w:rsid w:val="162714E3"/>
    <w:rsid w:val="16A918E4"/>
    <w:rsid w:val="171731EE"/>
    <w:rsid w:val="17566556"/>
    <w:rsid w:val="17B346F1"/>
    <w:rsid w:val="184738E0"/>
    <w:rsid w:val="184F676E"/>
    <w:rsid w:val="18E90EEB"/>
    <w:rsid w:val="18FE560D"/>
    <w:rsid w:val="19020CC5"/>
    <w:rsid w:val="19EE2A43"/>
    <w:rsid w:val="19F34C20"/>
    <w:rsid w:val="1AE856E5"/>
    <w:rsid w:val="1B435847"/>
    <w:rsid w:val="1B784A1C"/>
    <w:rsid w:val="1B7E7DF7"/>
    <w:rsid w:val="1C9A5DF9"/>
    <w:rsid w:val="1CEF0D86"/>
    <w:rsid w:val="1E1F1478"/>
    <w:rsid w:val="1E2223FC"/>
    <w:rsid w:val="1E8930A5"/>
    <w:rsid w:val="1ECE5937"/>
    <w:rsid w:val="1F083918"/>
    <w:rsid w:val="20370F9B"/>
    <w:rsid w:val="20847C5E"/>
    <w:rsid w:val="20D81670"/>
    <w:rsid w:val="214D162F"/>
    <w:rsid w:val="216102D0"/>
    <w:rsid w:val="217B6BA8"/>
    <w:rsid w:val="22AA583C"/>
    <w:rsid w:val="23615817"/>
    <w:rsid w:val="23AA2793"/>
    <w:rsid w:val="25446CB1"/>
    <w:rsid w:val="25710A7A"/>
    <w:rsid w:val="26065C71"/>
    <w:rsid w:val="27027B2E"/>
    <w:rsid w:val="273803E6"/>
    <w:rsid w:val="283F7913"/>
    <w:rsid w:val="28E229A0"/>
    <w:rsid w:val="299172C0"/>
    <w:rsid w:val="29D976B5"/>
    <w:rsid w:val="2A630D36"/>
    <w:rsid w:val="2A906CB5"/>
    <w:rsid w:val="2AD51ED6"/>
    <w:rsid w:val="2B5C3457"/>
    <w:rsid w:val="2C380499"/>
    <w:rsid w:val="2C9C273B"/>
    <w:rsid w:val="2D0F4C79"/>
    <w:rsid w:val="2D593DF3"/>
    <w:rsid w:val="2D605CBB"/>
    <w:rsid w:val="2D9D35E3"/>
    <w:rsid w:val="2DD5373D"/>
    <w:rsid w:val="2DFD104F"/>
    <w:rsid w:val="2E813A2E"/>
    <w:rsid w:val="2ED61E89"/>
    <w:rsid w:val="3010717A"/>
    <w:rsid w:val="303A3EAC"/>
    <w:rsid w:val="30653DF6"/>
    <w:rsid w:val="30711E07"/>
    <w:rsid w:val="309D614E"/>
    <w:rsid w:val="31FF7350"/>
    <w:rsid w:val="3201709B"/>
    <w:rsid w:val="32D95A79"/>
    <w:rsid w:val="33067842"/>
    <w:rsid w:val="33A06705"/>
    <w:rsid w:val="33B30598"/>
    <w:rsid w:val="33B40C5F"/>
    <w:rsid w:val="34401B48"/>
    <w:rsid w:val="34A9783B"/>
    <w:rsid w:val="34E13E50"/>
    <w:rsid w:val="35312755"/>
    <w:rsid w:val="35A95897"/>
    <w:rsid w:val="38704DA6"/>
    <w:rsid w:val="38804D57"/>
    <w:rsid w:val="389771E3"/>
    <w:rsid w:val="3AD96499"/>
    <w:rsid w:val="3B0405E2"/>
    <w:rsid w:val="3B1F2605"/>
    <w:rsid w:val="3B4B54D3"/>
    <w:rsid w:val="3BA03231"/>
    <w:rsid w:val="3C6514A3"/>
    <w:rsid w:val="3CC527C1"/>
    <w:rsid w:val="3E5776D4"/>
    <w:rsid w:val="3EF604D7"/>
    <w:rsid w:val="3F5D4A04"/>
    <w:rsid w:val="3FB03189"/>
    <w:rsid w:val="40161CD4"/>
    <w:rsid w:val="40536215"/>
    <w:rsid w:val="408E3D89"/>
    <w:rsid w:val="4119275B"/>
    <w:rsid w:val="41570042"/>
    <w:rsid w:val="41847666"/>
    <w:rsid w:val="41FD6251"/>
    <w:rsid w:val="420C545B"/>
    <w:rsid w:val="422D0F9E"/>
    <w:rsid w:val="431E1BAC"/>
    <w:rsid w:val="43554284"/>
    <w:rsid w:val="440F51E1"/>
    <w:rsid w:val="44A3059B"/>
    <w:rsid w:val="44C125DD"/>
    <w:rsid w:val="44E32791"/>
    <w:rsid w:val="45101210"/>
    <w:rsid w:val="45433AAF"/>
    <w:rsid w:val="467960AA"/>
    <w:rsid w:val="46F60EF7"/>
    <w:rsid w:val="4747365F"/>
    <w:rsid w:val="48027536"/>
    <w:rsid w:val="48233EE8"/>
    <w:rsid w:val="489C032E"/>
    <w:rsid w:val="48C536F1"/>
    <w:rsid w:val="49E360C7"/>
    <w:rsid w:val="49EC0F55"/>
    <w:rsid w:val="49FD382F"/>
    <w:rsid w:val="4AA53CBB"/>
    <w:rsid w:val="4BBB1601"/>
    <w:rsid w:val="4BCC39E9"/>
    <w:rsid w:val="4C5713CF"/>
    <w:rsid w:val="4CC8571B"/>
    <w:rsid w:val="4DCB5530"/>
    <w:rsid w:val="4E21623C"/>
    <w:rsid w:val="4E6C5236"/>
    <w:rsid w:val="508942AC"/>
    <w:rsid w:val="510164F4"/>
    <w:rsid w:val="517A4EB9"/>
    <w:rsid w:val="51B53A19"/>
    <w:rsid w:val="531F686F"/>
    <w:rsid w:val="532968E9"/>
    <w:rsid w:val="54560AEA"/>
    <w:rsid w:val="553C7AE3"/>
    <w:rsid w:val="55E8347F"/>
    <w:rsid w:val="56424E12"/>
    <w:rsid w:val="56663D4D"/>
    <w:rsid w:val="56F95FA8"/>
    <w:rsid w:val="57754198"/>
    <w:rsid w:val="57A2219C"/>
    <w:rsid w:val="57E90A91"/>
    <w:rsid w:val="57F549C2"/>
    <w:rsid w:val="58005786"/>
    <w:rsid w:val="59163636"/>
    <w:rsid w:val="59AC165F"/>
    <w:rsid w:val="59FD00B1"/>
    <w:rsid w:val="5A563FC2"/>
    <w:rsid w:val="5C6A5252"/>
    <w:rsid w:val="5CC85FC5"/>
    <w:rsid w:val="5D6B74D4"/>
    <w:rsid w:val="5D6E1FD6"/>
    <w:rsid w:val="5D8D7008"/>
    <w:rsid w:val="5EEA4D46"/>
    <w:rsid w:val="5F025C16"/>
    <w:rsid w:val="5F4E11E7"/>
    <w:rsid w:val="5FA805FC"/>
    <w:rsid w:val="5FDA464E"/>
    <w:rsid w:val="60710045"/>
    <w:rsid w:val="60E03B7C"/>
    <w:rsid w:val="621E4B15"/>
    <w:rsid w:val="62F66AEA"/>
    <w:rsid w:val="63195EEE"/>
    <w:rsid w:val="63A42106"/>
    <w:rsid w:val="63CD32CA"/>
    <w:rsid w:val="63D73BDA"/>
    <w:rsid w:val="64490695"/>
    <w:rsid w:val="64EA33D4"/>
    <w:rsid w:val="656A50F4"/>
    <w:rsid w:val="65AA1556"/>
    <w:rsid w:val="65DD432F"/>
    <w:rsid w:val="65F1774C"/>
    <w:rsid w:val="66736A21"/>
    <w:rsid w:val="66811B16"/>
    <w:rsid w:val="685969B0"/>
    <w:rsid w:val="68A35D74"/>
    <w:rsid w:val="68B24D52"/>
    <w:rsid w:val="690C4CEE"/>
    <w:rsid w:val="69156FF4"/>
    <w:rsid w:val="698A0CE2"/>
    <w:rsid w:val="6A0E1913"/>
    <w:rsid w:val="6A745C1A"/>
    <w:rsid w:val="6B364A70"/>
    <w:rsid w:val="6B6A704F"/>
    <w:rsid w:val="6C9A748E"/>
    <w:rsid w:val="6CA81BAB"/>
    <w:rsid w:val="6D6A2812"/>
    <w:rsid w:val="6E2860C8"/>
    <w:rsid w:val="6E68362E"/>
    <w:rsid w:val="6F077CB4"/>
    <w:rsid w:val="6F3D238D"/>
    <w:rsid w:val="6F64004E"/>
    <w:rsid w:val="6FA333B6"/>
    <w:rsid w:val="72473609"/>
    <w:rsid w:val="72DD4E02"/>
    <w:rsid w:val="72FA5D12"/>
    <w:rsid w:val="73100AD4"/>
    <w:rsid w:val="7318735E"/>
    <w:rsid w:val="740D2C3B"/>
    <w:rsid w:val="74EE0065"/>
    <w:rsid w:val="74FE6101"/>
    <w:rsid w:val="76E836A3"/>
    <w:rsid w:val="770F3562"/>
    <w:rsid w:val="77303A97"/>
    <w:rsid w:val="773659A0"/>
    <w:rsid w:val="777C4360"/>
    <w:rsid w:val="784D6BE8"/>
    <w:rsid w:val="788E7256"/>
    <w:rsid w:val="79C350D5"/>
    <w:rsid w:val="79FE2930"/>
    <w:rsid w:val="7AAD2A82"/>
    <w:rsid w:val="7B311A28"/>
    <w:rsid w:val="7C45606D"/>
    <w:rsid w:val="7C8E7766"/>
    <w:rsid w:val="7CF65E91"/>
    <w:rsid w:val="7D951CD7"/>
    <w:rsid w:val="7EFB0260"/>
    <w:rsid w:val="7F086B76"/>
    <w:rsid w:val="7F117485"/>
    <w:rsid w:val="7F93675A"/>
    <w:rsid w:val="7FAF608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6">
    <w:name w:val="Default Paragraph Font"/>
    <w:semiHidden/>
    <w:uiPriority w:val="0"/>
  </w:style>
  <w:style w:type="table" w:default="1" w:styleId="4">
    <w:name w:val="Normal Table"/>
    <w:semiHidden/>
    <w:qFormat/>
    <w:uiPriority w:val="0"/>
    <w:tblPr>
      <w:tblCellMar>
        <w:top w:w="0" w:type="dxa"/>
        <w:left w:w="108" w:type="dxa"/>
        <w:bottom w:w="0" w:type="dxa"/>
        <w:right w:w="108" w:type="dxa"/>
      </w:tblCellMar>
    </w:tblPr>
  </w:style>
  <w:style w:type="paragraph" w:customStyle="1" w:styleId="2">
    <w:name w:val="目录 21"/>
    <w:basedOn w:val="1"/>
    <w:next w:val="1"/>
    <w:qFormat/>
    <w:uiPriority w:val="0"/>
    <w:pPr>
      <w:spacing w:before="100" w:beforeAutospacing="1" w:after="100" w:afterAutospacing="1"/>
      <w:ind w:left="420" w:leftChars="200"/>
    </w:pPr>
  </w:style>
  <w:style w:type="paragraph" w:styleId="3">
    <w:name w:val="annotation text"/>
    <w:basedOn w:val="1"/>
    <w:qFormat/>
    <w:uiPriority w:val="0"/>
    <w:pPr>
      <w:ind w:firstLine="0" w:firstLineChars="0"/>
      <w:jc w:val="left"/>
    </w:pPr>
    <w:rPr>
      <w:rFonts w:ascii="Times New Roman" w:hAnsi="Times New Roman"/>
      <w:szCs w:val="20"/>
    </w:rPr>
  </w:style>
  <w:style w:type="table" w:styleId="5">
    <w:name w:val="Table Grid"/>
    <w:basedOn w:val="4"/>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7">
    <w:name w:val="annotation reference"/>
    <w:basedOn w:val="6"/>
    <w:qFormat/>
    <w:uiPriority w:val="0"/>
    <w:rPr>
      <w:sz w:val="21"/>
      <w:szCs w:val="21"/>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80</Words>
  <Characters>88</Characters>
  <Lines>0</Lines>
  <Paragraphs>0</Paragraphs>
  <TotalTime>1</TotalTime>
  <ScaleCrop>false</ScaleCrop>
  <LinksUpToDate>false</LinksUpToDate>
  <CharactersWithSpaces>98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2023-05-03T05:45:00Z</dcterms:created>
  <dc:creator>Administrator</dc:creator>
  <cp:lastModifiedBy>潘桂冠</cp:lastModifiedBy>
  <dcterms:modified xsi:type="dcterms:W3CDTF">2025-12-16T07:00:04Z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6FA133C19E14457C9DFAAEE461A82F40_13</vt:lpwstr>
  </property>
</Properties>
</file>