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1"/>
          <w:szCs w:val="21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sz w:val="21"/>
          <w:szCs w:val="21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>项目名称：</w:t>
      </w:r>
      <w:r>
        <w:rPr>
          <w:rFonts w:hint="default" w:ascii="宋体" w:hAnsi="宋体"/>
          <w:b/>
          <w:color w:val="auto"/>
          <w:sz w:val="21"/>
          <w:szCs w:val="21"/>
          <w:highlight w:val="none"/>
        </w:rPr>
        <w:t>清</w:t>
      </w:r>
      <w:r>
        <w:rPr>
          <w:rFonts w:hint="eastAsia" w:ascii="宋体" w:hAnsi="宋体"/>
          <w:b/>
          <w:color w:val="auto"/>
          <w:sz w:val="21"/>
          <w:szCs w:val="21"/>
          <w:highlight w:val="none"/>
          <w:lang w:val="en-US" w:eastAsia="zh-CN"/>
        </w:rPr>
        <w:t>蓄固定式压力容器年度检查、安全阀校验服务项目采购</w:t>
      </w: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 xml:space="preserve">         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351"/>
        <w:gridCol w:w="2008"/>
        <w:gridCol w:w="1068"/>
        <w:gridCol w:w="1583"/>
        <w:gridCol w:w="943"/>
        <w:gridCol w:w="847"/>
        <w:gridCol w:w="753"/>
        <w:gridCol w:w="983"/>
        <w:gridCol w:w="666"/>
        <w:gridCol w:w="683"/>
        <w:gridCol w:w="1023"/>
        <w:gridCol w:w="850"/>
        <w:gridCol w:w="98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2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1085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南方电网调峰调频发电有限公司检修试验分公司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897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询价联系人</w:t>
            </w:r>
          </w:p>
        </w:tc>
        <w:tc>
          <w:tcPr>
            <w:tcW w:w="47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64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规格型号/项目特征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供货期/工期要求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送货地点/施工地点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含税单价（元）</w:t>
            </w: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金额（元）</w:t>
            </w: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#1~#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机调速器压油罐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6m³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2026-02-20前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#1~#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压水气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2026-02-20前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调速器补偿气罐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2026-02-20前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制动气罐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2026-02-20前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2026-02-20前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压力管道年检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DN150工艺管道27米，DN50工艺管道8.8米，DN80工艺管道31.2米，DN200工艺管道105.9米，DN150工艺管道137.8米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2026-02-20前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压水气罐安全阀校验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2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DN65（调校压力：8.0MPa）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平衡气罐安全阀校验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2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DN32（调校压力：8.0MPa）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调速器油罐安全阀校验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2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DN32（调校压力：7.2MPa）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调速器补偿气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罐出口安全阀校验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2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DN25（调校压力：8.0MPa）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制动气罐安全阀校验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2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调校压力：1.05MPa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冷水机安全阀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2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调校压力：1.</w:t>
            </w: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5MPa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广东省清远市太平镇清远蓄能水电站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按需求完成压力容器年度检查及安全阀校验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※支付条件（必填）：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1、压力容器年度检验报告或检验意见。2、安全阀检验报告。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default"/>
                <w:sz w:val="21"/>
                <w:szCs w:val="21"/>
                <w:lang w:eastAsia="zh-CN"/>
              </w:rPr>
              <w:t>其他所需结算资料后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据实结算</w:t>
            </w:r>
            <w:r>
              <w:rPr>
                <w:rFonts w:hint="default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资质条件要求（如有）：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1、持有国家市场监督管理总局颁发的《中华人民共和国特种设备检验检测机构核准证》（综合检验机构 甲类）或《中华人民共和国特种设备检验检测机构核准证》（检验机构 甲类检验机构A1级或A2级）；持有国家市场监督管理总局颁发的《中华人民共和国特种设备检验检测机构核准证》（综合检验机构 甲类），其核准的项目至少应包括：压力容器定期检验（RD4）和工业管道定期检验（DD3）；持有《中华人民共和国特种设备检验检测机构核准证》（检验机构 甲类检验机构A1级或A2级），其核准的项目至少应包括压力容器定期检验（RD1）和工业管道定期检验（DD3）。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2、持有广东省市场监督管理局颁发的《中</w:t>
            </w:r>
            <w:bookmarkStart w:id="0" w:name="_GoBack"/>
            <w:bookmarkEnd w:id="0"/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华人民共和国特种设备检验检测机构核准证》（检验机构），其核准的项目至少应包括整定压力小于10MPa的安全阀校验（FD2）。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税额：0.00元，总价税合计：0.00元</w:t>
            </w:r>
          </w:p>
        </w:tc>
      </w:tr>
    </w:tbl>
    <w:p>
      <w:pPr>
        <w:rPr>
          <w:sz w:val="21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956D6F"/>
    <w:multiLevelType w:val="singleLevel"/>
    <w:tmpl w:val="5A956D6F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5AD032C"/>
    <w:rsid w:val="05B82F68"/>
    <w:rsid w:val="09834103"/>
    <w:rsid w:val="0C074A2C"/>
    <w:rsid w:val="0EAF2F5A"/>
    <w:rsid w:val="12174C53"/>
    <w:rsid w:val="195C0E65"/>
    <w:rsid w:val="1D9F579C"/>
    <w:rsid w:val="1ED04AF1"/>
    <w:rsid w:val="2065150A"/>
    <w:rsid w:val="21C610D6"/>
    <w:rsid w:val="249B3E3F"/>
    <w:rsid w:val="2C142A44"/>
    <w:rsid w:val="3145366E"/>
    <w:rsid w:val="36284138"/>
    <w:rsid w:val="36AA6446"/>
    <w:rsid w:val="395123E3"/>
    <w:rsid w:val="40F9220A"/>
    <w:rsid w:val="423145C8"/>
    <w:rsid w:val="43F3471F"/>
    <w:rsid w:val="4A0B18AB"/>
    <w:rsid w:val="56901DC8"/>
    <w:rsid w:val="56E560E8"/>
    <w:rsid w:val="5D2B4EAC"/>
    <w:rsid w:val="5D762A5F"/>
    <w:rsid w:val="5FCA7261"/>
    <w:rsid w:val="608D4120"/>
    <w:rsid w:val="60EC14A4"/>
    <w:rsid w:val="61ED1D2F"/>
    <w:rsid w:val="652666B1"/>
    <w:rsid w:val="6B63546A"/>
    <w:rsid w:val="6E452657"/>
    <w:rsid w:val="74CD5AF1"/>
    <w:rsid w:val="77ABF761"/>
    <w:rsid w:val="7F73A79E"/>
    <w:rsid w:val="7FBA5378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lixingyang</dc:creator>
  <cp:lastModifiedBy>陈嘉</cp:lastModifiedBy>
  <dcterms:modified xsi:type="dcterms:W3CDTF">2025-12-08T11:09:00Z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