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1C70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一种低压配网末端线路电能质量综合调理装置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材料</w:t>
      </w:r>
    </w:p>
    <w:p w14:paraId="0444CC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449FE2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7E962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材料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60F258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1048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1505"/>
        <w:gridCol w:w="1880"/>
        <w:gridCol w:w="951"/>
        <w:gridCol w:w="969"/>
        <w:gridCol w:w="1166"/>
        <w:gridCol w:w="668"/>
        <w:gridCol w:w="1025"/>
      </w:tblGrid>
      <w:tr w14:paraId="626B94D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C8535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59E8F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15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37BF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8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B9CF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E38A6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401F2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1ECE9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18C4F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B5E5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51D72AD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1D9F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13422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单相直流逆变模器</w:t>
            </w:r>
          </w:p>
        </w:tc>
        <w:tc>
          <w:tcPr>
            <w:tcW w:w="15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BFF1A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  <w:t>13.5kVA，单相</w:t>
            </w:r>
          </w:p>
        </w:tc>
        <w:tc>
          <w:tcPr>
            <w:tcW w:w="188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1C6412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5F0C80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2.技术要求：投标人应符合《三亚供电局研制一种低压配网末端线路电能质量综合调理装置（物资）</w:t>
            </w:r>
          </w:p>
          <w:p w14:paraId="191676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4BD884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9667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13B1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12EC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8CD7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80501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  <w:bookmarkStart w:id="0" w:name="_GoBack"/>
            <w:bookmarkEnd w:id="0"/>
          </w:p>
        </w:tc>
      </w:tr>
      <w:tr w14:paraId="02C3E8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76CE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70B83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直流侧电压控制器</w:t>
            </w:r>
          </w:p>
        </w:tc>
        <w:tc>
          <w:tcPr>
            <w:tcW w:w="15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881D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  <w:t>峰值驱动电流2.5A</w:t>
            </w:r>
          </w:p>
        </w:tc>
        <w:tc>
          <w:tcPr>
            <w:tcW w:w="188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69D8B1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14B11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C9BFA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BF67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1F21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9D5F3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559D0DA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50995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5CF3D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动态协作任务协调控器</w:t>
            </w:r>
          </w:p>
        </w:tc>
        <w:tc>
          <w:tcPr>
            <w:tcW w:w="15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12C0E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  <w:t>满载效率≥9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hint="default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  <w:t>%</w:t>
            </w:r>
          </w:p>
        </w:tc>
        <w:tc>
          <w:tcPr>
            <w:tcW w:w="188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6E2337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51529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09A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DC7D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026F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C5F75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829787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B5DC7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FB60E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壳体</w:t>
            </w:r>
          </w:p>
        </w:tc>
        <w:tc>
          <w:tcPr>
            <w:tcW w:w="15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7BC22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定制</w:t>
            </w:r>
          </w:p>
        </w:tc>
        <w:tc>
          <w:tcPr>
            <w:tcW w:w="188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0A43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E8453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D2672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57E3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493E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A5CD1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8FD75B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6CF95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53E2E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53A4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1EBC6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66E6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223E4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1A90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246D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2CA30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6C0AE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7D51BA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5865CE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160EF0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382DA2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503FC9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072D90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46CBA6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4E30ED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2B0E44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5F93BC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5904B1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7746DB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95130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255F3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CD7E10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F97FFF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33137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607EE7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E6342D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AA37F5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673</Words>
  <Characters>719</Characters>
  <Lines>0</Lines>
  <Paragraphs>0</Paragraphs>
  <TotalTime>0</TotalTime>
  <ScaleCrop>false</ScaleCrop>
  <LinksUpToDate>false</LinksUpToDate>
  <CharactersWithSpaces>1019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2025-12-06T12:00:52Z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BEABF8B105CD4308ACF672BAEF0CB19B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