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after="0" w:line="240" w:lineRule="atLeast"/>
        <w:jc w:val="center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海南电力产业发展有限责任公司2025年储能技术（海南）共享实验室</w:t>
      </w:r>
    </w:p>
    <w:p>
      <w:pPr>
        <w:pStyle w:val="5"/>
        <w:spacing w:before="0" w:after="0" w:line="240" w:lineRule="atLeast"/>
        <w:jc w:val="center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建设项目可研报告第三方评审服务零星采购报价表</w:t>
      </w:r>
    </w:p>
    <w:p>
      <w:pPr>
        <w:spacing w:line="440" w:lineRule="exact"/>
        <w:jc w:val="left"/>
        <w:rPr>
          <w:rFonts w:hint="eastAsia" w:asciiTheme="minorEastAsia" w:hAnsiTheme="minorEastAsia" w:eastAsiaTheme="minorEastAsia" w:cstheme="minorEastAsia"/>
          <w:szCs w:val="21"/>
        </w:rPr>
      </w:pPr>
    </w:p>
    <w:p>
      <w:pPr>
        <w:spacing w:line="440" w:lineRule="exact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海南电力产业发展有限责任公司：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我公司愿意按照贵单位要求，按照以下报价和承诺提供所需的服务：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10"/>
        <w:tblW w:w="9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562"/>
        <w:gridCol w:w="1636"/>
        <w:gridCol w:w="831"/>
        <w:gridCol w:w="665"/>
        <w:gridCol w:w="1250"/>
        <w:gridCol w:w="680"/>
        <w:gridCol w:w="1283"/>
        <w:gridCol w:w="1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583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562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636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831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665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125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8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最快交付/履行日期</w:t>
            </w:r>
          </w:p>
        </w:tc>
        <w:tc>
          <w:tcPr>
            <w:tcW w:w="1386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  <w:jc w:val="center"/>
        </w:trPr>
        <w:tc>
          <w:tcPr>
            <w:tcW w:w="583" w:type="dxa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6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可研报告第三方评审服务</w:t>
            </w:r>
          </w:p>
        </w:tc>
        <w:tc>
          <w:tcPr>
            <w:tcW w:w="163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cs="Times New Roman" w:eastAsiaTheme="minorEastAsia"/>
                <w:szCs w:val="21"/>
                <w:lang w:val="en-US" w:eastAsia="zh-CN"/>
              </w:rPr>
              <w:t>/</w:t>
            </w:r>
          </w:p>
        </w:tc>
        <w:tc>
          <w:tcPr>
            <w:tcW w:w="831" w:type="dxa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6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eastAsiaTheme="minorEastAsia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250" w:type="dxa"/>
            <w:vAlign w:val="center"/>
          </w:tcPr>
          <w:p>
            <w:pPr>
              <w:spacing w:line="240" w:lineRule="atLeast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680" w:type="dxa"/>
            <w:vAlign w:val="center"/>
          </w:tcPr>
          <w:p>
            <w:pPr>
              <w:spacing w:line="240" w:lineRule="atLeast"/>
              <w:jc w:val="center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1283" w:type="dxa"/>
            <w:vAlign w:val="center"/>
          </w:tcPr>
          <w:p>
            <w:pPr>
              <w:spacing w:line="240" w:lineRule="atLeast"/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Cs w:val="21"/>
                <w:lang w:val="en-US" w:eastAsia="zh-CN"/>
              </w:rPr>
              <w:t>自成交通知书发送之日起10天内完成服务</w:t>
            </w:r>
          </w:p>
        </w:tc>
        <w:tc>
          <w:tcPr>
            <w:tcW w:w="1386" w:type="dxa"/>
            <w:vAlign w:val="center"/>
          </w:tcPr>
          <w:p>
            <w:pPr>
              <w:spacing w:line="240" w:lineRule="atLeast"/>
              <w:jc w:val="left"/>
              <w:rPr>
                <w:rFonts w:eastAsiaTheme="minorEastAsia"/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line="440" w:lineRule="exact"/>
        <w:ind w:firstLine="422" w:firstLineChars="200"/>
        <w:jc w:val="left"/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服务要求：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tLeas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本次零星采购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无需</w:t>
      </w:r>
      <w:r>
        <w:rPr>
          <w:rFonts w:hint="eastAsia" w:asciiTheme="minorEastAsia" w:hAnsiTheme="minorEastAsia" w:eastAsiaTheme="minorEastAsia" w:cstheme="minorEastAsia"/>
          <w:szCs w:val="21"/>
        </w:rPr>
        <w:t>签订合同。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结算方式：评审服务完成并出具报告，经甲方验收确认无误后，双方签署验收单，甲方支付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成交总价的100%。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left="0" w:leftChars="0" w:firstLine="420" w:firstLineChars="200"/>
        <w:textAlignment w:val="auto"/>
      </w:pPr>
      <w:r>
        <w:rPr>
          <w:rFonts w:hint="eastAsia" w:asciiTheme="minorEastAsia" w:hAnsiTheme="minorEastAsia" w:eastAsiaTheme="minorEastAsia" w:cstheme="minorEastAsia"/>
          <w:szCs w:val="21"/>
        </w:rPr>
        <w:t>报价文件请盖公章上传扫描版，报价金额应包括完成本项目的所有费用（含税），即完成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完成本项</w:t>
      </w:r>
      <w:r>
        <w:rPr>
          <w:rFonts w:hint="eastAsia" w:asciiTheme="minorEastAsia" w:hAnsiTheme="minorEastAsia" w:eastAsiaTheme="minorEastAsia" w:cstheme="minorEastAsia"/>
          <w:szCs w:val="21"/>
        </w:rPr>
        <w:t>的所有费用。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三、供应商需说明的其他事项（如有）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   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四、联系方式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>
      <w:pPr>
        <w:pStyle w:val="7"/>
        <w:spacing w:after="0"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附件：</w:t>
      </w:r>
      <w:bookmarkEnd w:id="0"/>
    </w:p>
    <w:p>
      <w:pPr>
        <w:spacing w:line="440" w:lineRule="exact"/>
        <w:ind w:left="1890" w:leftChars="900" w:firstLine="2100" w:firstLineChars="1000"/>
        <w:jc w:val="both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Cs w:val="21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（公司名称）（盖章）</w:t>
      </w:r>
    </w:p>
    <w:p>
      <w:pPr>
        <w:spacing w:line="440" w:lineRule="exact"/>
        <w:ind w:left="4200" w:leftChars="2000" w:firstLine="1890" w:firstLineChars="9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C2AEC9"/>
    <w:multiLevelType w:val="singleLevel"/>
    <w:tmpl w:val="A8C2AEC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427BF89"/>
    <w:multiLevelType w:val="singleLevel"/>
    <w:tmpl w:val="3427BF8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6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B1"/>
    <w:rsid w:val="001C31DF"/>
    <w:rsid w:val="00261772"/>
    <w:rsid w:val="002C01E9"/>
    <w:rsid w:val="0036699B"/>
    <w:rsid w:val="00441FF6"/>
    <w:rsid w:val="00A17A7F"/>
    <w:rsid w:val="00C00BB1"/>
    <w:rsid w:val="00D340B6"/>
    <w:rsid w:val="00D536A5"/>
    <w:rsid w:val="00E05D59"/>
    <w:rsid w:val="00E10FB8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4E0AF3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A0119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98009A"/>
    <w:rsid w:val="0EBE24B1"/>
    <w:rsid w:val="0ED11171"/>
    <w:rsid w:val="0ED77D08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644064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A20749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D14055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3C502A"/>
    <w:rsid w:val="1D5550BA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856FF5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125256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54232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BA0BAC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473445"/>
    <w:rsid w:val="458C70A2"/>
    <w:rsid w:val="45A568D9"/>
    <w:rsid w:val="45BA1F04"/>
    <w:rsid w:val="461006F0"/>
    <w:rsid w:val="4619214D"/>
    <w:rsid w:val="46276F24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975437"/>
    <w:rsid w:val="50BA7557"/>
    <w:rsid w:val="50BB00C8"/>
    <w:rsid w:val="50C638D6"/>
    <w:rsid w:val="50D21EA9"/>
    <w:rsid w:val="50E21ACE"/>
    <w:rsid w:val="50F93B86"/>
    <w:rsid w:val="51027B61"/>
    <w:rsid w:val="5140543F"/>
    <w:rsid w:val="517347C8"/>
    <w:rsid w:val="51BC0264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E02E45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4B1C5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CF16C15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D26937"/>
    <w:rsid w:val="5EF869F1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37345F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0A01E3"/>
    <w:rsid w:val="6B103298"/>
    <w:rsid w:val="6B17564A"/>
    <w:rsid w:val="6B715BAF"/>
    <w:rsid w:val="6B8B3DF7"/>
    <w:rsid w:val="6BBD480D"/>
    <w:rsid w:val="6BD851CA"/>
    <w:rsid w:val="6BF27B47"/>
    <w:rsid w:val="6C110E17"/>
    <w:rsid w:val="6C112F6C"/>
    <w:rsid w:val="6C1D118D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AB6D82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D44A75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620685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C377A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0A75F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6">
    <w:name w:val="Normal Indent"/>
    <w:basedOn w:val="1"/>
    <w:qFormat/>
    <w:uiPriority w:val="0"/>
    <w:pPr>
      <w:numPr>
        <w:ilvl w:val="1"/>
        <w:numId w:val="1"/>
      </w:numPr>
      <w:tabs>
        <w:tab w:val="clear" w:pos="2254"/>
      </w:tabs>
      <w:ind w:left="0" w:firstLine="420"/>
    </w:pPr>
    <w:rPr>
      <w:rFonts w:ascii="Calibri" w:hAnsi="Calibri"/>
    </w:r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128</Words>
  <Characters>730</Characters>
  <Lines>6</Lines>
  <Paragraphs>1</Paragraphs>
  <TotalTime>17</TotalTime>
  <ScaleCrop>false</ScaleCrop>
  <LinksUpToDate>false</LinksUpToDate>
  <CharactersWithSpaces>857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00206991_hn</cp:lastModifiedBy>
  <dcterms:modified xsi:type="dcterms:W3CDTF">2025-12-16T03:35:56Z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5BB11C204013413895E88ED19646CBA5</vt:lpwstr>
  </property>
</Properties>
</file>