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7"/>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noWrap w:val="0"/>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云南丽江华坪产业园区电池储能项目规划设计方案编制技术服务零星采购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399" w:type="dxa"/>
            <w:noWrap w:val="0"/>
            <w:vAlign w:val="center"/>
          </w:tcPr>
          <w:p>
            <w:pPr>
              <w:jc w:val="left"/>
              <w:rPr>
                <w:rFonts w:hint="eastAsia" w:ascii="仿宋_GB2312" w:hAnsi="仿宋_GB2312" w:eastAsia="仿宋_GB2312" w:cs="仿宋_GB2312"/>
                <w:i/>
                <w:iCs/>
                <w:sz w:val="18"/>
                <w:szCs w:val="18"/>
              </w:rPr>
            </w:pPr>
            <w:r>
              <w:rPr>
                <w:rFonts w:hint="eastAsia" w:ascii="仿宋_GB2312" w:hAnsi="仿宋_GB2312" w:eastAsia="仿宋_GB2312" w:cs="仿宋_GB2312"/>
                <w:i/>
                <w:iCs/>
                <w:sz w:val="18"/>
                <w:szCs w:val="18"/>
              </w:rPr>
              <w:t>03技术合同</w:t>
            </w:r>
          </w:p>
        </w:tc>
        <w:tc>
          <w:tcPr>
            <w:tcW w:w="2583" w:type="dxa"/>
            <w:noWrap w:val="0"/>
            <w:vAlign w:val="center"/>
          </w:tcPr>
          <w:p>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3983" w:type="dxa"/>
            <w:noWrap w:val="0"/>
            <w:vAlign w:val="center"/>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566" w:type="dxa"/>
            <w:gridSpan w:val="2"/>
            <w:noWrap w:val="0"/>
            <w:vAlign w:val="center"/>
          </w:tcPr>
          <w:p>
            <w:pPr>
              <w:spacing w:line="560" w:lineRule="exact"/>
              <w:rPr>
                <w:rFonts w:hint="default" w:ascii="仿宋_GB2312" w:hAnsi="仿宋_GB2312" w:eastAsia="仿宋_GB2312" w:cs="仿宋_GB2312"/>
                <w:i/>
                <w:iCs/>
                <w:sz w:val="18"/>
                <w:szCs w:val="18"/>
                <w:lang w:val="en-US" w:eastAsia="zh-CN"/>
              </w:rPr>
            </w:pPr>
            <w:r>
              <w:rPr>
                <w:rFonts w:hint="eastAsia" w:ascii="仿宋_GB2312" w:hAnsi="仿宋_GB2312" w:eastAsia="仿宋_GB2312" w:cs="仿宋_GB2312"/>
                <w:i/>
                <w:iCs/>
                <w:sz w:val="18"/>
                <w:szCs w:val="18"/>
                <w:lang w:val="en-US" w:eastAsia="zh-CN"/>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566" w:type="dxa"/>
            <w:gridSpan w:val="2"/>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kern w:val="0"/>
                <w:sz w:val="18"/>
                <w:szCs w:val="18"/>
                <w:lang w:bidi="ar"/>
              </w:rPr>
              <w:t>1</w:t>
            </w:r>
          </w:p>
        </w:tc>
        <w:tc>
          <w:tcPr>
            <w:tcW w:w="1079" w:type="dxa"/>
            <w:noWrap w:val="0"/>
            <w:vAlign w:val="center"/>
          </w:tcPr>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仿宋_GB2312" w:hAnsi="仿宋_GB2312" w:eastAsia="仿宋_GB2312" w:cs="仿宋_GB2312"/>
                <w:b w:val="0"/>
                <w:bCs w:val="0"/>
                <w:color w:val="auto"/>
                <w:kern w:val="0"/>
                <w:sz w:val="18"/>
                <w:szCs w:val="18"/>
                <w:shd w:val="clear" w:color="auto" w:fill="auto"/>
                <w:lang w:val="en-US" w:eastAsia="zh-CN" w:bidi="ar-SA"/>
              </w:rPr>
            </w:pPr>
            <w:r>
              <w:rPr>
                <w:rFonts w:hint="eastAsia" w:ascii="仿宋_GB2312" w:hAnsi="仿宋_GB2312" w:eastAsia="仿宋_GB2312" w:cs="仿宋_GB2312"/>
                <w:b w:val="0"/>
                <w:bCs w:val="0"/>
                <w:color w:val="auto"/>
                <w:kern w:val="0"/>
                <w:sz w:val="18"/>
                <w:szCs w:val="18"/>
                <w:shd w:val="clear" w:color="auto" w:fill="auto"/>
                <w:lang w:val="en-US" w:eastAsia="zh-CN" w:bidi="ar-SA"/>
              </w:rPr>
              <w:t>1.技术服务项目基本情况</w:t>
            </w:r>
          </w:p>
          <w:p>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pPr>
              <w:pStyle w:val="2"/>
              <w:rPr>
                <w:rFonts w:hint="eastAsia"/>
                <w:sz w:val="18"/>
                <w:szCs w:val="18"/>
                <w:lang w:val="en-US" w:eastAsia="zh-CN"/>
              </w:rPr>
            </w:pPr>
            <w:permStart w:id="0" w:edGrp="everyone"/>
            <w:r>
              <w:rPr>
                <w:rFonts w:hint="eastAsia" w:ascii="宋体" w:hAnsi="宋体" w:eastAsia="宋体" w:cs="宋体"/>
                <w:b/>
                <w:bCs/>
                <w:sz w:val="18"/>
                <w:szCs w:val="18"/>
                <w:highlight w:val="none"/>
                <w:lang w:val="en-US" w:eastAsia="zh-CN"/>
              </w:rPr>
              <w:sym w:font="Wingdings" w:char="00A8"/>
            </w:r>
            <w:permEnd w:id="0"/>
            <w:r>
              <w:rPr>
                <w:rFonts w:hint="eastAsia" w:ascii="宋体" w:hAnsi="宋体" w:eastAsia="宋体" w:cs="宋体"/>
                <w:b/>
                <w:bCs/>
                <w:sz w:val="18"/>
                <w:szCs w:val="18"/>
                <w:highlight w:val="none"/>
                <w:lang w:val="en-US" w:eastAsia="zh-CN"/>
              </w:rPr>
              <w:t>适用于框架</w:t>
            </w:r>
            <w:r>
              <w:rPr>
                <w:rFonts w:hint="eastAsia" w:ascii="宋体" w:hAnsi="宋体" w:cs="宋体"/>
                <w:b/>
                <w:bCs/>
                <w:sz w:val="18"/>
                <w:szCs w:val="18"/>
                <w:highlight w:val="none"/>
                <w:lang w:val="en-US" w:eastAsia="zh-CN"/>
              </w:rPr>
              <w:t>技术</w:t>
            </w:r>
            <w:r>
              <w:rPr>
                <w:rFonts w:hint="eastAsia" w:ascii="宋体" w:hAnsi="宋体" w:eastAsia="宋体" w:cs="宋体"/>
                <w:b/>
                <w:bCs/>
                <w:sz w:val="18"/>
                <w:szCs w:val="18"/>
                <w:highlight w:val="none"/>
                <w:lang w:val="en-US" w:eastAsia="zh-CN"/>
              </w:rPr>
              <w:t>服务</w:t>
            </w:r>
            <w:r>
              <w:rPr>
                <w:rFonts w:hint="eastAsia" w:ascii="宋体" w:hAnsi="宋体" w:cs="宋体"/>
                <w:b/>
                <w:bCs/>
                <w:sz w:val="18"/>
                <w:szCs w:val="18"/>
                <w:highlight w:val="none"/>
                <w:lang w:val="en-US" w:eastAsia="zh-CN"/>
              </w:rPr>
              <w:t>项目</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1" w:edGrp="everyone"/>
            <w:r>
              <w:rPr>
                <w:rFonts w:hint="eastAsia" w:ascii="仿宋_GB2312" w:hAnsi="仿宋_GB2312" w:eastAsia="仿宋_GB2312" w:cs="仿宋_GB2312"/>
                <w:sz w:val="18"/>
                <w:szCs w:val="18"/>
                <w:u w:val="single"/>
                <w:shd w:val="clear" w:color="auto" w:fill="auto"/>
                <w:lang w:val="en-US" w:eastAsia="zh-CN"/>
              </w:rPr>
              <w:t xml:space="preserve">      </w:t>
            </w:r>
            <w:permEnd w:id="1"/>
            <w:r>
              <w:rPr>
                <w:rFonts w:hint="eastAsia" w:ascii="仿宋_GB2312" w:hAnsi="仿宋_GB2312" w:eastAsia="仿宋_GB2312" w:cs="仿宋_GB2312"/>
                <w:sz w:val="18"/>
                <w:szCs w:val="18"/>
                <w:shd w:val="clear" w:color="auto" w:fill="auto"/>
              </w:rPr>
              <w:t>。</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2" w:edGrp="everyone"/>
            <w:r>
              <w:rPr>
                <w:rFonts w:hint="eastAsia" w:ascii="仿宋_GB2312" w:hAnsi="仿宋_GB2312" w:eastAsia="仿宋_GB2312" w:cs="仿宋_GB2312"/>
                <w:sz w:val="18"/>
                <w:szCs w:val="18"/>
                <w:u w:val="single"/>
                <w:shd w:val="clear" w:color="auto" w:fill="auto"/>
                <w:lang w:val="en-US" w:eastAsia="zh-CN"/>
              </w:rPr>
              <w:t xml:space="preserve">      </w:t>
            </w:r>
            <w:permEnd w:id="2"/>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1.3</w:t>
            </w:r>
            <w:r>
              <w:rPr>
                <w:rFonts w:hint="eastAsia" w:ascii="仿宋_GB2312" w:hAnsi="仿宋_GB2312" w:eastAsia="仿宋_GB2312" w:cs="仿宋_GB2312"/>
                <w:sz w:val="18"/>
                <w:szCs w:val="18"/>
                <w:shd w:val="clear" w:color="auto" w:fill="auto"/>
              </w:rPr>
              <w:t>技术服务地点：</w:t>
            </w:r>
            <w:permStart w:id="3" w:edGrp="everyone"/>
            <w:r>
              <w:rPr>
                <w:rFonts w:hint="eastAsia" w:ascii="仿宋_GB2312" w:hAnsi="仿宋_GB2312" w:eastAsia="仿宋_GB2312" w:cs="仿宋_GB2312"/>
                <w:sz w:val="18"/>
                <w:szCs w:val="18"/>
                <w:u w:val="single"/>
                <w:shd w:val="clear" w:color="auto" w:fill="auto"/>
                <w:lang w:val="en-US" w:eastAsia="zh-CN"/>
              </w:rPr>
              <w:t xml:space="preserve">      </w:t>
            </w:r>
            <w:permEnd w:id="3"/>
            <w:r>
              <w:rPr>
                <w:rFonts w:hint="eastAsia" w:ascii="仿宋_GB2312" w:hAnsi="仿宋_GB2312" w:eastAsia="仿宋_GB2312" w:cs="仿宋_GB2312"/>
                <w:sz w:val="18"/>
                <w:szCs w:val="18"/>
                <w:shd w:val="clear" w:color="auto" w:fill="auto"/>
              </w:rPr>
              <w:t>。</w:t>
            </w:r>
          </w:p>
          <w:p>
            <w:pPr>
              <w:keepNext w:val="0"/>
              <w:keepLines w:val="0"/>
              <w:pageBreakBefore w:val="0"/>
              <w:kinsoku/>
              <w:wordWrap/>
              <w:overflowPunct/>
              <w:topLinePunct w:val="0"/>
              <w:autoSpaceDE/>
              <w:autoSpaceDN/>
              <w:bidi w:val="0"/>
              <w:adjustRightInd/>
              <w:snapToGrid/>
              <w:ind w:firstLine="0" w:firstLineChars="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1.4</w:t>
            </w:r>
            <w:r>
              <w:rPr>
                <w:rFonts w:hint="eastAsia" w:ascii="仿宋_GB2312" w:hAnsi="仿宋_GB2312" w:eastAsia="仿宋_GB2312" w:cs="仿宋_GB2312"/>
                <w:sz w:val="18"/>
                <w:szCs w:val="18"/>
                <w:shd w:val="clear" w:color="auto" w:fill="auto"/>
              </w:rPr>
              <w:t>技术服务期限为：从</w:t>
            </w:r>
            <w:sdt>
              <w:sdtPr>
                <w:rPr>
                  <w:rFonts w:hint="eastAsia" w:ascii="仿宋_GB2312" w:hAnsi="仿宋_GB2312" w:eastAsia="仿宋_GB2312" w:cs="仿宋_GB2312"/>
                  <w:kern w:val="2"/>
                  <w:sz w:val="18"/>
                  <w:szCs w:val="18"/>
                  <w:lang w:val="en-US" w:eastAsia="zh-CN" w:bidi="ar-SA"/>
                </w:rPr>
                <w:alias w:val="履行开始时间不应早于合同签订之日"/>
                <w:tag w:val="履行开始时间"/>
                <w:id w:val="147482596"/>
                <w:placeholder>
                  <w:docPart w:val="{f22de431-d98f-4792-870d-e406e514baa2}"/>
                </w:placeholder>
                <w:date>
                  <w:dateFormat w:val="yyyy'年'M'月'd'日'"/>
                  <w:lid w:val="zh-CN"/>
                  <w:storeMappedDataAs w:val="datetime"/>
                  <w:calendar w:val="gregorian"/>
                </w:date>
              </w:sdtPr>
              <w:sdtEndPr>
                <w:rPr>
                  <w:rFonts w:hint="eastAsia" w:ascii="仿宋_GB2312" w:hAnsi="仿宋_GB2312" w:eastAsia="仿宋_GB2312" w:cs="仿宋_GB2312"/>
                  <w:kern w:val="2"/>
                  <w:sz w:val="18"/>
                  <w:szCs w:val="18"/>
                  <w:u w:val="single"/>
                  <w:lang w:val="en-US" w:eastAsia="zh-CN" w:bidi="ar-SA"/>
                </w:rPr>
              </w:sdtEndPr>
              <w:sdtContent>
                <w:permStart w:id="4" w:edGrp="everyone"/>
                <w:r>
                  <w:rPr>
                    <w:rFonts w:hint="eastAsia" w:ascii="仿宋_GB2312" w:hAnsi="仿宋_GB2312" w:eastAsia="仿宋_GB2312" w:cs="仿宋_GB2312"/>
                    <w:kern w:val="2"/>
                    <w:sz w:val="18"/>
                    <w:szCs w:val="18"/>
                    <w:u w:val="single"/>
                    <w:lang w:val="en-US" w:eastAsia="zh-CN" w:bidi="ar-SA"/>
                  </w:rPr>
                  <w:t xml:space="preserve">    年   月   日</w:t>
                </w:r>
                <w:permEnd w:id="4"/>
              </w:sdtContent>
            </w:sdt>
            <w:r>
              <w:rPr>
                <w:rFonts w:hint="eastAsia" w:ascii="仿宋_GB2312" w:hAnsi="仿宋_GB2312" w:eastAsia="仿宋_GB2312" w:cs="仿宋_GB2312"/>
                <w:sz w:val="18"/>
                <w:szCs w:val="18"/>
                <w:shd w:val="clear" w:color="auto" w:fill="auto"/>
              </w:rPr>
              <w:t>起至</w:t>
            </w:r>
            <w:sdt>
              <w:sdtPr>
                <w:rPr>
                  <w:rFonts w:hint="eastAsia" w:ascii="仿宋_GB2312" w:hAnsi="仿宋_GB2312" w:eastAsia="仿宋_GB2312" w:cs="仿宋_GB2312"/>
                  <w:kern w:val="2"/>
                  <w:sz w:val="18"/>
                  <w:szCs w:val="18"/>
                  <w:lang w:val="en-US" w:eastAsia="zh-CN" w:bidi="ar-SA"/>
                </w:rPr>
                <w:alias w:val="请选择具体日期，不能确定的，请手动填写。"/>
                <w:tag w:val="履行结束时间"/>
                <w:id w:val="147462897"/>
                <w:placeholder>
                  <w:docPart w:val="{ed97ad8e-290c-4125-bdd9-779063e0d676}"/>
                </w:placeholder>
                <w:date>
                  <w:dateFormat w:val="yyyy'年'M'月'd'日'"/>
                  <w:lid w:val="zh-CN"/>
                  <w:storeMappedDataAs w:val="datetime"/>
                  <w:calendar w:val="gregorian"/>
                </w:date>
              </w:sdtPr>
              <w:sdtEndPr>
                <w:rPr>
                  <w:rFonts w:hint="eastAsia" w:ascii="仿宋_GB2312" w:hAnsi="仿宋_GB2312" w:eastAsia="仿宋_GB2312" w:cs="仿宋_GB2312"/>
                  <w:kern w:val="2"/>
                  <w:sz w:val="18"/>
                  <w:szCs w:val="18"/>
                  <w:u w:val="single"/>
                  <w:lang w:val="en-US" w:eastAsia="zh-CN" w:bidi="ar-SA"/>
                </w:rPr>
              </w:sdtEndPr>
              <w:sdtContent>
                <w:permStart w:id="5" w:edGrp="everyone"/>
                <w:r>
                  <w:rPr>
                    <w:rFonts w:hint="eastAsia" w:ascii="仿宋_GB2312" w:hAnsi="仿宋_GB2312" w:eastAsia="仿宋_GB2312" w:cs="仿宋_GB2312"/>
                    <w:kern w:val="2"/>
                    <w:sz w:val="18"/>
                    <w:szCs w:val="18"/>
                    <w:u w:val="single"/>
                    <w:lang w:val="en-US" w:eastAsia="zh-CN" w:bidi="ar-SA"/>
                  </w:rPr>
                  <w:t xml:space="preserve">    年   月  日</w:t>
                </w:r>
                <w:permEnd w:id="5"/>
              </w:sdtContent>
            </w:sdt>
            <w:r>
              <w:rPr>
                <w:rFonts w:hint="eastAsia" w:ascii="仿宋_GB2312" w:hAnsi="仿宋_GB2312" w:eastAsia="仿宋_GB2312" w:cs="仿宋_GB2312"/>
                <w:sz w:val="18"/>
                <w:szCs w:val="18"/>
                <w:shd w:val="clear" w:color="auto" w:fill="auto"/>
              </w:rPr>
              <w:t>止。</w:t>
            </w:r>
          </w:p>
          <w:p>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p>
        </w:tc>
        <w:tc>
          <w:tcPr>
            <w:tcW w:w="6566" w:type="dxa"/>
            <w:gridSpan w:val="2"/>
            <w:noWrap w:val="0"/>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permStart w:id="6" w:edGrp="everyone"/>
            <w:r>
              <w:rPr>
                <w:rFonts w:hint="eastAsia" w:ascii="宋体" w:hAnsi="宋体" w:eastAsia="宋体" w:cs="宋体"/>
                <w:b/>
                <w:bCs/>
                <w:sz w:val="18"/>
                <w:szCs w:val="18"/>
                <w:highlight w:val="none"/>
                <w:lang w:val="en-US" w:eastAsia="zh-CN"/>
              </w:rPr>
              <w:sym w:font="Wingdings" w:char="00FE"/>
            </w:r>
            <w:permEnd w:id="6"/>
            <w:r>
              <w:rPr>
                <w:rFonts w:hint="eastAsia" w:ascii="宋体" w:hAnsi="宋体" w:eastAsia="宋体" w:cs="宋体"/>
                <w:b/>
                <w:bCs/>
                <w:sz w:val="18"/>
                <w:szCs w:val="18"/>
                <w:highlight w:val="none"/>
                <w:lang w:val="en-US" w:eastAsia="zh-CN"/>
              </w:rPr>
              <w:t>适用于</w:t>
            </w:r>
            <w:r>
              <w:rPr>
                <w:rFonts w:hint="eastAsia" w:ascii="宋体" w:hAnsi="宋体" w:cs="宋体"/>
                <w:b/>
                <w:bCs/>
                <w:sz w:val="18"/>
                <w:szCs w:val="18"/>
                <w:highlight w:val="none"/>
                <w:lang w:val="en-US" w:eastAsia="zh-CN"/>
              </w:rPr>
              <w:t>专项技术</w:t>
            </w:r>
            <w:r>
              <w:rPr>
                <w:rFonts w:hint="eastAsia" w:ascii="宋体" w:hAnsi="宋体" w:eastAsia="宋体" w:cs="宋体"/>
                <w:b/>
                <w:bCs/>
                <w:sz w:val="18"/>
                <w:szCs w:val="18"/>
                <w:highlight w:val="none"/>
                <w:lang w:val="en-US" w:eastAsia="zh-CN"/>
              </w:rPr>
              <w:t>服务</w:t>
            </w:r>
            <w:r>
              <w:rPr>
                <w:rFonts w:hint="eastAsia" w:ascii="宋体" w:hAnsi="宋体" w:cs="宋体"/>
                <w:b/>
                <w:bCs/>
                <w:sz w:val="18"/>
                <w:szCs w:val="18"/>
                <w:highlight w:val="none"/>
                <w:lang w:val="en-US" w:eastAsia="zh-CN"/>
              </w:rPr>
              <w:t>项目</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7" w:edGrp="everyone"/>
            <w:r>
              <w:rPr>
                <w:rFonts w:hint="eastAsia" w:ascii="仿宋_GB2312" w:hAnsi="仿宋_GB2312" w:eastAsia="仿宋_GB2312" w:cs="仿宋_GB2312"/>
                <w:sz w:val="18"/>
                <w:szCs w:val="18"/>
                <w:u w:val="single"/>
                <w:shd w:val="clear" w:color="auto" w:fill="auto"/>
                <w:lang w:val="en-US" w:eastAsia="zh-CN"/>
              </w:rPr>
              <w:t>云南丽江华坪产业园区电池储能项目规划设计方案编制技术服务零星采购</w:t>
            </w:r>
            <w:permEnd w:id="7"/>
            <w:r>
              <w:rPr>
                <w:rFonts w:hint="eastAsia" w:ascii="仿宋_GB2312" w:hAnsi="仿宋_GB2312" w:eastAsia="仿宋_GB2312" w:cs="仿宋_GB2312"/>
                <w:sz w:val="18"/>
                <w:szCs w:val="18"/>
                <w:shd w:val="clear" w:color="auto" w:fill="auto"/>
              </w:rPr>
              <w:t>。</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8" w:edGrp="everyone"/>
            <w:r>
              <w:rPr>
                <w:rFonts w:hint="eastAsia" w:ascii="仿宋_GB2312" w:hAnsi="仿宋_GB2312" w:eastAsia="仿宋_GB2312" w:cs="仿宋_GB2312"/>
                <w:sz w:val="18"/>
                <w:szCs w:val="18"/>
                <w:u w:val="single"/>
                <w:shd w:val="clear" w:color="auto" w:fill="auto"/>
                <w:lang w:val="en-US" w:eastAsia="zh-CN"/>
              </w:rPr>
              <w:t xml:space="preserve"> 云南丽江华坪产业园区电池储能项目，编制规划设计方案并通过审查。</w:t>
            </w:r>
            <w:permEnd w:id="8"/>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1.3</w:t>
            </w:r>
            <w:r>
              <w:rPr>
                <w:rFonts w:hint="eastAsia" w:ascii="仿宋_GB2312" w:hAnsi="仿宋_GB2312" w:eastAsia="仿宋_GB2312" w:cs="仿宋_GB2312"/>
                <w:sz w:val="18"/>
                <w:szCs w:val="18"/>
                <w:shd w:val="clear" w:color="auto" w:fill="auto"/>
              </w:rPr>
              <w:t>技术服务地点：</w:t>
            </w:r>
            <w:permStart w:id="9" w:edGrp="everyone"/>
            <w:r>
              <w:rPr>
                <w:rFonts w:hint="eastAsia" w:ascii="仿宋_GB2312" w:hAnsi="仿宋_GB2312" w:eastAsia="仿宋_GB2312" w:cs="仿宋_GB2312"/>
                <w:sz w:val="18"/>
                <w:szCs w:val="18"/>
                <w:u w:val="single"/>
                <w:shd w:val="clear" w:color="auto" w:fill="auto"/>
                <w:lang w:val="en-US" w:eastAsia="zh-CN"/>
              </w:rPr>
              <w:t xml:space="preserve"> 云南省丽江市华坪产业园区石龙坝镇地块位置 </w:t>
            </w:r>
            <w:permEnd w:id="9"/>
            <w:r>
              <w:rPr>
                <w:rFonts w:hint="eastAsia" w:ascii="仿宋_GB2312" w:hAnsi="仿宋_GB2312" w:eastAsia="仿宋_GB2312" w:cs="仿宋_GB2312"/>
                <w:sz w:val="18"/>
                <w:szCs w:val="18"/>
                <w:shd w:val="clear" w:color="auto" w:fill="auto"/>
              </w:rPr>
              <w:t>。</w:t>
            </w:r>
          </w:p>
          <w:p>
            <w:pPr>
              <w:keepNext w:val="0"/>
              <w:keepLines w:val="0"/>
              <w:pageBreakBefore w:val="0"/>
              <w:kinsoku/>
              <w:wordWrap/>
              <w:overflowPunct/>
              <w:topLinePunct w:val="0"/>
              <w:autoSpaceDE/>
              <w:autoSpaceDN/>
              <w:bidi w:val="0"/>
              <w:adjustRightInd/>
              <w:snapToGrid/>
              <w:ind w:firstLine="0" w:firstLineChars="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1.4</w:t>
            </w:r>
            <w:r>
              <w:rPr>
                <w:rFonts w:hint="eastAsia" w:ascii="仿宋_GB2312" w:hAnsi="仿宋_GB2312" w:eastAsia="仿宋_GB2312" w:cs="仿宋_GB2312"/>
                <w:sz w:val="18"/>
                <w:szCs w:val="18"/>
                <w:shd w:val="clear" w:color="auto" w:fill="auto"/>
              </w:rPr>
              <w:t>技术服务期限为：从</w:t>
            </w:r>
            <w:sdt>
              <w:sdtPr>
                <w:rPr>
                  <w:rFonts w:hint="eastAsia" w:ascii="仿宋_GB2312" w:hAnsi="仿宋_GB2312" w:eastAsia="仿宋_GB2312" w:cs="仿宋_GB2312"/>
                  <w:kern w:val="2"/>
                  <w:sz w:val="18"/>
                  <w:szCs w:val="18"/>
                  <w:lang w:val="en-US" w:eastAsia="zh-CN" w:bidi="ar-SA"/>
                </w:rPr>
                <w:alias w:val="履行开始时间不应早于合同签订之日"/>
                <w:tag w:val="履行开始时间"/>
                <w:id w:val="147478961"/>
                <w:placeholder>
                  <w:docPart w:val="{8160ba78-3670-40ee-a42a-fac76d737a33}"/>
                </w:placeholder>
                <w:date>
                  <w:dateFormat w:val="yyyy'年'M'月'd'日'"/>
                  <w:lid w:val="zh-CN"/>
                  <w:storeMappedDataAs w:val="datetime"/>
                  <w:calendar w:val="gregorian"/>
                </w:date>
              </w:sdtPr>
              <w:sdtEndPr>
                <w:rPr>
                  <w:rFonts w:hint="eastAsia" w:ascii="仿宋_GB2312" w:hAnsi="仿宋_GB2312" w:eastAsia="仿宋_GB2312" w:cs="仿宋_GB2312"/>
                  <w:kern w:val="2"/>
                  <w:sz w:val="18"/>
                  <w:szCs w:val="18"/>
                  <w:u w:val="single"/>
                  <w:lang w:val="en-US" w:eastAsia="zh-CN" w:bidi="ar-SA"/>
                </w:rPr>
              </w:sdtEndPr>
              <w:sdtContent>
                <w:permStart w:id="10" w:edGrp="everyone"/>
                <w:r>
                  <w:rPr>
                    <w:rFonts w:hint="eastAsia" w:ascii="仿宋_GB2312" w:hAnsi="仿宋_GB2312" w:eastAsia="仿宋_GB2312" w:cs="仿宋_GB2312"/>
                    <w:kern w:val="2"/>
                    <w:sz w:val="18"/>
                    <w:szCs w:val="18"/>
                    <w:u w:val="single"/>
                    <w:lang w:val="en-US" w:eastAsia="zh-CN" w:bidi="ar-SA"/>
                  </w:rPr>
                  <w:t>合同签订之日</w:t>
                </w:r>
                <w:permEnd w:id="10"/>
              </w:sdtContent>
            </w:sdt>
            <w:r>
              <w:rPr>
                <w:rFonts w:hint="eastAsia" w:ascii="仿宋_GB2312" w:hAnsi="仿宋_GB2312" w:eastAsia="仿宋_GB2312" w:cs="仿宋_GB2312"/>
                <w:sz w:val="18"/>
                <w:szCs w:val="18"/>
                <w:shd w:val="clear" w:color="auto" w:fill="auto"/>
              </w:rPr>
              <w:t>起至</w:t>
            </w:r>
            <w:sdt>
              <w:sdtPr>
                <w:rPr>
                  <w:rFonts w:hint="eastAsia" w:ascii="仿宋_GB2312" w:hAnsi="仿宋_GB2312" w:eastAsia="仿宋_GB2312" w:cs="仿宋_GB2312"/>
                  <w:kern w:val="2"/>
                  <w:sz w:val="18"/>
                  <w:szCs w:val="18"/>
                  <w:lang w:val="en-US" w:eastAsia="zh-CN" w:bidi="ar-SA"/>
                </w:rPr>
                <w:alias w:val="请选择具体日期，不能确定的，请手动填写。"/>
                <w:tag w:val="履行结束时间"/>
                <w:id w:val="147482623"/>
                <w:placeholder>
                  <w:docPart w:val="{f216ce4b-9091-4d19-b67c-cfb919acb653}"/>
                </w:placeholder>
                <w:date w:fullDate="2026-02-28T00:00:00Z">
                  <w:dateFormat w:val="yyyy'年'M'月'd'日'"/>
                  <w:lid w:val="zh-CN"/>
                  <w:storeMappedDataAs w:val="datetime"/>
                  <w:calendar w:val="gregorian"/>
                </w:date>
              </w:sdtPr>
              <w:sdtEndPr>
                <w:rPr>
                  <w:rFonts w:hint="eastAsia" w:ascii="仿宋_GB2312" w:hAnsi="仿宋_GB2312" w:eastAsia="仿宋_GB2312" w:cs="仿宋_GB2312"/>
                  <w:kern w:val="2"/>
                  <w:sz w:val="18"/>
                  <w:szCs w:val="18"/>
                  <w:u w:val="single"/>
                  <w:lang w:val="en-US" w:eastAsia="zh-CN" w:bidi="ar-SA"/>
                </w:rPr>
              </w:sdtEndPr>
              <w:sdtContent>
                <w:r>
                  <w:rPr>
                    <w:rFonts w:hint="eastAsia" w:ascii="仿宋_GB2312" w:hAnsi="仿宋_GB2312" w:eastAsia="仿宋_GB2312" w:cs="仿宋_GB2312"/>
                    <w:kern w:val="2"/>
                    <w:sz w:val="18"/>
                    <w:szCs w:val="18"/>
                    <w:lang w:val="en-US" w:eastAsia="zh-CN" w:bidi="ar-SA"/>
                  </w:rPr>
                  <w:t>2026年2月28日</w:t>
                </w:r>
              </w:sdtContent>
            </w:sdt>
            <w:r>
              <w:rPr>
                <w:rFonts w:hint="eastAsia" w:ascii="仿宋_GB2312" w:hAnsi="仿宋_GB2312" w:eastAsia="仿宋_GB2312" w:cs="仿宋_GB2312"/>
                <w:sz w:val="18"/>
                <w:szCs w:val="18"/>
                <w:shd w:val="clear" w:color="auto" w:fill="auto"/>
              </w:rPr>
              <w:t>止。</w:t>
            </w:r>
          </w:p>
          <w:p>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w:t>
            </w:r>
          </w:p>
        </w:tc>
        <w:tc>
          <w:tcPr>
            <w:tcW w:w="1079" w:type="dxa"/>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2.技术服务具体要求</w:t>
            </w:r>
          </w:p>
          <w:p>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2.1</w:t>
            </w:r>
            <w:r>
              <w:rPr>
                <w:rFonts w:hint="eastAsia" w:ascii="仿宋_GB2312" w:hAnsi="仿宋_GB2312" w:eastAsia="仿宋_GB2312" w:cs="仿宋_GB2312"/>
                <w:sz w:val="18"/>
                <w:szCs w:val="18"/>
                <w:shd w:val="clear" w:color="auto" w:fill="auto"/>
              </w:rPr>
              <w:t>技术服务的内容：</w:t>
            </w:r>
            <w:permStart w:id="11" w:edGrp="everyone"/>
            <w:r>
              <w:rPr>
                <w:rFonts w:hint="eastAsia" w:ascii="仿宋_GB2312" w:hAnsi="仿宋_GB2312" w:eastAsia="仿宋_GB2312" w:cs="仿宋_GB2312"/>
                <w:sz w:val="18"/>
                <w:szCs w:val="18"/>
                <w:u w:val="single"/>
                <w:shd w:val="clear" w:color="auto" w:fill="auto"/>
                <w:lang w:val="en-US" w:eastAsia="zh-CN"/>
              </w:rPr>
              <w:t xml:space="preserve">      </w:t>
            </w:r>
            <w:permEnd w:id="11"/>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2.2</w:t>
            </w:r>
            <w:r>
              <w:rPr>
                <w:rFonts w:hint="eastAsia" w:ascii="仿宋_GB2312" w:hAnsi="仿宋_GB2312" w:eastAsia="仿宋_GB2312" w:cs="仿宋_GB2312"/>
                <w:sz w:val="18"/>
                <w:szCs w:val="18"/>
                <w:shd w:val="clear" w:color="auto" w:fill="auto"/>
              </w:rPr>
              <w:t>技术服务的方式：</w:t>
            </w:r>
            <w:permStart w:id="12" w:edGrp="everyone"/>
            <w:r>
              <w:rPr>
                <w:rFonts w:hint="eastAsia" w:ascii="仿宋_GB2312" w:hAnsi="仿宋_GB2312" w:eastAsia="仿宋_GB2312" w:cs="仿宋_GB2312"/>
                <w:sz w:val="18"/>
                <w:szCs w:val="18"/>
                <w:u w:val="single"/>
                <w:shd w:val="clear" w:color="auto" w:fill="auto"/>
                <w:lang w:val="en-US" w:eastAsia="zh-CN"/>
              </w:rPr>
              <w:t xml:space="preserve">      </w:t>
            </w:r>
            <w:permEnd w:id="12"/>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2.3</w:t>
            </w:r>
            <w:r>
              <w:rPr>
                <w:rFonts w:hint="eastAsia" w:ascii="仿宋_GB2312" w:hAnsi="仿宋_GB2312" w:eastAsia="仿宋_GB2312" w:cs="仿宋_GB2312"/>
                <w:sz w:val="18"/>
                <w:szCs w:val="18"/>
                <w:shd w:val="clear" w:color="auto" w:fill="auto"/>
              </w:rPr>
              <w:t>技术服务的要求：</w:t>
            </w:r>
            <w:permStart w:id="13" w:edGrp="everyone"/>
            <w:r>
              <w:rPr>
                <w:rFonts w:hint="eastAsia" w:ascii="仿宋_GB2312" w:hAnsi="仿宋_GB2312" w:eastAsia="仿宋_GB2312" w:cs="仿宋_GB2312"/>
                <w:sz w:val="18"/>
                <w:szCs w:val="18"/>
                <w:u w:val="single"/>
                <w:shd w:val="clear" w:color="auto" w:fill="auto"/>
                <w:lang w:val="en-US" w:eastAsia="zh-CN"/>
              </w:rPr>
              <w:t xml:space="preserve">      </w:t>
            </w:r>
            <w:permEnd w:id="13"/>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2.4技术服务的目标：</w:t>
            </w:r>
            <w:permStart w:id="14" w:edGrp="everyone"/>
            <w:r>
              <w:rPr>
                <w:rFonts w:hint="eastAsia" w:ascii="仿宋_GB2312" w:hAnsi="仿宋_GB2312" w:eastAsia="仿宋_GB2312" w:cs="仿宋_GB2312"/>
                <w:sz w:val="18"/>
                <w:szCs w:val="18"/>
                <w:u w:val="single"/>
                <w:shd w:val="clear" w:color="auto" w:fill="auto"/>
                <w:lang w:val="en-US" w:eastAsia="zh-CN"/>
              </w:rPr>
              <w:t xml:space="preserve">      </w:t>
            </w:r>
            <w:permEnd w:id="14"/>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2.5技术服务质量应满足以下标准：</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2.5.1 国家标准：</w:t>
            </w:r>
            <w:permStart w:id="15" w:edGrp="everyone"/>
            <w:r>
              <w:rPr>
                <w:rFonts w:hint="eastAsia" w:ascii="仿宋_GB2312" w:hAnsi="仿宋_GB2312" w:eastAsia="仿宋_GB2312" w:cs="仿宋_GB2312"/>
                <w:sz w:val="18"/>
                <w:szCs w:val="18"/>
                <w:u w:val="single"/>
                <w:shd w:val="clear" w:color="auto" w:fill="auto"/>
                <w:lang w:val="en-US" w:eastAsia="zh-CN"/>
              </w:rPr>
              <w:t xml:space="preserve">      </w:t>
            </w:r>
            <w:permEnd w:id="15"/>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2.5.2行业标准：</w:t>
            </w:r>
            <w:permStart w:id="16" w:edGrp="everyone"/>
            <w:r>
              <w:rPr>
                <w:rFonts w:hint="eastAsia" w:ascii="仿宋_GB2312" w:hAnsi="仿宋_GB2312" w:eastAsia="仿宋_GB2312" w:cs="仿宋_GB2312"/>
                <w:sz w:val="18"/>
                <w:szCs w:val="18"/>
                <w:u w:val="single"/>
                <w:shd w:val="clear" w:color="auto" w:fill="auto"/>
                <w:lang w:val="en-US" w:eastAsia="zh-CN"/>
              </w:rPr>
              <w:t xml:space="preserve">      </w:t>
            </w:r>
            <w:permEnd w:id="16"/>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shd w:val="clear" w:color="auto" w:fill="auto"/>
                <w:lang w:val="en-US" w:eastAsia="zh-CN"/>
              </w:rPr>
              <w:t>2.5.3</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2127"/>
                <w:placeholder>
                  <w:docPart w:val="{8032efab-dba5-41d6-b0e4-700896a7bbdf}"/>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17" w:edGrp="everyone"/>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lang w:val="en-US" w:eastAsia="zh-CN"/>
                  </w:rPr>
                  <w:br w:type="textWrapping"/>
                </w:r>
                <w:permEnd w:id="17"/>
              </w:sdtContent>
            </w:sdt>
            <w:r>
              <w:rPr>
                <w:rFonts w:hint="eastAsia" w:ascii="宋体" w:hAnsi="宋体" w:cs="宋体"/>
                <w:sz w:val="18"/>
                <w:szCs w:val="18"/>
                <w:shd w:val="clear" w:color="auto" w:fill="auto"/>
                <w:lang w:val="en-US" w:eastAsia="zh-CN"/>
              </w:rPr>
              <w:t>2.6.2</w:t>
            </w:r>
            <w:r>
              <w:rPr>
                <w:rFonts w:hint="eastAsia" w:ascii="宋体" w:hAnsi="宋体" w:eastAsia="宋体" w:cs="宋体"/>
                <w:color w:val="auto"/>
                <w:sz w:val="18"/>
                <w:szCs w:val="18"/>
              </w:rPr>
              <w:t>其他：</w:t>
            </w:r>
            <w:sdt>
              <w:sdtPr>
                <w:rPr>
                  <w:rFonts w:hint="eastAsia" w:ascii="宋体" w:hAnsi="宋体" w:eastAsia="宋体" w:cs="宋体"/>
                  <w:color w:val="C00000"/>
                  <w:kern w:val="2"/>
                  <w:sz w:val="18"/>
                  <w:szCs w:val="18"/>
                  <w:u w:val="none"/>
                  <w:lang w:val="en-US" w:eastAsia="zh-CN" w:bidi="ar-SA"/>
                </w:rPr>
                <w:alias w:val="不填其他的，请划“/”"/>
                <w:id w:val="147458614"/>
                <w:placeholder>
                  <w:docPart w:val="{42844a3e-8883-46e2-94e3-ed7a8165b541}"/>
                </w:placeholder>
                <w:text w:multiLine="1"/>
              </w:sdtPr>
              <w:sdtEndPr>
                <w:rPr>
                  <w:rFonts w:hint="eastAsia" w:ascii="宋体" w:hAnsi="宋体" w:eastAsia="宋体" w:cs="宋体"/>
                  <w:color w:val="C00000"/>
                  <w:kern w:val="2"/>
                  <w:sz w:val="18"/>
                  <w:szCs w:val="18"/>
                  <w:u w:val="single"/>
                  <w:lang w:val="en-US" w:eastAsia="zh-CN" w:bidi="ar-SA"/>
                </w:rPr>
              </w:sdtEndPr>
              <w:sdtContent>
                <w:permStart w:id="18" w:edGrp="everyone"/>
                <w:r>
                  <w:rPr>
                    <w:rFonts w:hint="eastAsia" w:ascii="宋体" w:hAnsi="宋体" w:eastAsia="宋体" w:cs="宋体"/>
                    <w:color w:val="auto"/>
                    <w:sz w:val="18"/>
                    <w:szCs w:val="18"/>
                    <w:u w:val="single"/>
                    <w:lang w:val="en-US" w:eastAsia="zh-CN"/>
                  </w:rPr>
                  <w:t xml:space="preserve">     </w:t>
                </w:r>
                <w:permEnd w:id="18"/>
              </w:sdtContent>
            </w:sdt>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2.1</w:t>
            </w:r>
            <w:r>
              <w:rPr>
                <w:rFonts w:hint="eastAsia" w:ascii="仿宋_GB2312" w:hAnsi="仿宋_GB2312" w:eastAsia="仿宋_GB2312" w:cs="仿宋_GB2312"/>
                <w:sz w:val="18"/>
                <w:szCs w:val="18"/>
              </w:rPr>
              <w:t>技术服务的内容：</w:t>
            </w:r>
            <w:permStart w:id="19" w:edGrp="everyone"/>
            <w:r>
              <w:rPr>
                <w:rFonts w:hint="eastAsia" w:ascii="仿宋_GB2312" w:hAnsi="仿宋_GB2312" w:eastAsia="仿宋_GB2312" w:cs="仿宋_GB2312"/>
                <w:sz w:val="18"/>
                <w:szCs w:val="18"/>
                <w:u w:val="single"/>
                <w:lang w:val="en-US" w:eastAsia="zh-CN"/>
              </w:rPr>
              <w:t>编制针对丽江华坪产业园区电池储能项目的规划设计方案，并通过丽江华坪产业园区及华坪县规委会审查</w:t>
            </w:r>
            <w:permEnd w:id="19"/>
            <w:r>
              <w:rPr>
                <w:rFonts w:hint="eastAsia" w:ascii="仿宋_GB2312" w:hAnsi="仿宋_GB2312" w:eastAsia="仿宋_GB2312" w:cs="仿宋_GB2312"/>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2.2</w:t>
            </w:r>
            <w:r>
              <w:rPr>
                <w:rFonts w:hint="eastAsia" w:ascii="仿宋_GB2312" w:hAnsi="仿宋_GB2312" w:eastAsia="仿宋_GB2312" w:cs="仿宋_GB2312"/>
                <w:sz w:val="18"/>
                <w:szCs w:val="18"/>
              </w:rPr>
              <w:t>技术服务的方式：</w:t>
            </w:r>
            <w:permStart w:id="20" w:edGrp="everyone"/>
            <w:r>
              <w:rPr>
                <w:rFonts w:hint="eastAsia" w:ascii="仿宋_GB2312" w:hAnsi="仿宋_GB2312" w:eastAsia="仿宋_GB2312" w:cs="仿宋_GB2312"/>
                <w:sz w:val="18"/>
                <w:szCs w:val="18"/>
                <w:u w:val="single"/>
                <w:lang w:val="en-US" w:eastAsia="zh-CN"/>
              </w:rPr>
              <w:t>按照政府制度要求完成规划方案编制</w:t>
            </w:r>
            <w:r>
              <w:rPr>
                <w:rFonts w:hint="eastAsia" w:ascii="仿宋_GB2312" w:hAnsi="仿宋_GB2312" w:eastAsia="仿宋_GB2312" w:cs="仿宋_GB2312"/>
                <w:sz w:val="18"/>
                <w:szCs w:val="18"/>
                <w:lang w:val="en-US" w:eastAsia="zh-CN"/>
              </w:rPr>
              <w:t xml:space="preserve"> </w:t>
            </w:r>
            <w:permEnd w:id="20"/>
            <w:r>
              <w:rPr>
                <w:rFonts w:hint="eastAsia" w:ascii="仿宋_GB2312" w:hAnsi="仿宋_GB2312" w:eastAsia="仿宋_GB2312" w:cs="仿宋_GB2312"/>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2.3</w:t>
            </w:r>
            <w:r>
              <w:rPr>
                <w:rFonts w:hint="eastAsia" w:ascii="仿宋_GB2312" w:hAnsi="仿宋_GB2312" w:eastAsia="仿宋_GB2312" w:cs="仿宋_GB2312"/>
                <w:sz w:val="18"/>
                <w:szCs w:val="18"/>
              </w:rPr>
              <w:t>技术服务的要求：</w:t>
            </w:r>
            <w:permStart w:id="21"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编制针对丽江华坪产业园区电池储能项目的规划设计方案，并通过丽江华坪产业园区及华坪县规委会审查。规划设计方案需包括但不限于土地用途、项目功能、开发强度、空间布局、设施配置、空间品质、建设要求等政府要求内容</w:t>
            </w:r>
            <w:permEnd w:id="21"/>
            <w:r>
              <w:rPr>
                <w:rFonts w:hint="eastAsia" w:ascii="仿宋_GB2312" w:hAnsi="仿宋_GB2312" w:eastAsia="仿宋_GB2312" w:cs="仿宋_GB2312"/>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22"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完成丽江华坪产业园区电池储能项目的规划设计方案编制工作，并通过丽江华坪产业园区及华坪县规委会审查</w:t>
            </w:r>
            <w:permEnd w:id="22"/>
            <w:r>
              <w:rPr>
                <w:rFonts w:hint="eastAsia" w:ascii="仿宋_GB2312" w:hAnsi="仿宋_GB2312" w:eastAsia="仿宋_GB2312" w:cs="仿宋_GB2312"/>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23" w:edGrp="everyone"/>
            <w:r>
              <w:rPr>
                <w:rFonts w:hint="eastAsia" w:ascii="仿宋_GB2312" w:hAnsi="仿宋_GB2312" w:eastAsia="仿宋_GB2312" w:cs="仿宋_GB2312"/>
                <w:sz w:val="18"/>
                <w:szCs w:val="18"/>
                <w:u w:val="single"/>
                <w:lang w:val="en-US" w:eastAsia="zh-CN"/>
              </w:rPr>
              <w:t xml:space="preserve"> 满足国家相关标准 </w:t>
            </w:r>
            <w:permEnd w:id="23"/>
            <w:r>
              <w:rPr>
                <w:rFonts w:hint="eastAsia" w:ascii="仿宋_GB2312" w:hAnsi="仿宋_GB2312" w:eastAsia="仿宋_GB2312" w:cs="仿宋_GB2312"/>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24" w:edGrp="everyone"/>
            <w:r>
              <w:rPr>
                <w:rFonts w:hint="eastAsia" w:ascii="仿宋_GB2312" w:hAnsi="仿宋_GB2312" w:eastAsia="仿宋_GB2312" w:cs="仿宋_GB2312"/>
                <w:sz w:val="18"/>
                <w:szCs w:val="18"/>
                <w:u w:val="single"/>
                <w:lang w:val="en-US" w:eastAsia="zh-CN"/>
              </w:rPr>
              <w:t xml:space="preserve"> 满足行业相关标准 </w:t>
            </w:r>
            <w:permEnd w:id="24"/>
            <w:r>
              <w:rPr>
                <w:rFonts w:hint="eastAsia" w:ascii="仿宋_GB2312" w:hAnsi="仿宋_GB2312" w:eastAsia="仿宋_GB2312" w:cs="仿宋_GB2312"/>
                <w:sz w:val="18"/>
                <w:szCs w:val="18"/>
              </w:rPr>
              <w:t>。</w:t>
            </w: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65035"/>
                <w:placeholder>
                  <w:docPart w:val="{4676080c-60b7-4b10-9cd7-cbb92644cde6}"/>
                </w:placeholder>
                <w:text w:multiLine="1"/>
              </w:sdtPr>
              <w:sdtEndPr>
                <w:rPr>
                  <w:rFonts w:hint="eastAsia" w:ascii="仿宋_GB2312" w:hAnsi="仿宋_GB2312" w:eastAsia="仿宋_GB2312" w:cs="仿宋_GB2312"/>
                  <w:sz w:val="18"/>
                  <w:szCs w:val="18"/>
                  <w:lang w:val="en-US" w:eastAsia="zh-CN"/>
                </w:rPr>
              </w:sdtEndPr>
              <w:sdtContent>
                <w:permStart w:id="25" w:edGrp="everyone"/>
                <w:r>
                  <w:rPr>
                    <w:rFonts w:hint="eastAsia" w:ascii="仿宋_GB2312" w:hAnsi="仿宋_GB2312" w:eastAsia="仿宋_GB2312" w:cs="仿宋_GB2312"/>
                    <w:sz w:val="18"/>
                    <w:szCs w:val="18"/>
                    <w:lang w:val="en-US" w:eastAsia="zh-CN"/>
                  </w:rPr>
                  <w:t xml:space="preserve"> 满足技术规范书要求 </w:t>
                </w:r>
                <w:permEnd w:id="25"/>
              </w:sdtContent>
            </w:sdt>
          </w:p>
          <w:p>
            <w:pPr>
              <w:pStyle w:val="2"/>
              <w:keepNext w:val="0"/>
              <w:keepLines w:val="0"/>
              <w:pageBreakBefore w:val="0"/>
              <w:widowControl w:val="0"/>
              <w:kinsoku/>
              <w:wordWrap/>
              <w:overflowPunct/>
              <w:topLinePunct w:val="0"/>
              <w:autoSpaceDE/>
              <w:autoSpaceDN/>
              <w:bidi w:val="0"/>
              <w:adjustRightInd/>
              <w:snapToGrid/>
              <w:textAlignment w:val="auto"/>
              <w:rPr>
                <w:rFonts w:hint="eastAsia"/>
                <w:sz w:val="18"/>
                <w:szCs w:val="18"/>
              </w:rPr>
            </w:pPr>
            <w:r>
              <w:rPr>
                <w:rFonts w:hint="eastAsia" w:ascii="仿宋_GB2312" w:hAnsi="仿宋_GB2312" w:eastAsia="仿宋_GB2312" w:cs="仿宋_GB2312"/>
                <w:sz w:val="18"/>
                <w:szCs w:val="18"/>
                <w:shd w:val="clear" w:color="auto" w:fill="auto"/>
                <w:lang w:val="en-US" w:eastAsia="zh-CN"/>
              </w:rPr>
              <w:t>2.6.2</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67859"/>
                <w:placeholder>
                  <w:docPart w:val="{0905290a-0162-492e-93d1-2efd4938a8b3}"/>
                </w:placeholder>
                <w:text w:multiLine="1"/>
              </w:sdtPr>
              <w:sdtEndPr>
                <w:rPr>
                  <w:rFonts w:hint="eastAsia" w:ascii="宋体" w:hAnsi="宋体" w:eastAsia="宋体" w:cs="宋体"/>
                  <w:color w:val="C00000"/>
                  <w:kern w:val="2"/>
                  <w:sz w:val="18"/>
                  <w:szCs w:val="18"/>
                  <w:u w:val="single"/>
                  <w:lang w:val="en-US" w:eastAsia="zh-CN" w:bidi="ar-SA"/>
                </w:rPr>
              </w:sdtEndPr>
              <w:sdtContent>
                <w:permStart w:id="26" w:edGrp="everyone"/>
                <w:r>
                  <w:rPr>
                    <w:rFonts w:hint="eastAsia" w:ascii="仿宋_GB2312" w:hAnsi="仿宋_GB2312" w:eastAsia="仿宋_GB2312" w:cs="仿宋_GB2312"/>
                    <w:color w:val="auto"/>
                    <w:sz w:val="18"/>
                    <w:szCs w:val="18"/>
                    <w:u w:val="single"/>
                    <w:lang w:val="en-US" w:eastAsia="zh-CN"/>
                  </w:rPr>
                  <w:t xml:space="preserve"> / </w:t>
                </w:r>
                <w:permEnd w:id="26"/>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3</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3.技术服务计划书</w:t>
            </w:r>
          </w:p>
          <w:p>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关于技术服务计划书，双方同意按以下第</w:t>
            </w:r>
            <w:sdt>
              <w:sdtPr>
                <w:rPr>
                  <w:rFonts w:hint="eastAsia" w:ascii="仿宋_GB2312" w:hAnsi="仿宋_GB2312" w:eastAsia="仿宋_GB2312" w:cs="仿宋_GB2312"/>
                  <w:kern w:val="2"/>
                  <w:sz w:val="18"/>
                  <w:szCs w:val="18"/>
                  <w:lang w:val="en-US" w:eastAsia="zh-CN" w:bidi="ar-SA"/>
                </w:rPr>
                <w:alias w:val="请选择一项。"/>
                <w:id w:val="147451720"/>
                <w:placeholder>
                  <w:docPart w:val="{08b708f4-a445-4bf0-8633-e3f241b84e9c}"/>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u w:val="single"/>
                  <w:lang w:val="en-US" w:eastAsia="zh-CN" w:bidi="ar-SA"/>
                </w:rPr>
              </w:sdtEndPr>
              <w:sdtContent>
                <w:permStart w:id="27" w:edGrp="everyone"/>
                <w:r>
                  <w:rPr>
                    <w:rFonts w:hint="eastAsia" w:ascii="仿宋_GB2312" w:hAnsi="仿宋_GB2312" w:eastAsia="仿宋_GB2312" w:cs="仿宋_GB2312"/>
                    <w:kern w:val="2"/>
                    <w:sz w:val="18"/>
                    <w:szCs w:val="18"/>
                    <w:u w:val="single"/>
                    <w:lang w:val="en-US" w:eastAsia="zh-CN" w:bidi="ar-SA"/>
                  </w:rPr>
                  <w:t xml:space="preserve">   </w:t>
                </w:r>
                <w:permEnd w:id="27"/>
              </w:sdtContent>
            </w:sdt>
            <w:r>
              <w:rPr>
                <w:rFonts w:hint="eastAsia" w:ascii="仿宋_GB2312" w:hAnsi="仿宋_GB2312" w:eastAsia="仿宋_GB2312" w:cs="仿宋_GB2312"/>
                <w:color w:val="auto"/>
                <w:sz w:val="18"/>
                <w:szCs w:val="18"/>
                <w:shd w:val="clear" w:color="auto" w:fill="auto"/>
                <w:lang w:val="en-US" w:eastAsia="zh-CN"/>
              </w:rPr>
              <w:t>款约定执行：</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（1）本合同不提交技术服务计划书。</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（4）其他：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3427"/>
                <w:placeholder>
                  <w:docPart w:val="{d67c0066-ec04-4d5f-94f0-a7d1998f084f}"/>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28" w:edGrp="everyone"/>
                <w:r>
                  <w:rPr>
                    <w:rFonts w:hint="eastAsia" w:ascii="仿宋_GB2312" w:hAnsi="仿宋_GB2312" w:eastAsia="仿宋_GB2312" w:cs="仿宋_GB2312"/>
                    <w:color w:val="auto"/>
                    <w:sz w:val="18"/>
                    <w:szCs w:val="18"/>
                    <w:u w:val="single"/>
                    <w:lang w:val="en-US" w:eastAsia="zh-CN"/>
                  </w:rPr>
                  <w:t xml:space="preserve">     </w:t>
                </w:r>
                <w:permEnd w:id="28"/>
              </w:sdtContent>
            </w:sdt>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sz w:val="18"/>
                <w:szCs w:val="18"/>
              </w:rPr>
            </w:pPr>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关于技术服务计划书，双方同意按以下第</w:t>
            </w:r>
            <w:sdt>
              <w:sdtPr>
                <w:rPr>
                  <w:rFonts w:hint="eastAsia" w:ascii="仿宋_GB2312" w:hAnsi="仿宋_GB2312" w:eastAsia="仿宋_GB2312" w:cs="仿宋_GB2312"/>
                  <w:kern w:val="2"/>
                  <w:sz w:val="18"/>
                  <w:szCs w:val="18"/>
                  <w:lang w:val="en-US" w:eastAsia="zh-CN" w:bidi="ar-SA"/>
                </w:rPr>
                <w:alias w:val="请选择一项。"/>
                <w:id w:val="147474375"/>
                <w:placeholder>
                  <w:docPart w:val="{412e41ad-669d-448c-90e4-571a8a579e1e}"/>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u w:val="single"/>
                  <w:lang w:val="en-US" w:eastAsia="zh-CN" w:bidi="ar-SA"/>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color w:val="auto"/>
                <w:sz w:val="18"/>
                <w:szCs w:val="18"/>
                <w:shd w:val="clear" w:color="auto" w:fill="auto"/>
                <w:lang w:val="en-US" w:eastAsia="zh-CN"/>
              </w:rPr>
              <w:t>款约定执行：</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（1）本合同不提交技术服务计划书。</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（4）其他：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0296"/>
                <w:placeholder>
                  <w:docPart w:val="{bc42b765-06cf-411b-a5ff-2a404536adfd}"/>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29" w:edGrp="everyone"/>
                <w:r>
                  <w:rPr>
                    <w:rFonts w:hint="eastAsia" w:ascii="仿宋_GB2312" w:hAnsi="仿宋_GB2312" w:eastAsia="仿宋_GB2312" w:cs="仿宋_GB2312"/>
                    <w:color w:val="auto"/>
                    <w:sz w:val="18"/>
                    <w:szCs w:val="18"/>
                    <w:u w:val="single"/>
                    <w:lang w:val="en-US" w:eastAsia="zh-CN"/>
                  </w:rPr>
                  <w:t xml:space="preserve"> / </w:t>
                </w:r>
                <w:permEnd w:id="29"/>
              </w:sdtContent>
            </w:sdt>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4</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5.甲方协作事项</w:t>
            </w:r>
          </w:p>
          <w:p>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5.1</w:t>
            </w:r>
            <w:r>
              <w:rPr>
                <w:rFonts w:hint="eastAsia" w:ascii="仿宋_GB2312" w:hAnsi="仿宋_GB2312" w:eastAsia="仿宋_GB2312" w:cs="仿宋_GB2312"/>
                <w:sz w:val="18"/>
                <w:szCs w:val="18"/>
                <w:shd w:val="clear" w:color="auto" w:fill="auto"/>
              </w:rPr>
              <w:t>调研：</w:t>
            </w:r>
            <w:permStart w:id="30" w:edGrp="everyone"/>
            <w:r>
              <w:rPr>
                <w:rFonts w:hint="eastAsia" w:ascii="仿宋_GB2312" w:hAnsi="仿宋_GB2312" w:eastAsia="仿宋_GB2312" w:cs="仿宋_GB2312"/>
                <w:sz w:val="18"/>
                <w:szCs w:val="18"/>
                <w:u w:val="single"/>
                <w:shd w:val="clear" w:color="auto" w:fill="auto"/>
                <w:lang w:val="en-US" w:eastAsia="zh-CN"/>
              </w:rPr>
              <w:t xml:space="preserve">      </w:t>
            </w:r>
            <w:permEnd w:id="30"/>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5.2</w:t>
            </w:r>
            <w:r>
              <w:rPr>
                <w:rFonts w:hint="eastAsia" w:ascii="仿宋_GB2312" w:hAnsi="仿宋_GB2312" w:eastAsia="仿宋_GB2312" w:cs="仿宋_GB2312"/>
                <w:sz w:val="18"/>
                <w:szCs w:val="18"/>
                <w:shd w:val="clear" w:color="auto" w:fill="auto"/>
              </w:rPr>
              <w:t>办公条件：</w:t>
            </w:r>
            <w:permStart w:id="31" w:edGrp="everyone"/>
            <w:r>
              <w:rPr>
                <w:rFonts w:hint="eastAsia" w:ascii="仿宋_GB2312" w:hAnsi="仿宋_GB2312" w:eastAsia="仿宋_GB2312" w:cs="仿宋_GB2312"/>
                <w:sz w:val="18"/>
                <w:szCs w:val="18"/>
                <w:u w:val="single"/>
                <w:shd w:val="clear" w:color="auto" w:fill="auto"/>
                <w:lang w:val="en-US" w:eastAsia="zh-CN"/>
              </w:rPr>
              <w:t xml:space="preserve">      </w:t>
            </w:r>
            <w:permEnd w:id="31"/>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shd w:val="clear" w:color="auto" w:fill="auto"/>
                <w:lang w:val="en-US" w:eastAsia="zh-CN"/>
              </w:rPr>
              <w:t>5.3</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68593"/>
                <w:placeholder>
                  <w:docPart w:val="{4fe69229-ed02-40d8-8361-7217c4e1189f}"/>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32" w:edGrp="everyone"/>
                <w:r>
                  <w:rPr>
                    <w:rFonts w:hint="eastAsia" w:ascii="仿宋_GB2312" w:hAnsi="仿宋_GB2312" w:eastAsia="仿宋_GB2312" w:cs="仿宋_GB2312"/>
                    <w:color w:val="auto"/>
                    <w:sz w:val="18"/>
                    <w:szCs w:val="18"/>
                    <w:u w:val="single"/>
                    <w:lang w:val="en-US" w:eastAsia="zh-CN"/>
                  </w:rPr>
                  <w:t xml:space="preserve">     </w:t>
                </w:r>
                <w:permEnd w:id="32"/>
              </w:sdtContent>
            </w:sdt>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5.1</w:t>
            </w:r>
            <w:r>
              <w:rPr>
                <w:rFonts w:hint="eastAsia" w:ascii="仿宋_GB2312" w:hAnsi="仿宋_GB2312" w:eastAsia="仿宋_GB2312" w:cs="仿宋_GB2312"/>
                <w:sz w:val="18"/>
                <w:szCs w:val="18"/>
                <w:shd w:val="clear" w:color="auto" w:fill="auto"/>
              </w:rPr>
              <w:t>调研：</w:t>
            </w:r>
            <w:permStart w:id="33" w:edGrp="everyone"/>
            <w:r>
              <w:rPr>
                <w:rFonts w:hint="eastAsia" w:ascii="仿宋_GB2312" w:hAnsi="仿宋_GB2312" w:eastAsia="仿宋_GB2312" w:cs="仿宋_GB2312"/>
                <w:sz w:val="18"/>
                <w:szCs w:val="18"/>
                <w:u w:val="single"/>
                <w:shd w:val="clear" w:color="auto" w:fill="auto"/>
                <w:lang w:val="en-US" w:eastAsia="zh-CN"/>
              </w:rPr>
              <w:t xml:space="preserve"> 无 </w:t>
            </w:r>
            <w:permEnd w:id="33"/>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5.2</w:t>
            </w:r>
            <w:r>
              <w:rPr>
                <w:rFonts w:hint="eastAsia" w:ascii="仿宋_GB2312" w:hAnsi="仿宋_GB2312" w:eastAsia="仿宋_GB2312" w:cs="仿宋_GB2312"/>
                <w:sz w:val="18"/>
                <w:szCs w:val="18"/>
                <w:shd w:val="clear" w:color="auto" w:fill="auto"/>
              </w:rPr>
              <w:t>办公条件：</w:t>
            </w:r>
            <w:permStart w:id="34" w:edGrp="everyone"/>
            <w:r>
              <w:rPr>
                <w:rFonts w:hint="eastAsia" w:ascii="仿宋_GB2312" w:hAnsi="仿宋_GB2312" w:eastAsia="仿宋_GB2312" w:cs="仿宋_GB2312"/>
                <w:sz w:val="18"/>
                <w:szCs w:val="18"/>
                <w:u w:val="single"/>
                <w:shd w:val="clear" w:color="auto" w:fill="auto"/>
                <w:lang w:val="en-US" w:eastAsia="zh-CN"/>
              </w:rPr>
              <w:t xml:space="preserve"> 无 </w:t>
            </w:r>
            <w:permEnd w:id="34"/>
            <w:r>
              <w:rPr>
                <w:rFonts w:hint="eastAsia" w:ascii="仿宋_GB2312" w:hAnsi="仿宋_GB2312" w:eastAsia="仿宋_GB2312" w:cs="仿宋_GB2312"/>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shd w:val="clear" w:color="auto" w:fill="auto"/>
                <w:lang w:val="en-US" w:eastAsia="zh-CN"/>
              </w:rPr>
              <w:t>5.3</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67821"/>
                <w:placeholder>
                  <w:docPart w:val="{d0645dd3-b9c8-4d22-ba39-2c4793736e0b}"/>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35" w:edGrp="everyone"/>
                <w:r>
                  <w:rPr>
                    <w:rFonts w:hint="eastAsia" w:ascii="仿宋_GB2312" w:hAnsi="仿宋_GB2312" w:eastAsia="仿宋_GB2312" w:cs="仿宋_GB2312"/>
                    <w:color w:val="auto"/>
                    <w:sz w:val="18"/>
                    <w:szCs w:val="18"/>
                    <w:u w:val="single"/>
                    <w:lang w:val="en-US" w:eastAsia="zh-CN"/>
                  </w:rPr>
                  <w:t xml:space="preserve"> 无。 </w:t>
                </w:r>
                <w:permEnd w:id="3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5</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6.验收</w:t>
            </w:r>
          </w:p>
          <w:p>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.1乙方完成本合同项下服务内容后</w:t>
            </w:r>
            <w:permStart w:id="36" w:edGrp="everyone"/>
            <w:r>
              <w:rPr>
                <w:rFonts w:hint="eastAsia" w:ascii="仿宋_GB2312" w:hAnsi="仿宋_GB2312" w:eastAsia="仿宋_GB2312" w:cs="仿宋_GB2312"/>
                <w:color w:val="auto"/>
                <w:sz w:val="18"/>
                <w:szCs w:val="18"/>
                <w:u w:val="single"/>
                <w:lang w:val="en-US" w:eastAsia="zh-CN"/>
              </w:rPr>
              <w:t xml:space="preserve">    </w:t>
            </w:r>
            <w:permEnd w:id="36"/>
            <w:r>
              <w:rPr>
                <w:rFonts w:hint="eastAsia" w:ascii="仿宋_GB2312" w:hAnsi="仿宋_GB2312" w:eastAsia="仿宋_GB2312" w:cs="仿宋_GB2312"/>
                <w:color w:val="auto"/>
                <w:sz w:val="18"/>
                <w:szCs w:val="18"/>
              </w:rPr>
              <w:t>日内，向甲方提出书面的验收申请，甲方收到该申请后</w:t>
            </w:r>
            <w:permStart w:id="37" w:edGrp="everyone"/>
            <w:r>
              <w:rPr>
                <w:rFonts w:hint="eastAsia" w:ascii="仿宋_GB2312" w:hAnsi="仿宋_GB2312" w:eastAsia="仿宋_GB2312" w:cs="仿宋_GB2312"/>
                <w:color w:val="auto"/>
                <w:sz w:val="18"/>
                <w:szCs w:val="18"/>
                <w:u w:val="single"/>
                <w:lang w:val="en-US" w:eastAsia="zh-CN"/>
              </w:rPr>
              <w:t xml:space="preserve">    </w:t>
            </w:r>
            <w:permEnd w:id="37"/>
            <w:r>
              <w:rPr>
                <w:rFonts w:hint="eastAsia" w:ascii="仿宋_GB2312" w:hAnsi="仿宋_GB2312" w:eastAsia="仿宋_GB2312" w:cs="仿宋_GB2312"/>
                <w:color w:val="auto"/>
                <w:sz w:val="18"/>
                <w:szCs w:val="18"/>
              </w:rPr>
              <w:t>日内组织验收，验收费用由</w:t>
            </w:r>
            <w:sdt>
              <w:sdtPr>
                <w:rPr>
                  <w:rFonts w:hint="eastAsia" w:ascii="仿宋_GB2312" w:hAnsi="仿宋_GB2312" w:eastAsia="仿宋_GB2312" w:cs="仿宋_GB2312"/>
                  <w:kern w:val="2"/>
                  <w:sz w:val="18"/>
                  <w:szCs w:val="18"/>
                  <w:lang w:val="en-US" w:eastAsia="zh-CN" w:bidi="ar-SA"/>
                </w:rPr>
                <w:alias w:val="建议由对方承担"/>
                <w:tag w:val="验收费用承担主体"/>
                <w:id w:val="147471471"/>
                <w:placeholder>
                  <w:docPart w:val="{cdf3f114-2f6f-4f81-ae2b-0eca348949c4}"/>
                </w:placeholder>
                <w:text w:multiLine="1"/>
              </w:sdtPr>
              <w:sdtEndPr>
                <w:rPr>
                  <w:rFonts w:hint="eastAsia" w:ascii="仿宋_GB2312" w:hAnsi="仿宋_GB2312" w:eastAsia="仿宋_GB2312" w:cs="仿宋_GB2312"/>
                  <w:kern w:val="2"/>
                  <w:sz w:val="18"/>
                  <w:szCs w:val="18"/>
                  <w:lang w:val="en-US" w:eastAsia="zh-CN" w:bidi="ar-SA"/>
                </w:rPr>
              </w:sdtEndPr>
              <w:sdtContent>
                <w:permStart w:id="38" w:edGrp="everyone"/>
                <w:r>
                  <w:rPr>
                    <w:rFonts w:hint="eastAsia" w:ascii="仿宋_GB2312" w:hAnsi="仿宋_GB2312" w:eastAsia="仿宋_GB2312" w:cs="仿宋_GB2312"/>
                    <w:kern w:val="2"/>
                    <w:sz w:val="18"/>
                    <w:szCs w:val="18"/>
                    <w:u w:val="none"/>
                    <w:lang w:val="en-US" w:eastAsia="zh-CN" w:bidi="ar-SA"/>
                  </w:rPr>
                  <w:t xml:space="preserve">     </w:t>
                </w:r>
                <w:permEnd w:id="38"/>
              </w:sdtContent>
            </w:sdt>
            <w:r>
              <w:rPr>
                <w:rFonts w:hint="eastAsia" w:ascii="仿宋_GB2312" w:hAnsi="仿宋_GB2312" w:eastAsia="仿宋_GB2312" w:cs="仿宋_GB2312"/>
                <w:color w:val="auto"/>
                <w:sz w:val="18"/>
                <w:szCs w:val="18"/>
              </w:rPr>
              <w:t>承担。</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.2验收标准：</w:t>
            </w:r>
            <w:permStart w:id="39" w:edGrp="everyone"/>
            <w:r>
              <w:rPr>
                <w:rFonts w:hint="eastAsia" w:ascii="仿宋_GB2312" w:hAnsi="仿宋_GB2312" w:eastAsia="仿宋_GB2312" w:cs="仿宋_GB2312"/>
                <w:color w:val="auto"/>
                <w:sz w:val="18"/>
                <w:szCs w:val="18"/>
                <w:u w:val="single"/>
                <w:lang w:val="en-US" w:eastAsia="zh-CN"/>
              </w:rPr>
              <w:t xml:space="preserve">      </w:t>
            </w:r>
            <w:permEnd w:id="39"/>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.3验收后的处理</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.3.2验收不合格的，甲方向乙方出具验收不合格的书面意见，乙方应当在收到甲方意见之日起</w:t>
            </w:r>
            <w:permStart w:id="40" w:edGrp="everyone"/>
            <w:r>
              <w:rPr>
                <w:rFonts w:hint="eastAsia" w:ascii="仿宋_GB2312" w:hAnsi="仿宋_GB2312" w:eastAsia="仿宋_GB2312" w:cs="仿宋_GB2312"/>
                <w:color w:val="auto"/>
                <w:sz w:val="18"/>
                <w:szCs w:val="18"/>
                <w:u w:val="single"/>
                <w:lang w:val="en-US" w:eastAsia="zh-CN"/>
              </w:rPr>
              <w:t xml:space="preserve">      </w:t>
            </w:r>
            <w:permEnd w:id="40"/>
            <w:r>
              <w:rPr>
                <w:rFonts w:hint="eastAsia" w:ascii="仿宋_GB2312" w:hAnsi="仿宋_GB2312" w:eastAsia="仿宋_GB2312" w:cs="仿宋_GB2312"/>
                <w:color w:val="auto"/>
                <w:sz w:val="18"/>
                <w:szCs w:val="18"/>
              </w:rPr>
              <w:t>天内，根据甲方的验收意见对提交的服务成果进行修改，直至验收合格止。若第二次验收仍不合格的，甲方有权解除本合同，乙方应当按照本合同的约定承担违约责任。</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sz w:val="18"/>
                <w:szCs w:val="18"/>
                <w:shd w:val="clear" w:color="auto" w:fill="auto"/>
                <w:lang w:val="en-US" w:eastAsia="zh-CN"/>
              </w:rPr>
            </w:pPr>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.1乙方完成本合同项下服务内容后</w:t>
            </w:r>
            <w:permStart w:id="41" w:edGrp="everyone"/>
            <w:r>
              <w:rPr>
                <w:rFonts w:hint="eastAsia" w:ascii="仿宋_GB2312" w:hAnsi="仿宋_GB2312" w:eastAsia="仿宋_GB2312" w:cs="仿宋_GB2312"/>
                <w:color w:val="auto"/>
                <w:sz w:val="18"/>
                <w:szCs w:val="18"/>
                <w:u w:val="single"/>
                <w:lang w:val="en-US" w:eastAsia="zh-CN"/>
              </w:rPr>
              <w:t xml:space="preserve"> 30 </w:t>
            </w:r>
            <w:permEnd w:id="41"/>
            <w:r>
              <w:rPr>
                <w:rFonts w:hint="eastAsia" w:ascii="仿宋_GB2312" w:hAnsi="仿宋_GB2312" w:eastAsia="仿宋_GB2312" w:cs="仿宋_GB2312"/>
                <w:color w:val="auto"/>
                <w:sz w:val="18"/>
                <w:szCs w:val="18"/>
              </w:rPr>
              <w:t>日内，向甲方提出书面的验收申请，甲方收到该申请后</w:t>
            </w:r>
            <w:permStart w:id="42" w:edGrp="everyone"/>
            <w:r>
              <w:rPr>
                <w:rFonts w:hint="eastAsia" w:ascii="仿宋_GB2312" w:hAnsi="仿宋_GB2312" w:eastAsia="仿宋_GB2312" w:cs="仿宋_GB2312"/>
                <w:color w:val="auto"/>
                <w:sz w:val="18"/>
                <w:szCs w:val="18"/>
                <w:u w:val="single"/>
                <w:lang w:val="en-US" w:eastAsia="zh-CN"/>
              </w:rPr>
              <w:t xml:space="preserve"> 30 </w:t>
            </w:r>
            <w:permEnd w:id="42"/>
            <w:r>
              <w:rPr>
                <w:rFonts w:hint="eastAsia" w:ascii="仿宋_GB2312" w:hAnsi="仿宋_GB2312" w:eastAsia="仿宋_GB2312" w:cs="仿宋_GB2312"/>
                <w:color w:val="auto"/>
                <w:sz w:val="18"/>
                <w:szCs w:val="18"/>
              </w:rPr>
              <w:t>日内组织验收，验收费用由</w:t>
            </w:r>
            <w:sdt>
              <w:sdtPr>
                <w:rPr>
                  <w:rFonts w:hint="eastAsia" w:ascii="仿宋_GB2312" w:hAnsi="仿宋_GB2312" w:eastAsia="仿宋_GB2312" w:cs="仿宋_GB2312"/>
                  <w:kern w:val="2"/>
                  <w:sz w:val="18"/>
                  <w:szCs w:val="18"/>
                  <w:lang w:val="en-US" w:eastAsia="zh-CN" w:bidi="ar-SA"/>
                </w:rPr>
                <w:alias w:val="建议由对方承担"/>
                <w:tag w:val="验收费用承担主体"/>
                <w:id w:val="147473441"/>
                <w:placeholder>
                  <w:docPart w:val="{5c19d8e9-50b6-4a01-a3f4-ff1f058f17bb}"/>
                </w:placeholder>
                <w:text w:multiLine="1"/>
              </w:sdtPr>
              <w:sdtEndPr>
                <w:rPr>
                  <w:rFonts w:hint="eastAsia" w:ascii="仿宋_GB2312" w:hAnsi="仿宋_GB2312" w:eastAsia="仿宋_GB2312" w:cs="仿宋_GB2312"/>
                  <w:kern w:val="2"/>
                  <w:sz w:val="18"/>
                  <w:szCs w:val="18"/>
                  <w:lang w:val="en-US" w:eastAsia="zh-CN" w:bidi="ar-SA"/>
                </w:rPr>
              </w:sdtEndPr>
              <w:sdtContent>
                <w:permStart w:id="43" w:edGrp="everyone"/>
                <w:r>
                  <w:rPr>
                    <w:rFonts w:hint="eastAsia" w:ascii="仿宋_GB2312" w:hAnsi="仿宋_GB2312" w:eastAsia="仿宋_GB2312" w:cs="仿宋_GB2312"/>
                    <w:kern w:val="2"/>
                    <w:sz w:val="18"/>
                    <w:szCs w:val="18"/>
                    <w:u w:val="single"/>
                    <w:lang w:val="en-US" w:eastAsia="zh-CN" w:bidi="ar-SA"/>
                  </w:rPr>
                  <w:t xml:space="preserve"> 甲方 </w:t>
                </w:r>
                <w:permEnd w:id="43"/>
              </w:sdtContent>
            </w:sdt>
            <w:r>
              <w:rPr>
                <w:rFonts w:hint="eastAsia" w:ascii="仿宋_GB2312" w:hAnsi="仿宋_GB2312" w:eastAsia="仿宋_GB2312" w:cs="仿宋_GB2312"/>
                <w:color w:val="auto"/>
                <w:sz w:val="18"/>
                <w:szCs w:val="18"/>
              </w:rPr>
              <w:t>承担。</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.2验收标准：</w:t>
            </w:r>
            <w:permStart w:id="44" w:edGrp="everyone"/>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u w:val="single"/>
                <w:lang w:val="en-US" w:eastAsia="zh-CN"/>
              </w:rPr>
              <w:t>乙方</w:t>
            </w:r>
            <w:r>
              <w:rPr>
                <w:rFonts w:hint="eastAsia" w:ascii="仿宋_GB2312" w:hAnsi="仿宋_GB2312" w:eastAsia="仿宋_GB2312" w:cs="仿宋_GB2312"/>
                <w:sz w:val="18"/>
                <w:szCs w:val="18"/>
                <w:u w:val="single"/>
                <w:lang w:val="en-US" w:eastAsia="zh-CN"/>
              </w:rPr>
              <w:t>提交相关纸质资料、电子报盘资料并相关政府部门验收通过、相关资料入库备案完毕，</w:t>
            </w:r>
            <w:r>
              <w:rPr>
                <w:rFonts w:hint="eastAsia" w:ascii="仿宋_GB2312" w:hAnsi="仿宋_GB2312" w:eastAsia="仿宋_GB2312" w:cs="仿宋_GB2312"/>
                <w:color w:val="auto"/>
                <w:sz w:val="18"/>
                <w:szCs w:val="18"/>
                <w:u w:val="single"/>
                <w:lang w:val="en-US" w:eastAsia="zh-CN"/>
              </w:rPr>
              <w:t xml:space="preserve">并通过甲方审查 </w:t>
            </w:r>
            <w:permEnd w:id="44"/>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.3验收后的处理</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.3.2验收不合格的，甲方向乙方出具验收不合格的书面意见，乙方应当在收到甲方意见之日起</w:t>
            </w:r>
            <w:permStart w:id="45" w:edGrp="everyone"/>
            <w:r>
              <w:rPr>
                <w:rFonts w:hint="eastAsia" w:ascii="仿宋_GB2312" w:hAnsi="仿宋_GB2312" w:eastAsia="仿宋_GB2312" w:cs="仿宋_GB2312"/>
                <w:color w:val="auto"/>
                <w:sz w:val="18"/>
                <w:szCs w:val="18"/>
                <w:u w:val="single"/>
                <w:lang w:val="en-US" w:eastAsia="zh-CN"/>
              </w:rPr>
              <w:t xml:space="preserve"> 30 </w:t>
            </w:r>
            <w:permEnd w:id="45"/>
            <w:r>
              <w:rPr>
                <w:rFonts w:hint="eastAsia" w:ascii="仿宋_GB2312" w:hAnsi="仿宋_GB2312" w:eastAsia="仿宋_GB2312" w:cs="仿宋_GB2312"/>
                <w:color w:val="auto"/>
                <w:sz w:val="18"/>
                <w:szCs w:val="18"/>
              </w:rPr>
              <w:t>天内，根据甲方的验收意见对提交的服务成果进行修改，直至验收合格止。若第二次验收仍不合格的，甲方有权解除本合同，乙方应当按照本合同的约定承担违约责任。</w:t>
            </w: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6</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7.合同价款与支付</w:t>
            </w:r>
          </w:p>
          <w:p>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即具体技术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val="en-US" w:eastAsia="zh-CN"/>
              </w:rPr>
              <w:t>及</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kern w:val="2"/>
                  <w:sz w:val="18"/>
                  <w:szCs w:val="18"/>
                  <w:lang w:val="en-US" w:eastAsia="zh-CN" w:bidi="ar-SA"/>
                </w:rPr>
                <w:alias w:val="请选择一项。"/>
                <w:id w:val="147452845"/>
                <w:placeholder>
                  <w:docPart w:val="{54fe5ab8-e073-4078-9f04-72db917816ac}"/>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u w:val="single"/>
                  <w:lang w:val="en-US" w:eastAsia="zh-CN" w:bidi="ar-SA"/>
                </w:rPr>
              </w:sdtEndPr>
              <w:sdtContent>
                <w:permStart w:id="46" w:edGrp="everyone"/>
                <w:r>
                  <w:rPr>
                    <w:rFonts w:hint="eastAsia" w:ascii="仿宋_GB2312" w:hAnsi="仿宋_GB2312" w:eastAsia="仿宋_GB2312" w:cs="仿宋_GB2312"/>
                    <w:kern w:val="2"/>
                    <w:sz w:val="18"/>
                    <w:szCs w:val="18"/>
                    <w:u w:val="single"/>
                    <w:lang w:val="en-US" w:eastAsia="zh-CN" w:bidi="ar-SA"/>
                  </w:rPr>
                  <w:t xml:space="preserve">     </w:t>
                </w:r>
                <w:permEnd w:id="46"/>
              </w:sdtContent>
            </w:sdt>
            <w:r>
              <w:rPr>
                <w:rFonts w:hint="eastAsia" w:ascii="仿宋_GB2312" w:hAnsi="仿宋_GB2312" w:eastAsia="仿宋_GB2312" w:cs="仿宋_GB2312"/>
                <w:sz w:val="18"/>
                <w:szCs w:val="18"/>
              </w:rPr>
              <w:t>种方式结算确定：</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（1）固定价。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lang w:val="en-US" w:eastAsia="zh-CN" w:bidi="ar-SA"/>
                </w:rPr>
                <w:alias w:val="合同金额"/>
                <w:tag w:val="合同金额"/>
                <w:id w:val="147451988"/>
                <w:placeholder>
                  <w:docPart w:val="{394d8f1d-4e8e-4db1-a4ff-bc8f3233c6ab}"/>
                </w:placeholder>
                <w:text/>
              </w:sdtPr>
              <w:sdtEndPr>
                <w:rPr>
                  <w:rFonts w:hint="eastAsia" w:ascii="仿宋_GB2312" w:hAnsi="仿宋_GB2312" w:eastAsia="仿宋_GB2312" w:cs="仿宋_GB2312"/>
                  <w:color w:val="auto"/>
                  <w:kern w:val="2"/>
                  <w:sz w:val="18"/>
                  <w:szCs w:val="18"/>
                  <w:u w:val="none"/>
                  <w:lang w:val="en-US" w:eastAsia="zh-CN" w:bidi="ar-SA"/>
                </w:rPr>
              </w:sdtEndPr>
              <w:sdtContent>
                <w:permStart w:id="47"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rPr>
                  <w:t xml:space="preserve"> </w:t>
                </w:r>
                <w:permEnd w:id="47"/>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51939"/>
                <w:placeholder>
                  <w:docPart w:val="{bce007cd-c739-4a35-984c-eb09245f8833}"/>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48"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48"/>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77397"/>
                <w:placeholder>
                  <w:docPart w:val="{bc6ed2b6-56e8-45cd-839a-2ec9e31ab5d1}"/>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49"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53300"/>
                <w:placeholder>
                  <w:docPart w:val="{0d37ab77-7ff3-4e7b-930e-053201aa96cf}"/>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52820"/>
                <w:placeholder>
                  <w:docPart w:val="{65efc426-c6a2-4499-90be-135462941557}"/>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增值税</w:t>
            </w:r>
            <w:r>
              <w:rPr>
                <w:rFonts w:hint="eastAsia" w:ascii="仿宋_GB2312" w:hAnsi="仿宋_GB2312" w:eastAsia="仿宋_GB2312" w:cs="仿宋_GB2312"/>
                <w:color w:val="auto"/>
                <w:sz w:val="18"/>
                <w:szCs w:val="18"/>
                <w:lang w:val="en-US" w:eastAsia="zh-CN"/>
              </w:rPr>
              <w:t>为</w:t>
            </w: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小写</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rPr>
              <w:t>）</w:t>
            </w:r>
            <w:permEnd w:id="49"/>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shd w:val="clear" w:color="auto" w:fill="auto"/>
              </w:rPr>
              <w:t>该价款包括了乙方完成本合同约定的所有义务所需的全部</w:t>
            </w:r>
            <w:r>
              <w:rPr>
                <w:rFonts w:hint="eastAsia" w:ascii="仿宋_GB2312" w:hAnsi="仿宋_GB2312" w:eastAsia="仿宋_GB2312" w:cs="仿宋_GB2312"/>
                <w:color w:val="auto"/>
                <w:sz w:val="18"/>
                <w:szCs w:val="18"/>
                <w:shd w:val="clear" w:color="auto" w:fill="auto"/>
                <w:lang w:val="en-US" w:eastAsia="zh-CN"/>
              </w:rPr>
              <w:t>费用</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u w:val="none"/>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（2）暂定价。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暂定为人民币含税价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shd w:val="clear" w:color="auto" w:fill="auto"/>
                  <w:lang w:val="en-US" w:eastAsia="zh-CN" w:bidi="ar-SA"/>
                </w:rPr>
                <w:alias w:val="合同金额"/>
                <w:tag w:val="合同金额"/>
                <w:id w:val="147457151"/>
                <w:placeholder>
                  <w:docPart w:val="{a0aad888-4e1e-4649-bb4e-6c76e5458e52}"/>
                </w:placeholder>
                <w:text/>
              </w:sdtPr>
              <w:sdtEndPr>
                <w:rPr>
                  <w:rFonts w:hint="eastAsia" w:ascii="仿宋_GB2312" w:hAnsi="仿宋_GB2312" w:eastAsia="仿宋_GB2312" w:cs="仿宋_GB2312"/>
                  <w:color w:val="auto"/>
                  <w:kern w:val="2"/>
                  <w:sz w:val="18"/>
                  <w:szCs w:val="18"/>
                  <w:u w:val="none"/>
                  <w:shd w:val="clear" w:color="auto" w:fill="auto"/>
                  <w:lang w:val="en-US" w:eastAsia="zh-CN" w:bidi="ar-SA"/>
                </w:rPr>
              </w:sdtEndPr>
              <w:sdtContent>
                <w:permStart w:id="50" w:edGrp="everyone"/>
                <w:r>
                  <w:rPr>
                    <w:rFonts w:hint="eastAsia" w:ascii="仿宋_GB2312" w:hAnsi="仿宋_GB2312" w:eastAsia="仿宋_GB2312" w:cs="仿宋_GB2312"/>
                    <w:color w:val="auto"/>
                    <w:sz w:val="18"/>
                    <w:szCs w:val="18"/>
                    <w:u w:val="single"/>
                    <w:shd w:val="clear" w:color="auto" w:fill="auto"/>
                  </w:rPr>
                  <w:t xml:space="preserve">     </w:t>
                </w:r>
                <w:permEnd w:id="50"/>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59466"/>
                <w:placeholder>
                  <w:docPart w:val="{4a43b173-16eb-46e3-a0d5-779f5547eff6}"/>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51"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51"/>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69045"/>
                <w:placeholder>
                  <w:docPart w:val="{572cc2d5-7c11-4c37-94f0-1e9955bbac67}"/>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52"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82592"/>
                <w:placeholder>
                  <w:docPart w:val="{ae144fa5-5005-4fc7-bdc7-4cf8f0be6b21}"/>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81894"/>
                <w:placeholder>
                  <w:docPart w:val="{85ec36f9-eeb7-4911-89ec-38fee12e2fee}"/>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增值税</w:t>
            </w:r>
            <w:r>
              <w:rPr>
                <w:rFonts w:hint="eastAsia" w:ascii="仿宋_GB2312" w:hAnsi="仿宋_GB2312" w:eastAsia="仿宋_GB2312" w:cs="仿宋_GB2312"/>
                <w:color w:val="auto"/>
                <w:sz w:val="18"/>
                <w:szCs w:val="18"/>
                <w:lang w:val="en-US" w:eastAsia="zh-CN"/>
              </w:rPr>
              <w:t>为</w:t>
            </w: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小写</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rPr>
              <w:t>）</w:t>
            </w:r>
            <w:permEnd w:id="52"/>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最</w:t>
            </w:r>
            <w:r>
              <w:rPr>
                <w:rFonts w:hint="eastAsia" w:ascii="仿宋_GB2312" w:hAnsi="仿宋_GB2312" w:eastAsia="仿宋_GB2312" w:cs="仿宋_GB2312"/>
                <w:color w:val="auto"/>
                <w:sz w:val="18"/>
                <w:szCs w:val="18"/>
              </w:rPr>
              <w:t>终合同价款按以下标准计算：</w:t>
            </w:r>
            <w:permStart w:id="53" w:edGrp="everyone"/>
            <w:r>
              <w:rPr>
                <w:rFonts w:hint="eastAsia" w:ascii="仿宋_GB2312" w:hAnsi="仿宋_GB2312" w:eastAsia="仿宋_GB2312" w:cs="仿宋_GB2312"/>
                <w:color w:val="auto"/>
                <w:sz w:val="18"/>
                <w:szCs w:val="18"/>
                <w:u w:val="single"/>
                <w:lang w:val="en-US" w:eastAsia="zh-CN"/>
              </w:rPr>
              <w:t xml:space="preserve">      </w:t>
            </w:r>
            <w:permEnd w:id="5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kern w:val="2"/>
                <w:sz w:val="18"/>
                <w:szCs w:val="18"/>
                <w:u w:val="single"/>
                <w:shd w:val="pct10" w:color="auto" w:fill="FFFFFF"/>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54" w:edGrp="everyone"/>
            <w:r>
              <w:rPr>
                <w:rFonts w:hint="eastAsia" w:ascii="仿宋_GB2312" w:hAnsi="仿宋_GB2312" w:eastAsia="仿宋_GB2312" w:cs="仿宋_GB2312"/>
                <w:sz w:val="18"/>
                <w:szCs w:val="18"/>
                <w:u w:val="single"/>
                <w:lang w:val="en-US" w:eastAsia="zh-CN"/>
              </w:rPr>
              <w:t xml:space="preserve">     </w:t>
            </w:r>
            <w:permEnd w:id="54"/>
            <w:r>
              <w:rPr>
                <w:rFonts w:hint="eastAsia" w:ascii="仿宋_GB2312" w:hAnsi="仿宋_GB2312" w:eastAsia="仿宋_GB2312" w:cs="仿宋_GB2312"/>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）按每</w:t>
            </w:r>
            <w:permStart w:id="55" w:edGrp="everyone"/>
            <w:r>
              <w:rPr>
                <w:rFonts w:hint="eastAsia" w:ascii="仿宋_GB2312" w:hAnsi="仿宋_GB2312" w:eastAsia="仿宋_GB2312" w:cs="仿宋_GB2312"/>
                <w:sz w:val="18"/>
                <w:szCs w:val="18"/>
                <w:u w:val="single"/>
                <w:lang w:val="en-US" w:eastAsia="zh-CN"/>
              </w:rPr>
              <w:t xml:space="preserve">      </w:t>
            </w:r>
            <w:permEnd w:id="55"/>
            <w:r>
              <w:rPr>
                <w:rFonts w:hint="eastAsia" w:ascii="仿宋_GB2312" w:hAnsi="仿宋_GB2312" w:eastAsia="仿宋_GB2312" w:cs="仿宋_GB2312"/>
                <w:kern w:val="2"/>
                <w:sz w:val="18"/>
                <w:szCs w:val="18"/>
              </w:rPr>
              <w:t>个月</w:t>
            </w:r>
            <w:r>
              <w:rPr>
                <w:rFonts w:hint="eastAsia" w:ascii="仿宋_GB2312" w:hAnsi="仿宋_GB2312" w:eastAsia="仿宋_GB2312" w:cs="仿宋_GB2312"/>
                <w:sz w:val="18"/>
                <w:szCs w:val="18"/>
              </w:rPr>
              <w:t>累计结算。</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color w:val="auto"/>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52876"/>
                <w:placeholder>
                  <w:docPart w:val="{dca37276-90cc-4d25-a8c7-5fe86b45c3e2}"/>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56" w:edGrp="everyone"/>
                <w:r>
                  <w:rPr>
                    <w:rFonts w:hint="eastAsia" w:ascii="仿宋_GB2312" w:hAnsi="仿宋_GB2312" w:eastAsia="仿宋_GB2312" w:cs="仿宋_GB2312"/>
                    <w:color w:val="auto"/>
                    <w:sz w:val="18"/>
                    <w:szCs w:val="18"/>
                    <w:u w:val="single"/>
                    <w:lang w:val="en-US" w:eastAsia="zh-CN"/>
                  </w:rPr>
                  <w:t xml:space="preserve">        </w:t>
                </w:r>
                <w:permEnd w:id="56"/>
              </w:sdtContent>
            </w:sdt>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7.2</w:t>
            </w:r>
            <w:r>
              <w:rPr>
                <w:rFonts w:hint="eastAsia" w:ascii="仿宋_GB2312" w:hAnsi="仿宋_GB2312" w:eastAsia="仿宋_GB2312" w:cs="仿宋_GB2312"/>
                <w:color w:val="auto"/>
                <w:sz w:val="18"/>
                <w:szCs w:val="18"/>
                <w:shd w:val="clear" w:color="auto" w:fill="auto"/>
              </w:rPr>
              <w:t>双方同意本合同价款的支付按以下第</w:t>
            </w:r>
            <w:sdt>
              <w:sdtPr>
                <w:rPr>
                  <w:rFonts w:hint="eastAsia" w:ascii="仿宋_GB2312" w:hAnsi="仿宋_GB2312" w:eastAsia="仿宋_GB2312" w:cs="仿宋_GB2312"/>
                  <w:kern w:val="2"/>
                  <w:sz w:val="18"/>
                  <w:szCs w:val="18"/>
                  <w:lang w:val="en-US" w:eastAsia="zh-CN" w:bidi="ar-SA"/>
                </w:rPr>
                <w:alias w:val="请选择一项"/>
                <w:tag w:val="支付方式选项"/>
                <w:id w:val="147460960"/>
                <w:placeholder>
                  <w:docPart w:val="{5a6376c8-0b49-4ca6-9952-5b860ae76fcf}"/>
                </w:placeholder>
                <w:comboBox>
                  <w:listItem w:displayText="（1）" w:value="（1）"/>
                  <w:listItem w:displayText="（2）" w:value="（2）"/>
                  <w:listItem w:displayText="（3）" w:value="（3）"/>
                </w:comboBox>
              </w:sdtPr>
              <w:sdtEndPr>
                <w:rPr>
                  <w:rFonts w:hint="eastAsia" w:ascii="仿宋_GB2312" w:hAnsi="仿宋_GB2312" w:eastAsia="仿宋_GB2312" w:cs="仿宋_GB2312"/>
                  <w:kern w:val="2"/>
                  <w:sz w:val="18"/>
                  <w:szCs w:val="18"/>
                  <w:lang w:val="en-US" w:eastAsia="zh-CN" w:bidi="ar-SA"/>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color w:val="auto"/>
                <w:sz w:val="18"/>
                <w:szCs w:val="18"/>
                <w:shd w:val="clear" w:color="auto" w:fill="auto"/>
              </w:rPr>
              <w:t>项约定执行：</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w:t>
            </w:r>
            <w:r>
              <w:rPr>
                <w:rFonts w:hint="eastAsia" w:ascii="仿宋_GB2312" w:hAnsi="仿宋_GB2312" w:eastAsia="仿宋_GB2312" w:cs="仿宋_GB2312"/>
                <w:color w:val="auto"/>
                <w:sz w:val="18"/>
                <w:szCs w:val="18"/>
                <w:shd w:val="clear" w:color="auto" w:fill="auto"/>
              </w:rPr>
              <w:t>一次性支付</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具体支付时间和方式为：</w:t>
            </w:r>
            <w:permStart w:id="57"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57"/>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eastAsia="zh-CN"/>
              </w:rPr>
            </w:pPr>
            <w:r>
              <w:rPr>
                <w:rFonts w:hint="eastAsia" w:ascii="仿宋_GB2312" w:hAnsi="仿宋_GB2312" w:eastAsia="仿宋_GB2312" w:cs="仿宋_GB2312"/>
                <w:color w:val="auto"/>
                <w:sz w:val="18"/>
                <w:szCs w:val="18"/>
                <w:shd w:val="clear" w:color="auto" w:fill="auto"/>
                <w:lang w:val="en-US" w:eastAsia="zh-CN"/>
              </w:rPr>
              <w:t>（2）</w:t>
            </w:r>
            <w:r>
              <w:rPr>
                <w:rFonts w:hint="eastAsia" w:ascii="仿宋_GB2312" w:hAnsi="仿宋_GB2312" w:eastAsia="仿宋_GB2312" w:cs="仿宋_GB2312"/>
                <w:color w:val="auto"/>
                <w:sz w:val="18"/>
                <w:szCs w:val="18"/>
                <w:shd w:val="clear" w:color="auto" w:fill="auto"/>
              </w:rPr>
              <w:t>分期</w:t>
            </w:r>
            <w:r>
              <w:rPr>
                <w:rFonts w:hint="eastAsia" w:ascii="仿宋_GB2312" w:hAnsi="仿宋_GB2312" w:eastAsia="仿宋_GB2312" w:cs="仿宋_GB2312"/>
                <w:color w:val="auto"/>
                <w:sz w:val="18"/>
                <w:szCs w:val="18"/>
                <w:shd w:val="clear" w:color="auto" w:fill="auto"/>
                <w:lang w:eastAsia="zh-CN"/>
              </w:rPr>
              <w:t>支付</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permStart w:id="58" w:edGrp="everyone"/>
            <w:r>
              <w:rPr>
                <w:rFonts w:hint="eastAsia" w:ascii="仿宋_GB2312" w:hAnsi="仿宋_GB2312" w:eastAsia="仿宋_GB2312" w:cs="仿宋_GB2312"/>
                <w:color w:val="auto"/>
                <w:sz w:val="18"/>
                <w:szCs w:val="18"/>
                <w:shd w:val="clear" w:color="auto" w:fill="auto"/>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分期</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支付时间</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支付条件</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预付款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首付款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进度款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尾款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0" w:firstLineChars="0"/>
              <w:jc w:val="both"/>
              <w:textAlignment w:val="auto"/>
              <w:outlineLvl w:val="9"/>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eastAsia="zh-CN"/>
              </w:rPr>
              <w:t>如本合同价款为暂定价款的，则上述</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lang w:eastAsia="zh-CN"/>
              </w:rPr>
              <w:t>按最终结算价款计算支付，</w:t>
            </w:r>
            <w:r>
              <w:rPr>
                <w:rFonts w:hint="eastAsia" w:ascii="仿宋_GB2312" w:hAnsi="仿宋_GB2312" w:eastAsia="仿宋_GB2312" w:cs="仿宋_GB2312"/>
                <w:color w:val="auto"/>
                <w:sz w:val="18"/>
                <w:szCs w:val="18"/>
                <w:shd w:val="clear" w:color="auto" w:fill="auto"/>
                <w:lang w:val="en-US" w:eastAsia="zh-CN"/>
              </w:rPr>
              <w:t>其他批次款</w:t>
            </w:r>
            <w:r>
              <w:rPr>
                <w:rFonts w:hint="eastAsia" w:ascii="仿宋_GB2312" w:hAnsi="仿宋_GB2312" w:eastAsia="仿宋_GB2312" w:cs="仿宋_GB2312"/>
                <w:color w:val="auto"/>
                <w:sz w:val="18"/>
                <w:szCs w:val="18"/>
                <w:shd w:val="clear" w:color="auto" w:fill="auto"/>
                <w:lang w:eastAsia="zh-CN"/>
              </w:rPr>
              <w:t>则按本合同约定的暂定价款计算支付。</w:t>
            </w:r>
          </w:p>
          <w:permEnd w:id="58"/>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shd w:val="clear" w:color="auto" w:fill="auto"/>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58559"/>
                <w:placeholder>
                  <w:docPart w:val="{bd9970a8-e54c-4656-9208-f9a32a0c91c3}"/>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59" w:edGrp="everyone"/>
                <w:r>
                  <w:rPr>
                    <w:rFonts w:hint="eastAsia" w:ascii="仿宋_GB2312" w:hAnsi="仿宋_GB2312" w:eastAsia="仿宋_GB2312" w:cs="仿宋_GB2312"/>
                    <w:color w:val="auto"/>
                    <w:sz w:val="18"/>
                    <w:szCs w:val="18"/>
                    <w:u w:val="single"/>
                    <w:lang w:val="en-US" w:eastAsia="zh-CN"/>
                  </w:rPr>
                  <w:t xml:space="preserve">      </w:t>
                </w:r>
                <w:permEnd w:id="59"/>
              </w:sdtContent>
            </w:sdt>
          </w:p>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z w:val="18"/>
                <w:szCs w:val="18"/>
                <w:shd w:val="clear" w:color="auto" w:fill="auto"/>
                <w:lang w:val="en-US" w:eastAsia="zh-CN"/>
              </w:rPr>
              <w:t>7.3</w:t>
            </w:r>
            <w:r>
              <w:rPr>
                <w:rFonts w:hint="eastAsia" w:ascii="仿宋_GB2312" w:hAnsi="仿宋_GB2312" w:eastAsia="仿宋_GB2312" w:cs="仿宋_GB2312"/>
                <w:b w:val="0"/>
                <w:bCs w:val="0"/>
                <w:color w:val="auto"/>
                <w:sz w:val="18"/>
                <w:szCs w:val="18"/>
              </w:rPr>
              <w:t>合同价款结算</w:t>
            </w:r>
            <w:r>
              <w:rPr>
                <w:rFonts w:hint="eastAsia" w:ascii="仿宋_GB2312" w:hAnsi="仿宋_GB2312" w:eastAsia="仿宋_GB2312" w:cs="仿宋_GB2312"/>
                <w:b w:val="0"/>
                <w:bCs w:val="0"/>
                <w:color w:val="auto"/>
                <w:sz w:val="18"/>
                <w:szCs w:val="18"/>
                <w:lang w:val="en-US" w:eastAsia="zh-CN"/>
              </w:rPr>
              <w:t>按第</w:t>
            </w:r>
            <w:sdt>
              <w:sdtPr>
                <w:rPr>
                  <w:rFonts w:hint="eastAsia" w:ascii="仿宋_GB2312" w:hAnsi="仿宋_GB2312" w:eastAsia="仿宋_GB2312" w:cs="仿宋_GB2312"/>
                  <w:kern w:val="2"/>
                  <w:sz w:val="18"/>
                  <w:szCs w:val="18"/>
                  <w:u w:val="single"/>
                  <w:lang w:val="en-US" w:eastAsia="zh-CN" w:bidi="ar-SA"/>
                </w:rPr>
                <w:alias w:val="请选择一项，多选或其他方式请手动填写"/>
                <w:id w:val="147469967"/>
                <w:placeholder>
                  <w:docPart w:val="{bb581488-565a-4365-b79c-29ceba1467f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u w:val="single"/>
                  <w:lang w:val="en-US" w:eastAsia="zh-CN" w:bidi="ar-SA"/>
                </w:rPr>
              </w:sdtEndPr>
              <w:sdtContent>
                <w:r>
                  <w:rPr>
                    <w:rFonts w:hint="eastAsia" w:ascii="仿宋_GB2312" w:hAnsi="仿宋_GB2312" w:eastAsia="仿宋_GB2312" w:cs="仿宋_GB2312"/>
                    <w:kern w:val="2"/>
                    <w:sz w:val="18"/>
                    <w:szCs w:val="18"/>
                    <w:u w:val="single"/>
                    <w:lang w:val="en-US" w:eastAsia="zh-CN" w:bidi="ar-SA"/>
                  </w:rPr>
                  <w:t>1</w:t>
                </w:r>
              </w:sdtContent>
            </w:sdt>
            <w:r>
              <w:rPr>
                <w:rFonts w:hint="eastAsia" w:ascii="仿宋_GB2312" w:hAnsi="仿宋_GB2312" w:eastAsia="仿宋_GB2312" w:cs="仿宋_GB2312"/>
                <w:b w:val="0"/>
                <w:bCs w:val="0"/>
                <w:color w:val="auto"/>
                <w:sz w:val="18"/>
                <w:szCs w:val="18"/>
                <w:lang w:val="en-US" w:eastAsia="zh-CN"/>
              </w:rPr>
              <w:t>种</w:t>
            </w:r>
            <w:r>
              <w:rPr>
                <w:rFonts w:hint="eastAsia" w:ascii="仿宋_GB2312" w:hAnsi="仿宋_GB2312" w:eastAsia="仿宋_GB2312" w:cs="仿宋_GB2312"/>
                <w:b w:val="0"/>
                <w:bCs w:val="0"/>
                <w:color w:val="auto"/>
                <w:sz w:val="18"/>
                <w:szCs w:val="18"/>
              </w:rPr>
              <w:t>方式</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1.</w:t>
            </w:r>
            <w:r>
              <w:rPr>
                <w:rFonts w:hint="eastAsia" w:ascii="仿宋_GB2312" w:hAnsi="仿宋_GB2312" w:eastAsia="仿宋_GB2312" w:cs="仿宋_GB2312"/>
                <w:color w:val="auto"/>
                <w:sz w:val="18"/>
                <w:szCs w:val="18"/>
                <w:u w:val="none"/>
              </w:rPr>
              <w:t>转账</w:t>
            </w:r>
            <w:r>
              <w:rPr>
                <w:rFonts w:hint="eastAsia" w:ascii="仿宋_GB2312" w:hAnsi="仿宋_GB2312" w:eastAsia="仿宋_GB2312" w:cs="仿宋_GB2312"/>
                <w:color w:val="auto"/>
                <w:sz w:val="18"/>
                <w:szCs w:val="18"/>
                <w:u w:val="none"/>
                <w:lang w:val="en-US" w:eastAsia="zh-CN"/>
              </w:rPr>
              <w:t>/2.</w:t>
            </w:r>
            <w:r>
              <w:rPr>
                <w:rFonts w:hint="eastAsia" w:ascii="仿宋_GB2312" w:hAnsi="仿宋_GB2312" w:eastAsia="仿宋_GB2312" w:cs="仿宋_GB2312"/>
                <w:color w:val="auto"/>
                <w:sz w:val="18"/>
                <w:szCs w:val="18"/>
                <w:u w:val="none"/>
              </w:rPr>
              <w:t>汇票</w:t>
            </w:r>
            <w:r>
              <w:rPr>
                <w:rFonts w:hint="eastAsia" w:ascii="仿宋_GB2312" w:hAnsi="仿宋_GB2312" w:eastAsia="仿宋_GB2312" w:cs="仿宋_GB2312"/>
                <w:color w:val="auto"/>
                <w:sz w:val="18"/>
                <w:szCs w:val="18"/>
                <w:u w:val="none"/>
                <w:lang w:val="en-US" w:eastAsia="zh-CN"/>
              </w:rPr>
              <w:t>/3.支票/4.</w:t>
            </w:r>
            <w:r>
              <w:rPr>
                <w:rFonts w:hint="eastAsia" w:ascii="仿宋_GB2312" w:hAnsi="仿宋_GB2312" w:eastAsia="仿宋_GB2312" w:cs="仿宋_GB2312"/>
                <w:color w:val="auto"/>
                <w:sz w:val="18"/>
                <w:szCs w:val="18"/>
                <w:shd w:val="clear" w:color="auto" w:fill="auto"/>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64970"/>
                <w:placeholder>
                  <w:docPart w:val="{a09128a3-431f-4581-8c95-2df214174521}"/>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60" w:edGrp="everyone"/>
                <w:r>
                  <w:rPr>
                    <w:rFonts w:hint="eastAsia" w:ascii="仿宋_GB2312" w:hAnsi="仿宋_GB2312" w:eastAsia="仿宋_GB2312" w:cs="仿宋_GB2312"/>
                    <w:color w:val="auto"/>
                    <w:sz w:val="18"/>
                    <w:szCs w:val="18"/>
                    <w:u w:val="single"/>
                    <w:lang w:val="en-US" w:eastAsia="zh-CN"/>
                  </w:rPr>
                  <w:t xml:space="preserve">       </w:t>
                </w:r>
                <w:permEnd w:id="60"/>
              </w:sdtContent>
            </w:sdt>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7</w:t>
            </w:r>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shd w:val="clear" w:color="auto" w:fill="auto"/>
                <w:lang w:val="en-US" w:eastAsia="zh-CN"/>
              </w:rPr>
              <w:t>4</w:t>
            </w:r>
            <w:r>
              <w:rPr>
                <w:rFonts w:hint="eastAsia" w:ascii="仿宋_GB2312" w:hAnsi="仿宋_GB2312" w:eastAsia="仿宋_GB2312" w:cs="仿宋_GB2312"/>
                <w:color w:val="auto"/>
                <w:sz w:val="18"/>
                <w:szCs w:val="18"/>
              </w:rPr>
              <w:t>乙方应在甲方付预付款前</w:t>
            </w:r>
            <w:permStart w:id="61"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rPr>
              <w:t xml:space="preserve"> </w:t>
            </w:r>
            <w:permEnd w:id="61"/>
            <w:r>
              <w:rPr>
                <w:rFonts w:hint="eastAsia" w:ascii="仿宋_GB2312" w:hAnsi="仿宋_GB2312" w:eastAsia="仿宋_GB2312" w:cs="仿宋_GB2312"/>
                <w:color w:val="auto"/>
                <w:sz w:val="18"/>
                <w:szCs w:val="18"/>
              </w:rPr>
              <w:t>日开具收据等带有法律</w:t>
            </w:r>
            <w:r>
              <w:rPr>
                <w:rFonts w:hint="eastAsia" w:ascii="仿宋_GB2312" w:hAnsi="仿宋_GB2312" w:eastAsia="仿宋_GB2312" w:cs="仿宋_GB2312"/>
                <w:color w:val="auto"/>
                <w:sz w:val="18"/>
                <w:szCs w:val="18"/>
                <w:lang w:val="en-US" w:eastAsia="zh-CN"/>
              </w:rPr>
              <w:t>效力</w:t>
            </w:r>
            <w:r>
              <w:rPr>
                <w:rFonts w:hint="eastAsia" w:ascii="仿宋_GB2312" w:hAnsi="仿宋_GB2312" w:eastAsia="仿宋_GB2312" w:cs="仿宋_GB2312"/>
                <w:color w:val="auto"/>
                <w:sz w:val="18"/>
                <w:szCs w:val="18"/>
              </w:rPr>
              <w:t>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rPr>
              <w:t>乙方应在甲方</w:t>
            </w:r>
            <w:r>
              <w:rPr>
                <w:rFonts w:hint="eastAsia" w:ascii="仿宋_GB2312" w:hAnsi="仿宋_GB2312" w:eastAsia="仿宋_GB2312" w:cs="仿宋_GB2312"/>
                <w:color w:val="auto"/>
                <w:sz w:val="18"/>
                <w:szCs w:val="18"/>
                <w:lang w:val="en-US" w:eastAsia="zh-CN"/>
              </w:rPr>
              <w:t>支</w:t>
            </w:r>
            <w:r>
              <w:rPr>
                <w:rFonts w:hint="eastAsia" w:ascii="仿宋_GB2312" w:hAnsi="仿宋_GB2312" w:eastAsia="仿宋_GB2312" w:cs="仿宋_GB2312"/>
                <w:color w:val="auto"/>
                <w:sz w:val="18"/>
                <w:szCs w:val="18"/>
              </w:rPr>
              <w:t>付首付款、进度款及尾款前</w:t>
            </w:r>
            <w:permStart w:id="62" w:edGrp="everyone"/>
            <w:r>
              <w:rPr>
                <w:rFonts w:hint="eastAsia" w:ascii="仿宋_GB2312" w:hAnsi="仿宋_GB2312" w:eastAsia="仿宋_GB2312" w:cs="仿宋_GB2312"/>
                <w:color w:val="auto"/>
                <w:sz w:val="18"/>
                <w:szCs w:val="18"/>
                <w:u w:val="single"/>
                <w:shd w:val="clear" w:color="FFFFFF" w:fill="D9D9D9"/>
                <w:lang w:val="en-US" w:eastAsia="zh-CN"/>
              </w:rPr>
              <w:t xml:space="preserve">   </w:t>
            </w:r>
            <w:permEnd w:id="62"/>
            <w:r>
              <w:rPr>
                <w:rFonts w:hint="eastAsia" w:ascii="仿宋_GB2312" w:hAnsi="仿宋_GB2312" w:eastAsia="仿宋_GB2312" w:cs="仿宋_GB2312"/>
                <w:color w:val="auto"/>
                <w:sz w:val="18"/>
                <w:szCs w:val="18"/>
                <w:lang w:val="en-US" w:eastAsia="zh-CN"/>
              </w:rPr>
              <w:t>日</w:t>
            </w:r>
            <w:r>
              <w:rPr>
                <w:rFonts w:hint="eastAsia" w:ascii="仿宋_GB2312" w:hAnsi="仿宋_GB2312" w:eastAsia="仿宋_GB2312" w:cs="仿宋_GB2312"/>
                <w:color w:val="auto"/>
                <w:sz w:val="18"/>
                <w:szCs w:val="18"/>
              </w:rPr>
              <w:t>开具等额的增值税专用发票，</w:t>
            </w:r>
            <w:r>
              <w:rPr>
                <w:rFonts w:hint="eastAsia" w:ascii="仿宋_GB2312" w:hAnsi="仿宋_GB2312" w:eastAsia="仿宋_GB2312" w:cs="仿宋_GB2312"/>
                <w:color w:val="auto"/>
                <w:sz w:val="18"/>
                <w:szCs w:val="18"/>
                <w:lang w:val="en-US" w:eastAsia="zh-CN"/>
              </w:rPr>
              <w:t>增值税专用发票上注明的银行账户应与本合同提供的相同，</w:t>
            </w:r>
            <w:r>
              <w:rPr>
                <w:rFonts w:hint="eastAsia" w:ascii="仿宋_GB2312" w:hAnsi="仿宋_GB2312" w:eastAsia="仿宋_GB2312" w:cs="仿宋_GB2312"/>
                <w:color w:val="auto"/>
                <w:sz w:val="18"/>
                <w:szCs w:val="18"/>
              </w:rPr>
              <w:t>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rPr>
              <w:t>如乙方不能开具增值税专用发票的，应向甲方提交相关证明材料并取得甲方</w:t>
            </w:r>
            <w:r>
              <w:rPr>
                <w:rFonts w:hint="eastAsia" w:ascii="仿宋_GB2312" w:hAnsi="仿宋_GB2312" w:eastAsia="仿宋_GB2312" w:cs="仿宋_GB2312"/>
                <w:color w:val="auto"/>
                <w:sz w:val="18"/>
                <w:szCs w:val="18"/>
                <w:shd w:val="clear" w:color="auto" w:fill="auto"/>
                <w:lang w:val="en-US" w:eastAsia="zh-CN"/>
              </w:rPr>
              <w:t>书面</w:t>
            </w:r>
            <w:r>
              <w:rPr>
                <w:rFonts w:hint="eastAsia" w:ascii="仿宋_GB2312" w:hAnsi="仿宋_GB2312" w:eastAsia="仿宋_GB2312" w:cs="仿宋_GB2312"/>
                <w:color w:val="auto"/>
                <w:sz w:val="18"/>
                <w:szCs w:val="18"/>
                <w:shd w:val="clear" w:color="auto" w:fill="auto"/>
              </w:rPr>
              <w:t>同意后，可开具符合甲方要求的其他发票。</w:t>
            </w:r>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即具体技术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val="en-US" w:eastAsia="zh-CN"/>
              </w:rPr>
              <w:t>及</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kern w:val="2"/>
                  <w:sz w:val="18"/>
                  <w:szCs w:val="18"/>
                  <w:lang w:val="en-US" w:eastAsia="zh-CN" w:bidi="ar-SA"/>
                </w:rPr>
                <w:alias w:val="请选择一项。"/>
                <w:id w:val="147452350"/>
                <w:placeholder>
                  <w:docPart w:val="{83e9ecbc-0077-416e-aedb-9ef09bfcf26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u w:val="single"/>
                  <w:lang w:val="en-US" w:eastAsia="zh-CN" w:bidi="ar-SA"/>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rPr>
              <w:t>种方式结算确定：</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（1）固定价。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lang w:val="en-US" w:eastAsia="zh-CN" w:bidi="ar-SA"/>
                </w:rPr>
                <w:alias w:val="合同金额"/>
                <w:tag w:val="合同金额"/>
                <w:id w:val="147475339"/>
                <w:placeholder>
                  <w:docPart w:val="{92985e90-0ee2-409c-8cfd-62acfa93916a}"/>
                </w:placeholder>
                <w:text/>
              </w:sdtPr>
              <w:sdtEndPr>
                <w:rPr>
                  <w:rFonts w:hint="eastAsia" w:ascii="仿宋_GB2312" w:hAnsi="仿宋_GB2312" w:eastAsia="仿宋_GB2312" w:cs="仿宋_GB2312"/>
                  <w:color w:val="auto"/>
                  <w:kern w:val="2"/>
                  <w:sz w:val="18"/>
                  <w:szCs w:val="18"/>
                  <w:u w:val="none"/>
                  <w:lang w:val="en-US" w:eastAsia="zh-CN" w:bidi="ar-SA"/>
                </w:rPr>
              </w:sdtEndPr>
              <w:sdtContent>
                <w:permStart w:id="63"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rPr>
                  <w:t xml:space="preserve"> </w:t>
                </w:r>
                <w:permEnd w:id="63"/>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73158"/>
                <w:placeholder>
                  <w:docPart w:val="{a37ceb8f-1aea-454a-9bfe-93897cc4d329}"/>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64"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64"/>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57923"/>
                <w:placeholder>
                  <w:docPart w:val="{6c3b6660-18a9-43e5-98bf-9459b192a371}"/>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65"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75606"/>
                <w:placeholder>
                  <w:docPart w:val="{a085798d-c2d1-4fde-b495-1cced80b1d22}"/>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75405"/>
                <w:placeholder>
                  <w:docPart w:val="{12651a07-09b9-481f-b2fe-dd288fbf90b2}"/>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增值税</w:t>
            </w:r>
            <w:r>
              <w:rPr>
                <w:rFonts w:hint="eastAsia" w:ascii="仿宋_GB2312" w:hAnsi="仿宋_GB2312" w:eastAsia="仿宋_GB2312" w:cs="仿宋_GB2312"/>
                <w:color w:val="auto"/>
                <w:sz w:val="18"/>
                <w:szCs w:val="18"/>
                <w:lang w:val="en-US" w:eastAsia="zh-CN"/>
              </w:rPr>
              <w:t>为</w:t>
            </w: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小写</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rPr>
              <w:t>）</w:t>
            </w:r>
            <w:permEnd w:id="65"/>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shd w:val="clear" w:color="auto" w:fill="auto"/>
              </w:rPr>
              <w:t>该价款包括了乙方完成本合同约定的所有义务所需的全部</w:t>
            </w:r>
            <w:r>
              <w:rPr>
                <w:rFonts w:hint="eastAsia" w:ascii="仿宋_GB2312" w:hAnsi="仿宋_GB2312" w:eastAsia="仿宋_GB2312" w:cs="仿宋_GB2312"/>
                <w:color w:val="auto"/>
                <w:sz w:val="18"/>
                <w:szCs w:val="18"/>
                <w:shd w:val="clear" w:color="auto" w:fill="auto"/>
                <w:lang w:val="en-US" w:eastAsia="zh-CN"/>
              </w:rPr>
              <w:t>费用</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u w:val="none"/>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（2）暂定价。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暂定为人民币含税价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shd w:val="clear" w:color="auto" w:fill="auto"/>
                  <w:lang w:val="en-US" w:eastAsia="zh-CN" w:bidi="ar-SA"/>
                </w:rPr>
                <w:alias w:val="合同金额"/>
                <w:tag w:val="合同金额"/>
                <w:id w:val="147460260"/>
                <w:placeholder>
                  <w:docPart w:val="{5c9c4254-286e-4fe0-9a17-6e62f0a95fc0}"/>
                </w:placeholder>
                <w:text/>
              </w:sdtPr>
              <w:sdtEndPr>
                <w:rPr>
                  <w:rFonts w:hint="eastAsia" w:ascii="仿宋_GB2312" w:hAnsi="仿宋_GB2312" w:eastAsia="仿宋_GB2312" w:cs="仿宋_GB2312"/>
                  <w:color w:val="auto"/>
                  <w:kern w:val="2"/>
                  <w:sz w:val="18"/>
                  <w:szCs w:val="18"/>
                  <w:u w:val="none"/>
                  <w:shd w:val="clear" w:color="auto" w:fill="auto"/>
                  <w:lang w:val="en-US" w:eastAsia="zh-CN" w:bidi="ar-SA"/>
                </w:rPr>
              </w:sdtEndPr>
              <w:sdtContent>
                <w:permStart w:id="66" w:edGrp="everyone"/>
                <w:r>
                  <w:rPr>
                    <w:rFonts w:hint="eastAsia" w:ascii="仿宋_GB2312" w:hAnsi="仿宋_GB2312" w:eastAsia="仿宋_GB2312" w:cs="仿宋_GB2312"/>
                    <w:color w:val="auto"/>
                    <w:sz w:val="18"/>
                    <w:szCs w:val="18"/>
                    <w:u w:val="single"/>
                    <w:shd w:val="clear" w:color="auto" w:fill="auto"/>
                  </w:rPr>
                  <w:t xml:space="preserve">     </w:t>
                </w:r>
                <w:permEnd w:id="66"/>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68601"/>
                <w:placeholder>
                  <w:docPart w:val="{a55ea2df-d6cc-47fe-83d8-df22c7aba3ca}"/>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67"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67"/>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63802"/>
                <w:placeholder>
                  <w:docPart w:val="{b9815649-4387-4d0a-8eba-e66ddc700d0c}"/>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68"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77706"/>
                <w:placeholder>
                  <w:docPart w:val="{364b2c5f-8abd-4564-be6c-822d87437431}"/>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69940"/>
                <w:placeholder>
                  <w:docPart w:val="{25839ff6-c0c1-4875-bda3-552d04dde228}"/>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增值税</w:t>
            </w:r>
            <w:r>
              <w:rPr>
                <w:rFonts w:hint="eastAsia" w:ascii="仿宋_GB2312" w:hAnsi="仿宋_GB2312" w:eastAsia="仿宋_GB2312" w:cs="仿宋_GB2312"/>
                <w:color w:val="auto"/>
                <w:sz w:val="18"/>
                <w:szCs w:val="18"/>
                <w:lang w:val="en-US" w:eastAsia="zh-CN"/>
              </w:rPr>
              <w:t>为</w:t>
            </w:r>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小写</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rPr>
              <w:t>）</w:t>
            </w:r>
            <w:permEnd w:id="68"/>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最</w:t>
            </w:r>
            <w:r>
              <w:rPr>
                <w:rFonts w:hint="eastAsia" w:ascii="仿宋_GB2312" w:hAnsi="仿宋_GB2312" w:eastAsia="仿宋_GB2312" w:cs="仿宋_GB2312"/>
                <w:color w:val="auto"/>
                <w:sz w:val="18"/>
                <w:szCs w:val="18"/>
              </w:rPr>
              <w:t>终合同价款按以下标准计算：</w:t>
            </w:r>
            <w:permStart w:id="69" w:edGrp="everyone"/>
            <w:r>
              <w:rPr>
                <w:rFonts w:hint="eastAsia" w:ascii="仿宋_GB2312" w:hAnsi="仿宋_GB2312" w:eastAsia="仿宋_GB2312" w:cs="仿宋_GB2312"/>
                <w:color w:val="auto"/>
                <w:sz w:val="18"/>
                <w:szCs w:val="18"/>
                <w:u w:val="single"/>
                <w:lang w:val="en-US" w:eastAsia="zh-CN"/>
              </w:rPr>
              <w:t xml:space="preserve">      </w:t>
            </w:r>
            <w:permEnd w:id="69"/>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kern w:val="2"/>
                <w:sz w:val="18"/>
                <w:szCs w:val="18"/>
                <w:u w:val="single"/>
                <w:shd w:val="pct10" w:color="auto" w:fill="FFFFFF"/>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70" w:edGrp="everyone"/>
            <w:r>
              <w:rPr>
                <w:rFonts w:hint="eastAsia" w:ascii="仿宋_GB2312" w:hAnsi="仿宋_GB2312" w:eastAsia="仿宋_GB2312" w:cs="仿宋_GB2312"/>
                <w:sz w:val="18"/>
                <w:szCs w:val="18"/>
                <w:u w:val="single"/>
                <w:lang w:val="en-US" w:eastAsia="zh-CN"/>
              </w:rPr>
              <w:t xml:space="preserve">     </w:t>
            </w:r>
            <w:permEnd w:id="70"/>
            <w:r>
              <w:rPr>
                <w:rFonts w:hint="eastAsia" w:ascii="仿宋_GB2312" w:hAnsi="仿宋_GB2312" w:eastAsia="仿宋_GB2312" w:cs="仿宋_GB2312"/>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）按每</w:t>
            </w:r>
            <w:permStart w:id="71" w:edGrp="everyone"/>
            <w:r>
              <w:rPr>
                <w:rFonts w:hint="eastAsia" w:ascii="仿宋_GB2312" w:hAnsi="仿宋_GB2312" w:eastAsia="仿宋_GB2312" w:cs="仿宋_GB2312"/>
                <w:sz w:val="18"/>
                <w:szCs w:val="18"/>
                <w:u w:val="single"/>
                <w:lang w:val="en-US" w:eastAsia="zh-CN"/>
              </w:rPr>
              <w:t xml:space="preserve">      </w:t>
            </w:r>
            <w:permEnd w:id="71"/>
            <w:r>
              <w:rPr>
                <w:rFonts w:hint="eastAsia" w:ascii="仿宋_GB2312" w:hAnsi="仿宋_GB2312" w:eastAsia="仿宋_GB2312" w:cs="仿宋_GB2312"/>
                <w:kern w:val="2"/>
                <w:sz w:val="18"/>
                <w:szCs w:val="18"/>
              </w:rPr>
              <w:t>个月</w:t>
            </w:r>
            <w:r>
              <w:rPr>
                <w:rFonts w:hint="eastAsia" w:ascii="仿宋_GB2312" w:hAnsi="仿宋_GB2312" w:eastAsia="仿宋_GB2312" w:cs="仿宋_GB2312"/>
                <w:sz w:val="18"/>
                <w:szCs w:val="18"/>
              </w:rPr>
              <w:t>累计结算。</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color w:val="auto"/>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4227"/>
                <w:placeholder>
                  <w:docPart w:val="{ea2dd4d3-475e-44c3-b597-f52016ce17be}"/>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72" w:edGrp="everyone"/>
                <w:r>
                  <w:rPr>
                    <w:rFonts w:hint="eastAsia" w:ascii="仿宋_GB2312" w:hAnsi="仿宋_GB2312" w:eastAsia="仿宋_GB2312" w:cs="仿宋_GB2312"/>
                    <w:color w:val="auto"/>
                    <w:sz w:val="18"/>
                    <w:szCs w:val="18"/>
                    <w:u w:val="single"/>
                    <w:lang w:val="en-US" w:eastAsia="zh-CN"/>
                  </w:rPr>
                  <w:t xml:space="preserve">        </w:t>
                </w:r>
                <w:permEnd w:id="72"/>
              </w:sdtContent>
            </w:sdt>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7.2</w:t>
            </w:r>
            <w:r>
              <w:rPr>
                <w:rFonts w:hint="eastAsia" w:ascii="仿宋_GB2312" w:hAnsi="仿宋_GB2312" w:eastAsia="仿宋_GB2312" w:cs="仿宋_GB2312"/>
                <w:color w:val="auto"/>
                <w:sz w:val="18"/>
                <w:szCs w:val="18"/>
                <w:shd w:val="clear" w:color="auto" w:fill="auto"/>
              </w:rPr>
              <w:t>双方同意本合同价款的支付按以下第</w:t>
            </w:r>
            <w:sdt>
              <w:sdtPr>
                <w:rPr>
                  <w:rFonts w:hint="eastAsia" w:ascii="仿宋_GB2312" w:hAnsi="仿宋_GB2312" w:eastAsia="仿宋_GB2312" w:cs="仿宋_GB2312"/>
                  <w:kern w:val="2"/>
                  <w:sz w:val="18"/>
                  <w:szCs w:val="18"/>
                  <w:lang w:val="en-US" w:eastAsia="zh-CN" w:bidi="ar-SA"/>
                </w:rPr>
                <w:alias w:val="请选择一项"/>
                <w:tag w:val="支付方式选项"/>
                <w:id w:val="147482895"/>
                <w:placeholder>
                  <w:docPart w:val="{1d49844f-5c41-4ed1-af1b-3f07ca342639}"/>
                </w:placeholder>
                <w:comboBox>
                  <w:listItem w:displayText="（1）" w:value="（1）"/>
                  <w:listItem w:displayText="（2）" w:value="（2）"/>
                  <w:listItem w:displayText="（3）" w:value="（3）"/>
                </w:comboBox>
              </w:sdtPr>
              <w:sdtEndPr>
                <w:rPr>
                  <w:rFonts w:hint="eastAsia" w:ascii="仿宋_GB2312" w:hAnsi="仿宋_GB2312" w:eastAsia="仿宋_GB2312" w:cs="仿宋_GB2312"/>
                  <w:kern w:val="2"/>
                  <w:sz w:val="18"/>
                  <w:szCs w:val="18"/>
                  <w:lang w:val="en-US" w:eastAsia="zh-CN" w:bidi="ar-SA"/>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color w:val="auto"/>
                <w:sz w:val="18"/>
                <w:szCs w:val="18"/>
                <w:shd w:val="clear" w:color="auto" w:fill="auto"/>
              </w:rPr>
              <w:t>项约定执行：</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w:t>
            </w:r>
            <w:r>
              <w:rPr>
                <w:rFonts w:hint="eastAsia" w:ascii="仿宋_GB2312" w:hAnsi="仿宋_GB2312" w:eastAsia="仿宋_GB2312" w:cs="仿宋_GB2312"/>
                <w:color w:val="auto"/>
                <w:sz w:val="18"/>
                <w:szCs w:val="18"/>
                <w:shd w:val="clear" w:color="auto" w:fill="auto"/>
              </w:rPr>
              <w:t>一次性支付</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具体支付时间和方式为：</w:t>
            </w:r>
            <w:permStart w:id="73" w:edGrp="everyone"/>
            <w:r>
              <w:rPr>
                <w:rFonts w:hint="eastAsia" w:ascii="仿宋_GB2312" w:hAnsi="仿宋_GB2312" w:eastAsia="仿宋_GB2312" w:cs="仿宋_GB2312"/>
                <w:color w:val="auto"/>
                <w:sz w:val="18"/>
                <w:szCs w:val="18"/>
                <w:u w:val="single"/>
                <w:shd w:val="clear" w:color="auto" w:fill="auto"/>
                <w:lang w:val="en-US" w:eastAsia="zh-CN"/>
              </w:rPr>
              <w:t xml:space="preserve"> 规划报告</w:t>
            </w:r>
            <w:r>
              <w:rPr>
                <w:rFonts w:hint="eastAsia" w:ascii="仿宋_GB2312" w:hAnsi="仿宋_GB2312" w:eastAsia="仿宋_GB2312" w:cs="仿宋_GB2312"/>
                <w:sz w:val="18"/>
                <w:szCs w:val="18"/>
                <w:u w:val="single"/>
                <w:lang w:val="en-US" w:eastAsia="zh-CN"/>
              </w:rPr>
              <w:t>通过丽江华坪产业园区及华坪县规委会审查并取得审查通过的证明，</w:t>
            </w:r>
            <w:r>
              <w:rPr>
                <w:rFonts w:hint="eastAsia" w:ascii="仿宋_GB2312" w:hAnsi="仿宋_GB2312" w:eastAsia="仿宋_GB2312" w:cs="仿宋_GB2312"/>
                <w:color w:val="auto"/>
                <w:sz w:val="18"/>
                <w:szCs w:val="18"/>
                <w:u w:val="single"/>
                <w:shd w:val="clear" w:color="auto" w:fill="auto"/>
                <w:lang w:val="en-US" w:eastAsia="zh-CN"/>
              </w:rPr>
              <w:t xml:space="preserve">并经甲方审查确认后60天内进行支付。 </w:t>
            </w:r>
            <w:permEnd w:id="73"/>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lang w:eastAsia="zh-CN"/>
              </w:rPr>
            </w:pPr>
            <w:r>
              <w:rPr>
                <w:rFonts w:hint="eastAsia" w:ascii="仿宋_GB2312" w:hAnsi="仿宋_GB2312" w:eastAsia="仿宋_GB2312" w:cs="仿宋_GB2312"/>
                <w:color w:val="auto"/>
                <w:sz w:val="18"/>
                <w:szCs w:val="18"/>
                <w:shd w:val="clear" w:color="auto" w:fill="auto"/>
                <w:lang w:val="en-US" w:eastAsia="zh-CN"/>
              </w:rPr>
              <w:t>（2）</w:t>
            </w:r>
            <w:r>
              <w:rPr>
                <w:rFonts w:hint="eastAsia" w:ascii="仿宋_GB2312" w:hAnsi="仿宋_GB2312" w:eastAsia="仿宋_GB2312" w:cs="仿宋_GB2312"/>
                <w:color w:val="auto"/>
                <w:sz w:val="18"/>
                <w:szCs w:val="18"/>
                <w:shd w:val="clear" w:color="auto" w:fill="auto"/>
              </w:rPr>
              <w:t>分期</w:t>
            </w:r>
            <w:r>
              <w:rPr>
                <w:rFonts w:hint="eastAsia" w:ascii="仿宋_GB2312" w:hAnsi="仿宋_GB2312" w:eastAsia="仿宋_GB2312" w:cs="仿宋_GB2312"/>
                <w:color w:val="auto"/>
                <w:sz w:val="18"/>
                <w:szCs w:val="18"/>
                <w:shd w:val="clear" w:color="auto" w:fill="auto"/>
                <w:lang w:eastAsia="zh-CN"/>
              </w:rPr>
              <w:t>支付</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0" w:firstLineChars="0"/>
              <w:jc w:val="both"/>
              <w:textAlignment w:val="auto"/>
              <w:outlineLvl w:val="9"/>
              <w:rPr>
                <w:rFonts w:hint="eastAsia" w:ascii="仿宋_GB2312" w:hAnsi="仿宋_GB2312" w:eastAsia="仿宋_GB2312" w:cs="仿宋_GB2312"/>
                <w:sz w:val="18"/>
                <w:szCs w:val="18"/>
                <w:shd w:val="clear" w:color="auto" w:fill="auto"/>
                <w:lang w:val="en-US" w:eastAsia="zh-CN"/>
              </w:rPr>
            </w:pPr>
            <w:permStart w:id="74" w:edGrp="everyone"/>
            <w:r>
              <w:rPr>
                <w:rFonts w:hint="eastAsia" w:ascii="仿宋_GB2312" w:hAnsi="仿宋_GB2312" w:eastAsia="仿宋_GB2312" w:cs="仿宋_GB2312"/>
                <w:color w:val="auto"/>
                <w:sz w:val="18"/>
                <w:szCs w:val="18"/>
                <w:shd w:val="clear" w:color="auto" w:fill="auto"/>
                <w:lang w:val="en-US" w:eastAsia="zh-CN"/>
              </w:rPr>
              <w:t>/</w:t>
            </w:r>
          </w:p>
          <w:permEnd w:id="74"/>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shd w:val="clear" w:color="auto" w:fill="auto"/>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82434"/>
                <w:placeholder>
                  <w:docPart w:val="{13663ed5-2ba1-4047-b04f-3dfea9d74a3a}"/>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75" w:edGrp="everyone"/>
                <w:r>
                  <w:rPr>
                    <w:rFonts w:hint="eastAsia" w:ascii="仿宋_GB2312" w:hAnsi="仿宋_GB2312" w:eastAsia="仿宋_GB2312" w:cs="仿宋_GB2312"/>
                    <w:color w:val="auto"/>
                    <w:sz w:val="18"/>
                    <w:szCs w:val="18"/>
                    <w:u w:val="single"/>
                    <w:lang w:val="en-US" w:eastAsia="zh-CN"/>
                  </w:rPr>
                  <w:t>/</w:t>
                </w:r>
                <w:permEnd w:id="75"/>
              </w:sdtContent>
            </w:sdt>
          </w:p>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z w:val="18"/>
                <w:szCs w:val="18"/>
                <w:shd w:val="clear" w:color="auto" w:fill="auto"/>
                <w:lang w:val="en-US" w:eastAsia="zh-CN"/>
              </w:rPr>
              <w:t>7.3</w:t>
            </w:r>
            <w:r>
              <w:rPr>
                <w:rFonts w:hint="eastAsia" w:ascii="仿宋_GB2312" w:hAnsi="仿宋_GB2312" w:eastAsia="仿宋_GB2312" w:cs="仿宋_GB2312"/>
                <w:b w:val="0"/>
                <w:bCs w:val="0"/>
                <w:color w:val="auto"/>
                <w:sz w:val="18"/>
                <w:szCs w:val="18"/>
              </w:rPr>
              <w:t>合同价款结算</w:t>
            </w:r>
            <w:r>
              <w:rPr>
                <w:rFonts w:hint="eastAsia" w:ascii="仿宋_GB2312" w:hAnsi="仿宋_GB2312" w:eastAsia="仿宋_GB2312" w:cs="仿宋_GB2312"/>
                <w:b w:val="0"/>
                <w:bCs w:val="0"/>
                <w:color w:val="auto"/>
                <w:sz w:val="18"/>
                <w:szCs w:val="18"/>
                <w:lang w:val="en-US" w:eastAsia="zh-CN"/>
              </w:rPr>
              <w:t>按第</w:t>
            </w:r>
            <w:sdt>
              <w:sdtPr>
                <w:rPr>
                  <w:rFonts w:hint="eastAsia" w:ascii="仿宋_GB2312" w:hAnsi="仿宋_GB2312" w:eastAsia="仿宋_GB2312" w:cs="仿宋_GB2312"/>
                  <w:kern w:val="2"/>
                  <w:sz w:val="18"/>
                  <w:szCs w:val="18"/>
                  <w:u w:val="single"/>
                  <w:lang w:val="en-US" w:eastAsia="zh-CN" w:bidi="ar-SA"/>
                </w:rPr>
                <w:alias w:val="请选择一项，多选或其他方式请手动填写"/>
                <w:id w:val="147480873"/>
                <w:placeholder>
                  <w:docPart w:val="{3019919c-f08a-4b06-bef0-285d38440b2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u w:val="single"/>
                  <w:lang w:val="en-US" w:eastAsia="zh-CN" w:bidi="ar-SA"/>
                </w:rPr>
              </w:sdtEndPr>
              <w:sdtContent>
                <w:r>
                  <w:rPr>
                    <w:rFonts w:hint="eastAsia" w:ascii="仿宋_GB2312" w:hAnsi="仿宋_GB2312" w:eastAsia="仿宋_GB2312" w:cs="仿宋_GB2312"/>
                    <w:kern w:val="2"/>
                    <w:sz w:val="18"/>
                    <w:szCs w:val="18"/>
                    <w:u w:val="single"/>
                    <w:lang w:val="en-US" w:eastAsia="zh-CN" w:bidi="ar-SA"/>
                  </w:rPr>
                  <w:t>1</w:t>
                </w:r>
              </w:sdtContent>
            </w:sdt>
            <w:r>
              <w:rPr>
                <w:rFonts w:hint="eastAsia" w:ascii="仿宋_GB2312" w:hAnsi="仿宋_GB2312" w:eastAsia="仿宋_GB2312" w:cs="仿宋_GB2312"/>
                <w:b w:val="0"/>
                <w:bCs w:val="0"/>
                <w:color w:val="auto"/>
                <w:sz w:val="18"/>
                <w:szCs w:val="18"/>
                <w:lang w:val="en-US" w:eastAsia="zh-CN"/>
              </w:rPr>
              <w:t>种</w:t>
            </w:r>
            <w:r>
              <w:rPr>
                <w:rFonts w:hint="eastAsia" w:ascii="仿宋_GB2312" w:hAnsi="仿宋_GB2312" w:eastAsia="仿宋_GB2312" w:cs="仿宋_GB2312"/>
                <w:b w:val="0"/>
                <w:bCs w:val="0"/>
                <w:color w:val="auto"/>
                <w:sz w:val="18"/>
                <w:szCs w:val="18"/>
              </w:rPr>
              <w:t>方式</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1.</w:t>
            </w:r>
            <w:r>
              <w:rPr>
                <w:rFonts w:hint="eastAsia" w:ascii="仿宋_GB2312" w:hAnsi="仿宋_GB2312" w:eastAsia="仿宋_GB2312" w:cs="仿宋_GB2312"/>
                <w:color w:val="auto"/>
                <w:sz w:val="18"/>
                <w:szCs w:val="18"/>
                <w:u w:val="none"/>
              </w:rPr>
              <w:t>转账</w:t>
            </w:r>
            <w:r>
              <w:rPr>
                <w:rFonts w:hint="eastAsia" w:ascii="仿宋_GB2312" w:hAnsi="仿宋_GB2312" w:eastAsia="仿宋_GB2312" w:cs="仿宋_GB2312"/>
                <w:color w:val="auto"/>
                <w:sz w:val="18"/>
                <w:szCs w:val="18"/>
                <w:u w:val="none"/>
                <w:lang w:val="en-US" w:eastAsia="zh-CN"/>
              </w:rPr>
              <w:t>/2.</w:t>
            </w:r>
            <w:r>
              <w:rPr>
                <w:rFonts w:hint="eastAsia" w:ascii="仿宋_GB2312" w:hAnsi="仿宋_GB2312" w:eastAsia="仿宋_GB2312" w:cs="仿宋_GB2312"/>
                <w:color w:val="auto"/>
                <w:sz w:val="18"/>
                <w:szCs w:val="18"/>
                <w:u w:val="none"/>
              </w:rPr>
              <w:t>汇票</w:t>
            </w:r>
            <w:r>
              <w:rPr>
                <w:rFonts w:hint="eastAsia" w:ascii="仿宋_GB2312" w:hAnsi="仿宋_GB2312" w:eastAsia="仿宋_GB2312" w:cs="仿宋_GB2312"/>
                <w:color w:val="auto"/>
                <w:sz w:val="18"/>
                <w:szCs w:val="18"/>
                <w:u w:val="none"/>
                <w:lang w:val="en-US" w:eastAsia="zh-CN"/>
              </w:rPr>
              <w:t>/3.支票/4.</w:t>
            </w:r>
            <w:r>
              <w:rPr>
                <w:rFonts w:hint="eastAsia" w:ascii="仿宋_GB2312" w:hAnsi="仿宋_GB2312" w:eastAsia="仿宋_GB2312" w:cs="仿宋_GB2312"/>
                <w:color w:val="auto"/>
                <w:sz w:val="18"/>
                <w:szCs w:val="18"/>
                <w:shd w:val="clear" w:color="auto" w:fill="auto"/>
                <w:lang w:val="en-US" w:eastAsia="zh-CN"/>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53575"/>
                <w:placeholder>
                  <w:docPart w:val="{3afe2332-06cb-49ad-8c05-bdac738ad93f}"/>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76" w:edGrp="everyone"/>
                <w:r>
                  <w:rPr>
                    <w:rFonts w:hint="eastAsia" w:ascii="仿宋_GB2312" w:hAnsi="仿宋_GB2312" w:eastAsia="仿宋_GB2312" w:cs="仿宋_GB2312"/>
                    <w:color w:val="auto"/>
                    <w:sz w:val="18"/>
                    <w:szCs w:val="18"/>
                    <w:u w:val="single"/>
                    <w:lang w:val="en-US" w:eastAsia="zh-CN"/>
                  </w:rPr>
                  <w:t xml:space="preserve">  /  </w:t>
                </w:r>
                <w:permEnd w:id="76"/>
              </w:sdtContent>
            </w:sdt>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_GB2312" w:hAnsi="仿宋_GB2312" w:eastAsia="仿宋_GB2312" w:cs="仿宋_GB2312"/>
                <w:sz w:val="18"/>
                <w:szCs w:val="18"/>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7</w:t>
            </w:r>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shd w:val="clear" w:color="auto" w:fill="auto"/>
                <w:lang w:val="en-US" w:eastAsia="zh-CN"/>
              </w:rPr>
              <w:t>4</w:t>
            </w:r>
            <w:r>
              <w:rPr>
                <w:rFonts w:hint="eastAsia" w:ascii="仿宋_GB2312" w:hAnsi="仿宋_GB2312" w:eastAsia="仿宋_GB2312" w:cs="仿宋_GB2312"/>
                <w:color w:val="auto"/>
                <w:sz w:val="18"/>
                <w:szCs w:val="18"/>
              </w:rPr>
              <w:t>乙方应在甲方付预付款前</w:t>
            </w:r>
            <w:permStart w:id="77"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w:t>
            </w:r>
            <w:r>
              <w:rPr>
                <w:rFonts w:hint="eastAsia" w:ascii="仿宋_GB2312" w:hAnsi="仿宋_GB2312" w:eastAsia="仿宋_GB2312" w:cs="仿宋_GB2312"/>
                <w:color w:val="auto"/>
                <w:sz w:val="18"/>
                <w:szCs w:val="18"/>
                <w:u w:val="single"/>
              </w:rPr>
              <w:t xml:space="preserve">  </w:t>
            </w:r>
            <w:permEnd w:id="77"/>
            <w:r>
              <w:rPr>
                <w:rFonts w:hint="eastAsia" w:ascii="仿宋_GB2312" w:hAnsi="仿宋_GB2312" w:eastAsia="仿宋_GB2312" w:cs="仿宋_GB2312"/>
                <w:color w:val="auto"/>
                <w:sz w:val="18"/>
                <w:szCs w:val="18"/>
              </w:rPr>
              <w:t>日开具收据等带有法律</w:t>
            </w:r>
            <w:r>
              <w:rPr>
                <w:rFonts w:hint="eastAsia" w:ascii="仿宋_GB2312" w:hAnsi="仿宋_GB2312" w:eastAsia="仿宋_GB2312" w:cs="仿宋_GB2312"/>
                <w:color w:val="auto"/>
                <w:sz w:val="18"/>
                <w:szCs w:val="18"/>
                <w:lang w:val="en-US" w:eastAsia="zh-CN"/>
              </w:rPr>
              <w:t>效力</w:t>
            </w:r>
            <w:r>
              <w:rPr>
                <w:rFonts w:hint="eastAsia" w:ascii="仿宋_GB2312" w:hAnsi="仿宋_GB2312" w:eastAsia="仿宋_GB2312" w:cs="仿宋_GB2312"/>
                <w:color w:val="auto"/>
                <w:sz w:val="18"/>
                <w:szCs w:val="18"/>
              </w:rPr>
              <w:t>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rPr>
              <w:t>乙方应在甲方</w:t>
            </w:r>
            <w:r>
              <w:rPr>
                <w:rFonts w:hint="eastAsia" w:ascii="仿宋_GB2312" w:hAnsi="仿宋_GB2312" w:eastAsia="仿宋_GB2312" w:cs="仿宋_GB2312"/>
                <w:color w:val="auto"/>
                <w:sz w:val="18"/>
                <w:szCs w:val="18"/>
                <w:lang w:val="en-US" w:eastAsia="zh-CN"/>
              </w:rPr>
              <w:t>支</w:t>
            </w:r>
            <w:r>
              <w:rPr>
                <w:rFonts w:hint="eastAsia" w:ascii="仿宋_GB2312" w:hAnsi="仿宋_GB2312" w:eastAsia="仿宋_GB2312" w:cs="仿宋_GB2312"/>
                <w:color w:val="auto"/>
                <w:sz w:val="18"/>
                <w:szCs w:val="18"/>
              </w:rPr>
              <w:t>付首付款、进度款及尾款前</w:t>
            </w:r>
            <w:permStart w:id="78" w:edGrp="everyone"/>
            <w:r>
              <w:rPr>
                <w:rFonts w:hint="eastAsia" w:ascii="仿宋_GB2312" w:hAnsi="仿宋_GB2312" w:eastAsia="仿宋_GB2312" w:cs="仿宋_GB2312"/>
                <w:color w:val="auto"/>
                <w:sz w:val="18"/>
                <w:szCs w:val="18"/>
                <w:u w:val="single"/>
                <w:shd w:val="clear" w:color="FFFFFF" w:fill="D9D9D9"/>
                <w:lang w:val="en-US" w:eastAsia="zh-CN"/>
              </w:rPr>
              <w:t xml:space="preserve"> 30  </w:t>
            </w:r>
            <w:permEnd w:id="78"/>
            <w:r>
              <w:rPr>
                <w:rFonts w:hint="eastAsia" w:ascii="仿宋_GB2312" w:hAnsi="仿宋_GB2312" w:eastAsia="仿宋_GB2312" w:cs="仿宋_GB2312"/>
                <w:color w:val="auto"/>
                <w:sz w:val="18"/>
                <w:szCs w:val="18"/>
                <w:lang w:val="en-US" w:eastAsia="zh-CN"/>
              </w:rPr>
              <w:t>日</w:t>
            </w:r>
            <w:r>
              <w:rPr>
                <w:rFonts w:hint="eastAsia" w:ascii="仿宋_GB2312" w:hAnsi="仿宋_GB2312" w:eastAsia="仿宋_GB2312" w:cs="仿宋_GB2312"/>
                <w:color w:val="auto"/>
                <w:sz w:val="18"/>
                <w:szCs w:val="18"/>
              </w:rPr>
              <w:t>开具等额的增值税专用发票，</w:t>
            </w:r>
            <w:r>
              <w:rPr>
                <w:rFonts w:hint="eastAsia" w:ascii="仿宋_GB2312" w:hAnsi="仿宋_GB2312" w:eastAsia="仿宋_GB2312" w:cs="仿宋_GB2312"/>
                <w:color w:val="auto"/>
                <w:sz w:val="18"/>
                <w:szCs w:val="18"/>
                <w:lang w:val="en-US" w:eastAsia="zh-CN"/>
              </w:rPr>
              <w:t>增值税专用发票上注明的银行账户应与本合同提供的相同，</w:t>
            </w:r>
            <w:r>
              <w:rPr>
                <w:rFonts w:hint="eastAsia" w:ascii="仿宋_GB2312" w:hAnsi="仿宋_GB2312" w:eastAsia="仿宋_GB2312" w:cs="仿宋_GB2312"/>
                <w:color w:val="auto"/>
                <w:sz w:val="18"/>
                <w:szCs w:val="18"/>
              </w:rPr>
              <w:t>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如乙方不能开具增值税专用发票的，应向甲方提交相关证明材料并取得甲方</w:t>
            </w:r>
            <w:r>
              <w:rPr>
                <w:rFonts w:hint="eastAsia" w:ascii="仿宋_GB2312" w:hAnsi="仿宋_GB2312" w:eastAsia="仿宋_GB2312" w:cs="仿宋_GB2312"/>
                <w:color w:val="auto"/>
                <w:sz w:val="18"/>
                <w:szCs w:val="18"/>
                <w:shd w:val="clear" w:color="auto" w:fill="auto"/>
                <w:lang w:val="en-US" w:eastAsia="zh-CN"/>
              </w:rPr>
              <w:t>书面</w:t>
            </w:r>
            <w:r>
              <w:rPr>
                <w:rFonts w:hint="eastAsia" w:ascii="仿宋_GB2312" w:hAnsi="仿宋_GB2312" w:eastAsia="仿宋_GB2312" w:cs="仿宋_GB2312"/>
                <w:color w:val="auto"/>
                <w:sz w:val="18"/>
                <w:szCs w:val="18"/>
                <w:shd w:val="clear" w:color="auto" w:fill="auto"/>
              </w:rPr>
              <w:t>同意后，可开具符合甲方要求的其他发票。</w:t>
            </w: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7</w:t>
            </w:r>
          </w:p>
        </w:tc>
        <w:tc>
          <w:tcPr>
            <w:tcW w:w="1079" w:type="dxa"/>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8</w:t>
            </w:r>
            <w:r>
              <w:rPr>
                <w:rFonts w:hint="eastAsia" w:ascii="仿宋_GB2312" w:hAnsi="仿宋_GB2312" w:eastAsia="仿宋_GB2312" w:cs="仿宋_GB2312"/>
                <w:color w:val="auto"/>
                <w:kern w:val="0"/>
                <w:sz w:val="18"/>
                <w:szCs w:val="18"/>
                <w:shd w:val="clear" w:color="auto" w:fill="auto"/>
                <w:lang w:val="zh-CN" w:eastAsia="zh-CN"/>
              </w:rPr>
              <w:t>.</w:t>
            </w:r>
            <w:r>
              <w:rPr>
                <w:rFonts w:hint="eastAsia" w:ascii="仿宋_GB2312" w:hAnsi="仿宋_GB2312" w:eastAsia="仿宋_GB2312" w:cs="仿宋_GB2312"/>
                <w:color w:val="auto"/>
                <w:kern w:val="0"/>
                <w:sz w:val="18"/>
                <w:szCs w:val="18"/>
                <w:shd w:val="clear" w:color="auto" w:fill="auto"/>
                <w:lang w:val="en-US" w:eastAsia="zh-CN"/>
              </w:rPr>
              <w:t>履约担保与质量担保</w:t>
            </w:r>
          </w:p>
          <w:p>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8.1.1</w:t>
            </w:r>
            <w:r>
              <w:rPr>
                <w:rFonts w:hint="eastAsia" w:ascii="仿宋_GB2312" w:hAnsi="仿宋_GB2312" w:eastAsia="仿宋_GB2312" w:cs="仿宋_GB2312"/>
                <w:color w:val="auto"/>
                <w:sz w:val="18"/>
                <w:szCs w:val="18"/>
              </w:rPr>
              <w:t>双方同意履约担保按以下第</w:t>
            </w:r>
            <w:sdt>
              <w:sdtPr>
                <w:rPr>
                  <w:rFonts w:hint="eastAsia" w:ascii="仿宋_GB2312" w:hAnsi="仿宋_GB2312" w:eastAsia="仿宋_GB2312" w:cs="仿宋_GB2312"/>
                  <w:color w:val="auto"/>
                  <w:kern w:val="2"/>
                  <w:sz w:val="18"/>
                  <w:szCs w:val="18"/>
                  <w:lang w:val="en-US" w:eastAsia="zh-CN" w:bidi="ar-SA"/>
                </w:rPr>
                <w:alias w:val="请选择一项"/>
                <w:tag w:val="履约担保方式选项"/>
                <w:id w:val="147464246"/>
                <w:placeholder>
                  <w:docPart w:val="{e80edbfd-66d3-4897-9f0f-d057beafe7c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kern w:val="2"/>
                  <w:sz w:val="18"/>
                  <w:szCs w:val="18"/>
                  <w:lang w:val="en-US" w:eastAsia="zh-CN" w:bidi="ar-SA"/>
                </w:rPr>
              </w:sdtEndPr>
              <w:sdtContent>
                <w:permStart w:id="79" w:edGrp="everyone"/>
                <w:r>
                  <w:rPr>
                    <w:rFonts w:hint="eastAsia" w:ascii="仿宋_GB2312" w:hAnsi="仿宋_GB2312" w:eastAsia="仿宋_GB2312" w:cs="仿宋_GB2312"/>
                    <w:color w:val="auto"/>
                    <w:kern w:val="2"/>
                    <w:sz w:val="18"/>
                    <w:szCs w:val="18"/>
                    <w:u w:val="single"/>
                    <w:lang w:val="en-US" w:eastAsia="zh-CN" w:bidi="ar-SA"/>
                  </w:rPr>
                  <w:t xml:space="preserve">    </w:t>
                </w:r>
                <w:permEnd w:id="79"/>
              </w:sdtContent>
            </w:sdt>
            <w:r>
              <w:rPr>
                <w:rFonts w:hint="eastAsia" w:ascii="仿宋_GB2312" w:hAnsi="仿宋_GB2312" w:eastAsia="仿宋_GB2312" w:cs="仿宋_GB2312"/>
                <w:color w:val="auto"/>
                <w:sz w:val="18"/>
                <w:szCs w:val="18"/>
              </w:rPr>
              <w:t>种方式执行</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如本合同价款为暂定价的，下列履约担保的数额按暂定价计算</w:t>
            </w:r>
            <w:r>
              <w:rPr>
                <w:rFonts w:hint="eastAsia" w:ascii="仿宋_GB2312" w:hAnsi="仿宋_GB2312" w:eastAsia="仿宋_GB2312" w:cs="仿宋_GB2312"/>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（1）本合同不提供履约担保。</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8.2.1</w:t>
            </w:r>
            <w:r>
              <w:rPr>
                <w:rFonts w:hint="eastAsia" w:ascii="仿宋_GB2312" w:hAnsi="仿宋_GB2312" w:eastAsia="仿宋_GB2312" w:cs="仿宋_GB2312"/>
                <w:color w:val="auto"/>
                <w:sz w:val="18"/>
                <w:szCs w:val="18"/>
                <w:shd w:val="clear" w:color="auto" w:fill="auto"/>
              </w:rPr>
              <w:t>双方同意质量担保按以下</w:t>
            </w:r>
            <w:r>
              <w:rPr>
                <w:rFonts w:hint="eastAsia" w:ascii="仿宋_GB2312" w:hAnsi="仿宋_GB2312" w:eastAsia="仿宋_GB2312" w:cs="仿宋_GB2312"/>
                <w:color w:val="auto"/>
                <w:sz w:val="18"/>
                <w:szCs w:val="18"/>
              </w:rPr>
              <w:t>第</w:t>
            </w:r>
            <w:sdt>
              <w:sdtPr>
                <w:rPr>
                  <w:rFonts w:hint="eastAsia" w:ascii="仿宋_GB2312" w:hAnsi="仿宋_GB2312" w:eastAsia="仿宋_GB2312" w:cs="仿宋_GB2312"/>
                  <w:color w:val="auto"/>
                  <w:kern w:val="2"/>
                  <w:sz w:val="18"/>
                  <w:szCs w:val="18"/>
                  <w:lang w:val="en-US" w:eastAsia="zh-CN" w:bidi="ar-SA"/>
                </w:rPr>
                <w:alias w:val="请选择一项"/>
                <w:tag w:val="质量担保方式选项"/>
                <w:id w:val="147473590"/>
                <w:placeholder>
                  <w:docPart w:val="{b14303dd-534b-438a-899c-377a183d2394}"/>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kern w:val="2"/>
                  <w:sz w:val="18"/>
                  <w:szCs w:val="18"/>
                  <w:lang w:val="en-US" w:eastAsia="zh-CN" w:bidi="ar-SA"/>
                </w:rPr>
              </w:sdtEndPr>
              <w:sdtContent>
                <w:permStart w:id="80" w:edGrp="everyone"/>
                <w:r>
                  <w:rPr>
                    <w:rFonts w:hint="eastAsia" w:ascii="仿宋_GB2312" w:hAnsi="仿宋_GB2312" w:eastAsia="仿宋_GB2312" w:cs="仿宋_GB2312"/>
                    <w:color w:val="auto"/>
                    <w:kern w:val="2"/>
                    <w:sz w:val="18"/>
                    <w:szCs w:val="18"/>
                    <w:u w:val="single"/>
                    <w:lang w:val="en-US" w:eastAsia="zh-CN" w:bidi="ar-SA"/>
                  </w:rPr>
                  <w:t xml:space="preserve">    </w:t>
                </w:r>
                <w:permEnd w:id="80"/>
              </w:sdtContent>
            </w:sdt>
            <w:r>
              <w:rPr>
                <w:rFonts w:hint="eastAsia" w:ascii="仿宋_GB2312" w:hAnsi="仿宋_GB2312" w:eastAsia="仿宋_GB2312" w:cs="仿宋_GB2312"/>
                <w:color w:val="auto"/>
                <w:sz w:val="18"/>
                <w:szCs w:val="18"/>
              </w:rPr>
              <w:t>种</w:t>
            </w:r>
            <w:r>
              <w:rPr>
                <w:rFonts w:hint="eastAsia" w:ascii="仿宋_GB2312" w:hAnsi="仿宋_GB2312" w:eastAsia="仿宋_GB2312" w:cs="仿宋_GB2312"/>
                <w:color w:val="auto"/>
                <w:sz w:val="18"/>
                <w:szCs w:val="18"/>
                <w:shd w:val="clear" w:color="auto" w:fill="auto"/>
              </w:rPr>
              <w:t>方式执行</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（1）本合同不提供质量担保。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8.2.1</w:t>
            </w:r>
            <w:r>
              <w:rPr>
                <w:rFonts w:hint="eastAsia" w:ascii="仿宋_GB2312" w:hAnsi="仿宋_GB2312" w:eastAsia="仿宋_GB2312" w:cs="仿宋_GB2312"/>
                <w:color w:val="auto"/>
                <w:sz w:val="18"/>
                <w:szCs w:val="18"/>
                <w:shd w:val="clear" w:color="auto" w:fill="auto"/>
              </w:rPr>
              <w:t>双方同意质量担保按以下</w:t>
            </w:r>
            <w:r>
              <w:rPr>
                <w:rFonts w:hint="eastAsia" w:ascii="仿宋_GB2312" w:hAnsi="仿宋_GB2312" w:eastAsia="仿宋_GB2312" w:cs="仿宋_GB2312"/>
                <w:color w:val="auto"/>
                <w:sz w:val="18"/>
                <w:szCs w:val="18"/>
              </w:rPr>
              <w:t>第</w:t>
            </w:r>
            <w:sdt>
              <w:sdtPr>
                <w:rPr>
                  <w:rFonts w:hint="eastAsia" w:ascii="仿宋_GB2312" w:hAnsi="仿宋_GB2312" w:eastAsia="仿宋_GB2312" w:cs="仿宋_GB2312"/>
                  <w:color w:val="auto"/>
                  <w:kern w:val="2"/>
                  <w:sz w:val="18"/>
                  <w:szCs w:val="18"/>
                  <w:lang w:val="en-US" w:eastAsia="zh-CN" w:bidi="ar-SA"/>
                </w:rPr>
                <w:alias w:val="请选择一项"/>
                <w:tag w:val="质量担保方式选项"/>
                <w:id w:val="147475329"/>
                <w:placeholder>
                  <w:docPart w:val="{1f493f8d-f438-4bee-bafd-b31c867ea81f}"/>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kern w:val="2"/>
                  <w:sz w:val="18"/>
                  <w:szCs w:val="18"/>
                  <w:lang w:val="en-US" w:eastAsia="zh-CN" w:bidi="ar-SA"/>
                </w:rPr>
              </w:sdtEndPr>
              <w:sdtContent>
                <w:permStart w:id="81" w:edGrp="everyone"/>
                <w:r>
                  <w:rPr>
                    <w:rFonts w:hint="eastAsia" w:ascii="仿宋_GB2312" w:hAnsi="仿宋_GB2312" w:eastAsia="仿宋_GB2312" w:cs="仿宋_GB2312"/>
                    <w:color w:val="auto"/>
                    <w:kern w:val="2"/>
                    <w:sz w:val="18"/>
                    <w:szCs w:val="18"/>
                    <w:u w:val="single"/>
                    <w:lang w:val="en-US" w:eastAsia="zh-CN" w:bidi="ar-SA"/>
                  </w:rPr>
                  <w:t xml:space="preserve">    </w:t>
                </w:r>
                <w:permEnd w:id="81"/>
              </w:sdtContent>
            </w:sdt>
            <w:r>
              <w:rPr>
                <w:rFonts w:hint="eastAsia" w:ascii="仿宋_GB2312" w:hAnsi="仿宋_GB2312" w:eastAsia="仿宋_GB2312" w:cs="仿宋_GB2312"/>
                <w:color w:val="auto"/>
                <w:sz w:val="18"/>
                <w:szCs w:val="18"/>
              </w:rPr>
              <w:t>种</w:t>
            </w:r>
            <w:r>
              <w:rPr>
                <w:rFonts w:hint="eastAsia" w:ascii="仿宋_GB2312" w:hAnsi="仿宋_GB2312" w:eastAsia="仿宋_GB2312" w:cs="仿宋_GB2312"/>
                <w:color w:val="auto"/>
                <w:sz w:val="18"/>
                <w:szCs w:val="18"/>
                <w:shd w:val="clear" w:color="auto" w:fill="auto"/>
              </w:rPr>
              <w:t>方式执行</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（1）本合同不提供质量担保。</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b w:val="0"/>
                <w:bCs w:val="0"/>
                <w:color w:val="auto"/>
                <w:sz w:val="18"/>
                <w:szCs w:val="18"/>
                <w:shd w:val="clear" w:color="auto" w:fill="auto"/>
              </w:rPr>
            </w:pPr>
            <w:r>
              <w:rPr>
                <w:rFonts w:hint="eastAsia" w:ascii="仿宋_GB2312" w:hAnsi="仿宋_GB2312" w:eastAsia="仿宋_GB2312" w:cs="仿宋_GB2312"/>
                <w:b w:val="0"/>
                <w:bCs w:val="0"/>
                <w:color w:val="auto"/>
                <w:sz w:val="18"/>
                <w:szCs w:val="18"/>
                <w:shd w:val="clear" w:color="auto" w:fill="auto"/>
                <w:lang w:val="en-US" w:eastAsia="zh-CN"/>
              </w:rPr>
              <w:t>8.2.2</w:t>
            </w:r>
            <w:r>
              <w:rPr>
                <w:rFonts w:hint="eastAsia" w:ascii="仿宋_GB2312" w:hAnsi="仿宋_GB2312" w:eastAsia="仿宋_GB2312" w:cs="仿宋_GB2312"/>
                <w:b w:val="0"/>
                <w:bCs w:val="0"/>
                <w:color w:val="auto"/>
                <w:sz w:val="18"/>
                <w:szCs w:val="18"/>
                <w:shd w:val="clear" w:color="auto" w:fill="auto"/>
              </w:rPr>
              <w:t>本</w:t>
            </w:r>
            <w:r>
              <w:rPr>
                <w:rFonts w:hint="eastAsia" w:ascii="仿宋_GB2312" w:hAnsi="仿宋_GB2312" w:eastAsia="仿宋_GB2312" w:cs="仿宋_GB2312"/>
                <w:b w:val="0"/>
                <w:bCs w:val="0"/>
                <w:color w:val="auto"/>
                <w:sz w:val="18"/>
                <w:szCs w:val="18"/>
                <w:shd w:val="clear" w:color="auto" w:fill="auto"/>
                <w:lang w:val="en-US" w:eastAsia="zh-CN"/>
              </w:rPr>
              <w:t>合同</w:t>
            </w:r>
            <w:r>
              <w:rPr>
                <w:rFonts w:hint="eastAsia" w:ascii="仿宋_GB2312" w:hAnsi="仿宋_GB2312" w:eastAsia="仿宋_GB2312" w:cs="仿宋_GB2312"/>
                <w:b w:val="0"/>
                <w:bCs w:val="0"/>
                <w:color w:val="auto"/>
                <w:sz w:val="18"/>
                <w:szCs w:val="18"/>
                <w:shd w:val="clear" w:color="auto" w:fill="auto"/>
              </w:rPr>
              <w:t>质保期为</w:t>
            </w:r>
            <w:sdt>
              <w:sdtPr>
                <w:rPr>
                  <w:rFonts w:hint="eastAsia" w:ascii="仿宋_GB2312" w:hAnsi="仿宋_GB2312" w:eastAsia="仿宋_GB2312" w:cs="仿宋_GB2312"/>
                  <w:color w:val="auto"/>
                  <w:kern w:val="2"/>
                  <w:sz w:val="18"/>
                  <w:szCs w:val="18"/>
                  <w:lang w:val="en-US" w:eastAsia="zh-CN" w:bidi="ar-SA"/>
                </w:rPr>
                <w:alias w:val="应与招投标文件一致"/>
                <w:tag w:val="质保期限"/>
                <w:id w:val="147463166"/>
                <w:placeholder>
                  <w:docPart w:val="{dead7123-734f-42a7-b416-35ed1b2af55b}"/>
                </w:placeholder>
                <w:text w:multiLine="1"/>
              </w:sdtPr>
              <w:sdtEndPr>
                <w:rPr>
                  <w:rFonts w:hint="eastAsia" w:ascii="仿宋_GB2312" w:hAnsi="仿宋_GB2312" w:eastAsia="仿宋_GB2312" w:cs="仿宋_GB2312"/>
                  <w:color w:val="auto"/>
                  <w:kern w:val="2"/>
                  <w:sz w:val="18"/>
                  <w:szCs w:val="18"/>
                  <w:lang w:val="en-US" w:eastAsia="zh-CN" w:bidi="ar-SA"/>
                </w:rPr>
              </w:sdtEndPr>
              <w:sdtContent>
                <w:permStart w:id="82" w:edGrp="everyone"/>
                <w:r>
                  <w:rPr>
                    <w:rFonts w:hint="eastAsia" w:ascii="仿宋_GB2312" w:hAnsi="仿宋_GB2312" w:eastAsia="仿宋_GB2312" w:cs="仿宋_GB2312"/>
                    <w:color w:val="auto"/>
                    <w:kern w:val="2"/>
                    <w:sz w:val="18"/>
                    <w:szCs w:val="18"/>
                    <w:u w:val="single"/>
                    <w:lang w:val="en-US" w:eastAsia="zh-CN" w:bidi="ar-SA"/>
                  </w:rPr>
                  <w:t xml:space="preserve">    年</w:t>
                </w:r>
                <w:permEnd w:id="82"/>
              </w:sdtContent>
            </w:sdt>
            <w:r>
              <w:rPr>
                <w:rFonts w:hint="eastAsia" w:ascii="仿宋_GB2312" w:hAnsi="仿宋_GB2312" w:eastAsia="仿宋_GB2312" w:cs="仿宋_GB2312"/>
                <w:b w:val="0"/>
                <w:bCs w:val="0"/>
                <w:color w:val="auto"/>
                <w:sz w:val="18"/>
                <w:szCs w:val="18"/>
                <w:u w:val="none"/>
                <w:shd w:val="clear" w:color="auto" w:fill="auto"/>
                <w:lang w:val="en-US" w:eastAsia="zh-CN"/>
              </w:rPr>
              <w:t>，自</w:t>
            </w:r>
            <w:permStart w:id="83"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w:t>
            </w:r>
            <w:permEnd w:id="83"/>
            <w:r>
              <w:rPr>
                <w:rFonts w:hint="eastAsia" w:ascii="仿宋_GB2312" w:hAnsi="仿宋_GB2312" w:eastAsia="仿宋_GB2312" w:cs="仿宋_GB2312"/>
                <w:b w:val="0"/>
                <w:bCs w:val="0"/>
                <w:color w:val="auto"/>
                <w:sz w:val="18"/>
                <w:szCs w:val="18"/>
                <w:shd w:val="clear" w:color="auto" w:fill="auto"/>
                <w:lang w:val="en-US" w:eastAsia="zh-CN"/>
              </w:rPr>
              <w:t>开始计算。本合同项下质保期开始计算后满</w:t>
            </w:r>
            <w:sdt>
              <w:sdtPr>
                <w:rPr>
                  <w:rFonts w:hint="eastAsia" w:ascii="仿宋_GB2312" w:hAnsi="仿宋_GB2312" w:eastAsia="仿宋_GB2312" w:cs="仿宋_GB2312"/>
                  <w:kern w:val="2"/>
                  <w:sz w:val="18"/>
                  <w:szCs w:val="18"/>
                  <w:lang w:val="en-US" w:eastAsia="zh-CN" w:bidi="ar-SA"/>
                </w:rPr>
                <w:alias w:val="不超过1年"/>
                <w:tag w:val="质保期限"/>
                <w:id w:val="147480458"/>
                <w:placeholder>
                  <w:docPart w:val="{46db214a-465a-4643-9ebf-a569c4cde25d}"/>
                </w:placeholder>
                <w:text w:multiLine="1"/>
              </w:sdtPr>
              <w:sdtEndPr>
                <w:rPr>
                  <w:rFonts w:hint="eastAsia" w:ascii="仿宋_GB2312" w:hAnsi="仿宋_GB2312" w:eastAsia="仿宋_GB2312" w:cs="仿宋_GB2312"/>
                  <w:kern w:val="2"/>
                  <w:sz w:val="18"/>
                  <w:szCs w:val="18"/>
                  <w:lang w:val="en-US" w:eastAsia="zh-CN" w:bidi="ar-SA"/>
                </w:rPr>
              </w:sdtEndPr>
              <w:sdtContent>
                <w:permStart w:id="84" w:edGrp="everyone"/>
                <w:r>
                  <w:rPr>
                    <w:rFonts w:hint="eastAsia" w:ascii="仿宋_GB2312" w:hAnsi="仿宋_GB2312" w:eastAsia="仿宋_GB2312" w:cs="仿宋_GB2312"/>
                    <w:kern w:val="2"/>
                    <w:sz w:val="18"/>
                    <w:szCs w:val="18"/>
                    <w:u w:val="single"/>
                    <w:lang w:val="en-US" w:eastAsia="zh-CN" w:bidi="ar-SA"/>
                  </w:rPr>
                  <w:t xml:space="preserve">    年</w:t>
                </w:r>
                <w:permEnd w:id="84"/>
              </w:sdtContent>
            </w:sdt>
            <w:r>
              <w:rPr>
                <w:rFonts w:hint="eastAsia" w:ascii="仿宋_GB2312" w:hAnsi="仿宋_GB2312" w:eastAsia="仿宋_GB2312" w:cs="仿宋_GB2312"/>
                <w:kern w:val="2"/>
                <w:sz w:val="18"/>
                <w:szCs w:val="18"/>
                <w:lang w:val="en-US" w:eastAsia="zh-CN" w:bidi="ar-SA"/>
              </w:rPr>
              <w:t>，</w:t>
            </w:r>
            <w:r>
              <w:rPr>
                <w:rFonts w:hint="eastAsia" w:ascii="仿宋_GB2312" w:hAnsi="仿宋_GB2312" w:eastAsia="仿宋_GB2312" w:cs="仿宋_GB2312"/>
                <w:b w:val="0"/>
                <w:bCs w:val="0"/>
                <w:color w:val="auto"/>
                <w:sz w:val="18"/>
                <w:szCs w:val="18"/>
                <w:shd w:val="clear" w:color="auto" w:fill="auto"/>
              </w:rPr>
              <w:t>如本合同未发生质量问题或乙方提供的</w:t>
            </w:r>
            <w:r>
              <w:rPr>
                <w:rFonts w:hint="eastAsia" w:ascii="仿宋_GB2312" w:hAnsi="仿宋_GB2312" w:eastAsia="仿宋_GB2312" w:cs="仿宋_GB2312"/>
                <w:b w:val="0"/>
                <w:bCs w:val="0"/>
                <w:color w:val="auto"/>
                <w:sz w:val="18"/>
                <w:szCs w:val="18"/>
                <w:shd w:val="clear" w:color="auto" w:fill="auto"/>
                <w:lang w:val="en-US" w:eastAsia="zh-CN"/>
              </w:rPr>
              <w:t>质保</w:t>
            </w:r>
            <w:r>
              <w:rPr>
                <w:rFonts w:hint="eastAsia" w:ascii="仿宋_GB2312" w:hAnsi="仿宋_GB2312" w:eastAsia="仿宋_GB2312" w:cs="仿宋_GB2312"/>
                <w:b w:val="0"/>
                <w:bCs w:val="0"/>
                <w:color w:val="auto"/>
                <w:sz w:val="18"/>
                <w:szCs w:val="18"/>
                <w:shd w:val="clear" w:color="auto" w:fill="auto"/>
              </w:rPr>
              <w:t>服务符合本合同约定质量标准的，</w:t>
            </w:r>
            <w:r>
              <w:rPr>
                <w:rFonts w:hint="eastAsia" w:ascii="仿宋_GB2312" w:hAnsi="仿宋_GB2312" w:eastAsia="仿宋_GB2312" w:cs="仿宋_GB2312"/>
                <w:b w:val="0"/>
                <w:bCs w:val="0"/>
                <w:color w:val="auto"/>
                <w:sz w:val="18"/>
                <w:szCs w:val="18"/>
                <w:shd w:val="clear" w:color="auto" w:fill="auto"/>
                <w:lang w:val="en-US" w:eastAsia="zh-CN"/>
              </w:rPr>
              <w:t>乙方可向甲方申请支付质保金或退还质量保函，</w:t>
            </w:r>
            <w:r>
              <w:rPr>
                <w:rFonts w:hint="eastAsia" w:ascii="仿宋_GB2312" w:hAnsi="仿宋_GB2312" w:eastAsia="仿宋_GB2312" w:cs="仿宋_GB2312"/>
                <w:b w:val="0"/>
                <w:bCs w:val="0"/>
                <w:color w:val="auto"/>
                <w:sz w:val="18"/>
                <w:szCs w:val="18"/>
                <w:shd w:val="clear" w:color="auto" w:fill="auto"/>
              </w:rPr>
              <w:t>甲方于</w:t>
            </w:r>
            <w:r>
              <w:rPr>
                <w:rFonts w:hint="eastAsia" w:ascii="仿宋_GB2312" w:hAnsi="仿宋_GB2312" w:eastAsia="仿宋_GB2312" w:cs="仿宋_GB2312"/>
                <w:b w:val="0"/>
                <w:bCs w:val="0"/>
                <w:color w:val="auto"/>
                <w:sz w:val="18"/>
                <w:szCs w:val="18"/>
                <w:shd w:val="clear" w:color="auto" w:fill="auto"/>
                <w:lang w:val="en-US" w:eastAsia="zh-CN"/>
              </w:rPr>
              <w:t>收到乙方申请后</w:t>
            </w:r>
            <w:permStart w:id="85"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w:t>
            </w:r>
            <w:permEnd w:id="85"/>
            <w:r>
              <w:rPr>
                <w:rFonts w:hint="eastAsia" w:ascii="仿宋_GB2312" w:hAnsi="仿宋_GB2312" w:eastAsia="仿宋_GB2312" w:cs="仿宋_GB2312"/>
                <w:b w:val="0"/>
                <w:bCs w:val="0"/>
                <w:color w:val="auto"/>
                <w:sz w:val="18"/>
                <w:szCs w:val="18"/>
                <w:shd w:val="clear" w:color="auto" w:fill="auto"/>
              </w:rPr>
              <w:t>日内，向乙方无息退还质保金或</w:t>
            </w:r>
            <w:r>
              <w:rPr>
                <w:rFonts w:hint="eastAsia" w:ascii="仿宋_GB2312" w:hAnsi="仿宋_GB2312" w:eastAsia="仿宋_GB2312" w:cs="仿宋_GB2312"/>
                <w:b w:val="0"/>
                <w:bCs w:val="0"/>
                <w:color w:val="auto"/>
                <w:sz w:val="18"/>
                <w:szCs w:val="18"/>
                <w:shd w:val="clear" w:color="auto" w:fill="auto"/>
                <w:lang w:val="en-US" w:eastAsia="zh-CN"/>
              </w:rPr>
              <w:t>质量</w:t>
            </w:r>
            <w:r>
              <w:rPr>
                <w:rFonts w:hint="eastAsia" w:ascii="仿宋_GB2312" w:hAnsi="仿宋_GB2312" w:eastAsia="仿宋_GB2312" w:cs="仿宋_GB2312"/>
                <w:b w:val="0"/>
                <w:bCs w:val="0"/>
                <w:color w:val="auto"/>
                <w:sz w:val="18"/>
                <w:szCs w:val="18"/>
                <w:shd w:val="clear" w:color="auto" w:fill="auto"/>
              </w:rPr>
              <w:t>保函。</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sz w:val="18"/>
                <w:szCs w:val="18"/>
              </w:rPr>
            </w:pPr>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8.1履约担保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8.1.1</w:t>
            </w:r>
            <w:r>
              <w:rPr>
                <w:rFonts w:hint="eastAsia" w:ascii="仿宋_GB2312" w:hAnsi="仿宋_GB2312" w:eastAsia="仿宋_GB2312" w:cs="仿宋_GB2312"/>
                <w:color w:val="auto"/>
                <w:sz w:val="18"/>
                <w:szCs w:val="18"/>
              </w:rPr>
              <w:t>双方同意履约担保按以下第</w:t>
            </w:r>
            <w:sdt>
              <w:sdtPr>
                <w:rPr>
                  <w:rFonts w:hint="eastAsia" w:ascii="仿宋_GB2312" w:hAnsi="仿宋_GB2312" w:eastAsia="仿宋_GB2312" w:cs="仿宋_GB2312"/>
                  <w:color w:val="auto"/>
                  <w:kern w:val="2"/>
                  <w:sz w:val="18"/>
                  <w:szCs w:val="18"/>
                  <w:lang w:val="en-US" w:eastAsia="zh-CN" w:bidi="ar-SA"/>
                </w:rPr>
                <w:alias w:val="请选择一项"/>
                <w:tag w:val="履约担保方式选项"/>
                <w:id w:val="147452513"/>
                <w:placeholder>
                  <w:docPart w:val="{473b1d96-e89e-428d-afc2-f4c18cd938b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kern w:val="2"/>
                  <w:sz w:val="18"/>
                  <w:szCs w:val="18"/>
                  <w:lang w:val="en-US" w:eastAsia="zh-CN" w:bidi="ar-SA"/>
                </w:rPr>
              </w:sdtEndPr>
              <w:sdtContent>
                <w:r>
                  <w:rPr>
                    <w:rFonts w:hint="eastAsia" w:ascii="仿宋_GB2312" w:hAnsi="仿宋_GB2312" w:eastAsia="仿宋_GB2312" w:cs="仿宋_GB2312"/>
                    <w:color w:val="auto"/>
                    <w:kern w:val="2"/>
                    <w:sz w:val="18"/>
                    <w:szCs w:val="18"/>
                    <w:lang w:val="en-US" w:eastAsia="zh-CN" w:bidi="ar-SA"/>
                  </w:rPr>
                  <w:t>（1）</w:t>
                </w:r>
              </w:sdtContent>
            </w:sdt>
            <w:r>
              <w:rPr>
                <w:rFonts w:hint="eastAsia" w:ascii="仿宋_GB2312" w:hAnsi="仿宋_GB2312" w:eastAsia="仿宋_GB2312" w:cs="仿宋_GB2312"/>
                <w:color w:val="auto"/>
                <w:sz w:val="18"/>
                <w:szCs w:val="18"/>
              </w:rPr>
              <w:t>种方式执行</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如本合同价款为暂定价的，下列履约担保的数额按暂定价计算</w:t>
            </w:r>
            <w:r>
              <w:rPr>
                <w:rFonts w:hint="eastAsia" w:ascii="仿宋_GB2312" w:hAnsi="仿宋_GB2312" w:eastAsia="仿宋_GB2312" w:cs="仿宋_GB2312"/>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（1）本合同不提供履约担保。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8.2质量担保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8.2.1</w:t>
            </w:r>
            <w:r>
              <w:rPr>
                <w:rFonts w:hint="eastAsia" w:ascii="仿宋_GB2312" w:hAnsi="仿宋_GB2312" w:eastAsia="仿宋_GB2312" w:cs="仿宋_GB2312"/>
                <w:color w:val="auto"/>
                <w:sz w:val="18"/>
                <w:szCs w:val="18"/>
                <w:shd w:val="clear" w:color="auto" w:fill="auto"/>
              </w:rPr>
              <w:t>双方同意质量担保按以下</w:t>
            </w:r>
            <w:r>
              <w:rPr>
                <w:rFonts w:hint="eastAsia" w:ascii="仿宋_GB2312" w:hAnsi="仿宋_GB2312" w:eastAsia="仿宋_GB2312" w:cs="仿宋_GB2312"/>
                <w:color w:val="auto"/>
                <w:sz w:val="18"/>
                <w:szCs w:val="18"/>
              </w:rPr>
              <w:t>第</w:t>
            </w:r>
            <w:sdt>
              <w:sdtPr>
                <w:rPr>
                  <w:rFonts w:hint="eastAsia" w:ascii="仿宋_GB2312" w:hAnsi="仿宋_GB2312" w:eastAsia="仿宋_GB2312" w:cs="仿宋_GB2312"/>
                  <w:color w:val="auto"/>
                  <w:kern w:val="2"/>
                  <w:sz w:val="18"/>
                  <w:szCs w:val="18"/>
                  <w:lang w:val="en-US" w:eastAsia="zh-CN" w:bidi="ar-SA"/>
                </w:rPr>
                <w:alias w:val="请选择一项"/>
                <w:tag w:val="质量担保方式选项"/>
                <w:id w:val="147463464"/>
                <w:placeholder>
                  <w:docPart w:val="{7028a9d3-14fc-4f46-a3e3-ddb14729b3d3}"/>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kern w:val="2"/>
                  <w:sz w:val="18"/>
                  <w:szCs w:val="18"/>
                  <w:lang w:val="en-US" w:eastAsia="zh-CN" w:bidi="ar-SA"/>
                </w:rPr>
              </w:sdtEndPr>
              <w:sdtContent>
                <w:r>
                  <w:rPr>
                    <w:rFonts w:hint="eastAsia" w:ascii="仿宋_GB2312" w:hAnsi="仿宋_GB2312" w:eastAsia="仿宋_GB2312" w:cs="仿宋_GB2312"/>
                    <w:color w:val="auto"/>
                    <w:kern w:val="2"/>
                    <w:sz w:val="18"/>
                    <w:szCs w:val="18"/>
                    <w:lang w:val="en-US" w:eastAsia="zh-CN" w:bidi="ar-SA"/>
                  </w:rPr>
                  <w:t>（1）</w:t>
                </w:r>
              </w:sdtContent>
            </w:sdt>
            <w:r>
              <w:rPr>
                <w:rFonts w:hint="eastAsia" w:ascii="仿宋_GB2312" w:hAnsi="仿宋_GB2312" w:eastAsia="仿宋_GB2312" w:cs="仿宋_GB2312"/>
                <w:color w:val="auto"/>
                <w:sz w:val="18"/>
                <w:szCs w:val="18"/>
              </w:rPr>
              <w:t>种</w:t>
            </w:r>
            <w:r>
              <w:rPr>
                <w:rFonts w:hint="eastAsia" w:ascii="仿宋_GB2312" w:hAnsi="仿宋_GB2312" w:eastAsia="仿宋_GB2312" w:cs="仿宋_GB2312"/>
                <w:color w:val="auto"/>
                <w:sz w:val="18"/>
                <w:szCs w:val="18"/>
                <w:shd w:val="clear" w:color="auto" w:fill="auto"/>
              </w:rPr>
              <w:t>方式执行</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8.2.1</w:t>
            </w:r>
            <w:r>
              <w:rPr>
                <w:rFonts w:hint="eastAsia" w:ascii="仿宋_GB2312" w:hAnsi="仿宋_GB2312" w:eastAsia="仿宋_GB2312" w:cs="仿宋_GB2312"/>
                <w:color w:val="auto"/>
                <w:sz w:val="18"/>
                <w:szCs w:val="18"/>
                <w:shd w:val="clear" w:color="auto" w:fill="auto"/>
              </w:rPr>
              <w:t>双方同意质量担保按以下</w:t>
            </w:r>
            <w:r>
              <w:rPr>
                <w:rFonts w:hint="eastAsia" w:ascii="仿宋_GB2312" w:hAnsi="仿宋_GB2312" w:eastAsia="仿宋_GB2312" w:cs="仿宋_GB2312"/>
                <w:color w:val="auto"/>
                <w:sz w:val="18"/>
                <w:szCs w:val="18"/>
              </w:rPr>
              <w:t>第</w:t>
            </w:r>
            <w:sdt>
              <w:sdtPr>
                <w:rPr>
                  <w:rFonts w:hint="eastAsia" w:ascii="仿宋_GB2312" w:hAnsi="仿宋_GB2312" w:eastAsia="仿宋_GB2312" w:cs="仿宋_GB2312"/>
                  <w:color w:val="auto"/>
                  <w:kern w:val="2"/>
                  <w:sz w:val="18"/>
                  <w:szCs w:val="18"/>
                  <w:lang w:val="en-US" w:eastAsia="zh-CN" w:bidi="ar-SA"/>
                </w:rPr>
                <w:alias w:val="请选择一项"/>
                <w:tag w:val="质量担保方式选项"/>
                <w:id w:val="147475505"/>
                <w:placeholder>
                  <w:docPart w:val="{6d8de8a5-dfc4-49e9-8d43-77c9ed224c2f}"/>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kern w:val="2"/>
                  <w:sz w:val="18"/>
                  <w:szCs w:val="18"/>
                  <w:lang w:val="en-US" w:eastAsia="zh-CN" w:bidi="ar-SA"/>
                </w:rPr>
              </w:sdtEndPr>
              <w:sdtContent>
                <w:r>
                  <w:rPr>
                    <w:rFonts w:hint="eastAsia" w:ascii="仿宋_GB2312" w:hAnsi="仿宋_GB2312" w:eastAsia="仿宋_GB2312" w:cs="仿宋_GB2312"/>
                    <w:color w:val="auto"/>
                    <w:kern w:val="2"/>
                    <w:sz w:val="18"/>
                    <w:szCs w:val="18"/>
                    <w:lang w:val="en-US" w:eastAsia="zh-CN" w:bidi="ar-SA"/>
                  </w:rPr>
                  <w:t>（1）</w:t>
                </w:r>
              </w:sdtContent>
            </w:sdt>
            <w:r>
              <w:rPr>
                <w:rFonts w:hint="eastAsia" w:ascii="仿宋_GB2312" w:hAnsi="仿宋_GB2312" w:eastAsia="仿宋_GB2312" w:cs="仿宋_GB2312"/>
                <w:color w:val="auto"/>
                <w:sz w:val="18"/>
                <w:szCs w:val="18"/>
              </w:rPr>
              <w:t>种</w:t>
            </w:r>
            <w:r>
              <w:rPr>
                <w:rFonts w:hint="eastAsia" w:ascii="仿宋_GB2312" w:hAnsi="仿宋_GB2312" w:eastAsia="仿宋_GB2312" w:cs="仿宋_GB2312"/>
                <w:color w:val="auto"/>
                <w:sz w:val="18"/>
                <w:szCs w:val="18"/>
                <w:shd w:val="clear" w:color="auto" w:fill="auto"/>
              </w:rPr>
              <w:t>方式执行</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（1）本合同不提供质量担保。</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b w:val="0"/>
                <w:bCs w:val="0"/>
                <w:color w:val="auto"/>
                <w:sz w:val="18"/>
                <w:szCs w:val="18"/>
                <w:shd w:val="clear" w:color="auto" w:fill="auto"/>
              </w:rPr>
            </w:pPr>
            <w:r>
              <w:rPr>
                <w:rFonts w:hint="eastAsia" w:ascii="仿宋_GB2312" w:hAnsi="仿宋_GB2312" w:eastAsia="仿宋_GB2312" w:cs="仿宋_GB2312"/>
                <w:b w:val="0"/>
                <w:bCs w:val="0"/>
                <w:color w:val="auto"/>
                <w:sz w:val="18"/>
                <w:szCs w:val="18"/>
                <w:shd w:val="clear" w:color="auto" w:fill="auto"/>
                <w:lang w:val="en-US" w:eastAsia="zh-CN"/>
              </w:rPr>
              <w:t>8.2.2</w:t>
            </w:r>
            <w:r>
              <w:rPr>
                <w:rFonts w:hint="eastAsia" w:ascii="仿宋_GB2312" w:hAnsi="仿宋_GB2312" w:eastAsia="仿宋_GB2312" w:cs="仿宋_GB2312"/>
                <w:b w:val="0"/>
                <w:bCs w:val="0"/>
                <w:color w:val="auto"/>
                <w:sz w:val="18"/>
                <w:szCs w:val="18"/>
                <w:shd w:val="clear" w:color="auto" w:fill="auto"/>
              </w:rPr>
              <w:t>本</w:t>
            </w:r>
            <w:r>
              <w:rPr>
                <w:rFonts w:hint="eastAsia" w:ascii="仿宋_GB2312" w:hAnsi="仿宋_GB2312" w:eastAsia="仿宋_GB2312" w:cs="仿宋_GB2312"/>
                <w:b w:val="0"/>
                <w:bCs w:val="0"/>
                <w:color w:val="auto"/>
                <w:sz w:val="18"/>
                <w:szCs w:val="18"/>
                <w:shd w:val="clear" w:color="auto" w:fill="auto"/>
                <w:lang w:val="en-US" w:eastAsia="zh-CN"/>
              </w:rPr>
              <w:t>合同</w:t>
            </w:r>
            <w:r>
              <w:rPr>
                <w:rFonts w:hint="eastAsia" w:ascii="仿宋_GB2312" w:hAnsi="仿宋_GB2312" w:eastAsia="仿宋_GB2312" w:cs="仿宋_GB2312"/>
                <w:b w:val="0"/>
                <w:bCs w:val="0"/>
                <w:color w:val="auto"/>
                <w:sz w:val="18"/>
                <w:szCs w:val="18"/>
                <w:shd w:val="clear" w:color="auto" w:fill="auto"/>
              </w:rPr>
              <w:t>质保期为</w:t>
            </w:r>
            <w:sdt>
              <w:sdtPr>
                <w:rPr>
                  <w:rFonts w:hint="eastAsia" w:ascii="仿宋_GB2312" w:hAnsi="仿宋_GB2312" w:eastAsia="仿宋_GB2312" w:cs="仿宋_GB2312"/>
                  <w:color w:val="auto"/>
                  <w:kern w:val="2"/>
                  <w:sz w:val="18"/>
                  <w:szCs w:val="18"/>
                  <w:lang w:val="en-US" w:eastAsia="zh-CN" w:bidi="ar-SA"/>
                </w:rPr>
                <w:alias w:val="应与招投标文件一致"/>
                <w:tag w:val="质保期限"/>
                <w:id w:val="147474510"/>
                <w:placeholder>
                  <w:docPart w:val="{7c98a7b5-41a6-403b-ac05-ab0f14136dfd}"/>
                </w:placeholder>
                <w:text w:multiLine="1"/>
              </w:sdtPr>
              <w:sdtEndPr>
                <w:rPr>
                  <w:rFonts w:hint="eastAsia" w:ascii="仿宋_GB2312" w:hAnsi="仿宋_GB2312" w:eastAsia="仿宋_GB2312" w:cs="仿宋_GB2312"/>
                  <w:color w:val="auto"/>
                  <w:kern w:val="2"/>
                  <w:sz w:val="18"/>
                  <w:szCs w:val="18"/>
                  <w:lang w:val="en-US" w:eastAsia="zh-CN" w:bidi="ar-SA"/>
                </w:rPr>
              </w:sdtEndPr>
              <w:sdtContent>
                <w:permStart w:id="86" w:edGrp="everyone"/>
                <w:r>
                  <w:rPr>
                    <w:rFonts w:hint="eastAsia" w:ascii="仿宋_GB2312" w:hAnsi="仿宋_GB2312" w:eastAsia="仿宋_GB2312" w:cs="仿宋_GB2312"/>
                    <w:color w:val="auto"/>
                    <w:kern w:val="2"/>
                    <w:sz w:val="18"/>
                    <w:szCs w:val="18"/>
                    <w:u w:val="single"/>
                    <w:lang w:val="en-US" w:eastAsia="zh-CN" w:bidi="ar-SA"/>
                  </w:rPr>
                  <w:t xml:space="preserve"> /</w:t>
                </w:r>
                <w:permEnd w:id="86"/>
              </w:sdtContent>
            </w:sdt>
            <w:r>
              <w:rPr>
                <w:rFonts w:hint="eastAsia" w:ascii="仿宋_GB2312" w:hAnsi="仿宋_GB2312" w:eastAsia="仿宋_GB2312" w:cs="仿宋_GB2312"/>
                <w:b w:val="0"/>
                <w:bCs w:val="0"/>
                <w:color w:val="auto"/>
                <w:sz w:val="18"/>
                <w:szCs w:val="18"/>
                <w:u w:val="none"/>
                <w:shd w:val="clear" w:color="auto" w:fill="auto"/>
                <w:lang w:val="en-US" w:eastAsia="zh-CN"/>
              </w:rPr>
              <w:t>，自</w:t>
            </w:r>
            <w:permStart w:id="87"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 </w:t>
            </w:r>
            <w:permEnd w:id="87"/>
            <w:r>
              <w:rPr>
                <w:rFonts w:hint="eastAsia" w:ascii="仿宋_GB2312" w:hAnsi="仿宋_GB2312" w:eastAsia="仿宋_GB2312" w:cs="仿宋_GB2312"/>
                <w:b w:val="0"/>
                <w:bCs w:val="0"/>
                <w:color w:val="auto"/>
                <w:sz w:val="18"/>
                <w:szCs w:val="18"/>
                <w:shd w:val="clear" w:color="auto" w:fill="auto"/>
                <w:lang w:val="en-US" w:eastAsia="zh-CN"/>
              </w:rPr>
              <w:t>开始计算。本合同项下质保期开始计算后满</w:t>
            </w:r>
            <w:sdt>
              <w:sdtPr>
                <w:rPr>
                  <w:rFonts w:hint="eastAsia" w:ascii="仿宋_GB2312" w:hAnsi="仿宋_GB2312" w:eastAsia="仿宋_GB2312" w:cs="仿宋_GB2312"/>
                  <w:kern w:val="2"/>
                  <w:sz w:val="18"/>
                  <w:szCs w:val="18"/>
                  <w:lang w:val="en-US" w:eastAsia="zh-CN" w:bidi="ar-SA"/>
                </w:rPr>
                <w:alias w:val="不超过1年"/>
                <w:tag w:val="质保期限"/>
                <w:id w:val="147468897"/>
                <w:placeholder>
                  <w:docPart w:val="{948b6596-df14-46ef-b71a-44c902ae5106}"/>
                </w:placeholder>
                <w:text w:multiLine="1"/>
              </w:sdtPr>
              <w:sdtEndPr>
                <w:rPr>
                  <w:rFonts w:hint="eastAsia" w:ascii="仿宋_GB2312" w:hAnsi="仿宋_GB2312" w:eastAsia="仿宋_GB2312" w:cs="仿宋_GB2312"/>
                  <w:kern w:val="2"/>
                  <w:sz w:val="18"/>
                  <w:szCs w:val="18"/>
                  <w:lang w:val="en-US" w:eastAsia="zh-CN" w:bidi="ar-SA"/>
                </w:rPr>
              </w:sdtEndPr>
              <w:sdtContent>
                <w:permStart w:id="88" w:edGrp="everyone"/>
                <w:r>
                  <w:rPr>
                    <w:rFonts w:hint="eastAsia" w:ascii="仿宋_GB2312" w:hAnsi="仿宋_GB2312" w:eastAsia="仿宋_GB2312" w:cs="仿宋_GB2312"/>
                    <w:kern w:val="2"/>
                    <w:sz w:val="18"/>
                    <w:szCs w:val="18"/>
                    <w:u w:val="single"/>
                    <w:lang w:val="en-US" w:eastAsia="zh-CN" w:bidi="ar-SA"/>
                  </w:rPr>
                  <w:t xml:space="preserve"> /</w:t>
                </w:r>
                <w:permEnd w:id="88"/>
              </w:sdtContent>
            </w:sdt>
            <w:r>
              <w:rPr>
                <w:rFonts w:hint="eastAsia" w:ascii="仿宋_GB2312" w:hAnsi="仿宋_GB2312" w:eastAsia="仿宋_GB2312" w:cs="仿宋_GB2312"/>
                <w:kern w:val="2"/>
                <w:sz w:val="18"/>
                <w:szCs w:val="18"/>
                <w:lang w:val="en-US" w:eastAsia="zh-CN" w:bidi="ar-SA"/>
              </w:rPr>
              <w:t>，</w:t>
            </w:r>
            <w:r>
              <w:rPr>
                <w:rFonts w:hint="eastAsia" w:ascii="仿宋_GB2312" w:hAnsi="仿宋_GB2312" w:eastAsia="仿宋_GB2312" w:cs="仿宋_GB2312"/>
                <w:b w:val="0"/>
                <w:bCs w:val="0"/>
                <w:color w:val="auto"/>
                <w:sz w:val="18"/>
                <w:szCs w:val="18"/>
                <w:shd w:val="clear" w:color="auto" w:fill="auto"/>
              </w:rPr>
              <w:t>如本合同未发生质量问题或乙方提供的</w:t>
            </w:r>
            <w:r>
              <w:rPr>
                <w:rFonts w:hint="eastAsia" w:ascii="仿宋_GB2312" w:hAnsi="仿宋_GB2312" w:eastAsia="仿宋_GB2312" w:cs="仿宋_GB2312"/>
                <w:b w:val="0"/>
                <w:bCs w:val="0"/>
                <w:color w:val="auto"/>
                <w:sz w:val="18"/>
                <w:szCs w:val="18"/>
                <w:shd w:val="clear" w:color="auto" w:fill="auto"/>
                <w:lang w:val="en-US" w:eastAsia="zh-CN"/>
              </w:rPr>
              <w:t>质保</w:t>
            </w:r>
            <w:r>
              <w:rPr>
                <w:rFonts w:hint="eastAsia" w:ascii="仿宋_GB2312" w:hAnsi="仿宋_GB2312" w:eastAsia="仿宋_GB2312" w:cs="仿宋_GB2312"/>
                <w:b w:val="0"/>
                <w:bCs w:val="0"/>
                <w:color w:val="auto"/>
                <w:sz w:val="18"/>
                <w:szCs w:val="18"/>
                <w:shd w:val="clear" w:color="auto" w:fill="auto"/>
              </w:rPr>
              <w:t>服务符合本合同约定质量标准的，</w:t>
            </w:r>
            <w:r>
              <w:rPr>
                <w:rFonts w:hint="eastAsia" w:ascii="仿宋_GB2312" w:hAnsi="仿宋_GB2312" w:eastAsia="仿宋_GB2312" w:cs="仿宋_GB2312"/>
                <w:b w:val="0"/>
                <w:bCs w:val="0"/>
                <w:color w:val="auto"/>
                <w:sz w:val="18"/>
                <w:szCs w:val="18"/>
                <w:shd w:val="clear" w:color="auto" w:fill="auto"/>
                <w:lang w:val="en-US" w:eastAsia="zh-CN"/>
              </w:rPr>
              <w:t>乙方可向甲方申请支付质保金或退还质量保函，</w:t>
            </w:r>
            <w:r>
              <w:rPr>
                <w:rFonts w:hint="eastAsia" w:ascii="仿宋_GB2312" w:hAnsi="仿宋_GB2312" w:eastAsia="仿宋_GB2312" w:cs="仿宋_GB2312"/>
                <w:b w:val="0"/>
                <w:bCs w:val="0"/>
                <w:color w:val="auto"/>
                <w:sz w:val="18"/>
                <w:szCs w:val="18"/>
                <w:shd w:val="clear" w:color="auto" w:fill="auto"/>
              </w:rPr>
              <w:t>甲方于</w:t>
            </w:r>
            <w:r>
              <w:rPr>
                <w:rFonts w:hint="eastAsia" w:ascii="仿宋_GB2312" w:hAnsi="仿宋_GB2312" w:eastAsia="仿宋_GB2312" w:cs="仿宋_GB2312"/>
                <w:b w:val="0"/>
                <w:bCs w:val="0"/>
                <w:color w:val="auto"/>
                <w:sz w:val="18"/>
                <w:szCs w:val="18"/>
                <w:shd w:val="clear" w:color="auto" w:fill="auto"/>
                <w:lang w:val="en-US" w:eastAsia="zh-CN"/>
              </w:rPr>
              <w:t>收到乙方申请后</w:t>
            </w:r>
            <w:permStart w:id="89"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w:t>
            </w:r>
            <w:permEnd w:id="89"/>
            <w:r>
              <w:rPr>
                <w:rFonts w:hint="eastAsia" w:ascii="仿宋_GB2312" w:hAnsi="仿宋_GB2312" w:eastAsia="仿宋_GB2312" w:cs="仿宋_GB2312"/>
                <w:b w:val="0"/>
                <w:bCs w:val="0"/>
                <w:color w:val="auto"/>
                <w:sz w:val="18"/>
                <w:szCs w:val="18"/>
                <w:shd w:val="clear" w:color="auto" w:fill="auto"/>
              </w:rPr>
              <w:t>日内，向乙方无息退还质保金或</w:t>
            </w:r>
            <w:r>
              <w:rPr>
                <w:rFonts w:hint="eastAsia" w:ascii="仿宋_GB2312" w:hAnsi="仿宋_GB2312" w:eastAsia="仿宋_GB2312" w:cs="仿宋_GB2312"/>
                <w:b w:val="0"/>
                <w:bCs w:val="0"/>
                <w:color w:val="auto"/>
                <w:sz w:val="18"/>
                <w:szCs w:val="18"/>
                <w:shd w:val="clear" w:color="auto" w:fill="auto"/>
                <w:lang w:val="en-US" w:eastAsia="zh-CN"/>
              </w:rPr>
              <w:t>质量</w:t>
            </w:r>
            <w:r>
              <w:rPr>
                <w:rFonts w:hint="eastAsia" w:ascii="仿宋_GB2312" w:hAnsi="仿宋_GB2312" w:eastAsia="仿宋_GB2312" w:cs="仿宋_GB2312"/>
                <w:b w:val="0"/>
                <w:bCs w:val="0"/>
                <w:color w:val="auto"/>
                <w:sz w:val="18"/>
                <w:szCs w:val="18"/>
                <w:shd w:val="clear" w:color="auto" w:fill="auto"/>
              </w:rPr>
              <w:t>保函。</w:t>
            </w: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8</w:t>
            </w:r>
          </w:p>
        </w:tc>
        <w:tc>
          <w:tcPr>
            <w:tcW w:w="1079" w:type="dxa"/>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bookmarkStart w:id="0" w:name="_Toc301352983"/>
            <w:r>
              <w:rPr>
                <w:rFonts w:hint="eastAsia" w:ascii="仿宋_GB2312" w:hAnsi="仿宋_GB2312" w:eastAsia="仿宋_GB2312" w:cs="仿宋_GB2312"/>
                <w:color w:val="auto"/>
                <w:kern w:val="0"/>
                <w:sz w:val="18"/>
                <w:szCs w:val="18"/>
                <w:shd w:val="clear" w:color="auto" w:fill="auto"/>
                <w:lang w:val="en-US" w:eastAsia="zh-CN"/>
              </w:rPr>
              <w:t>9.知识产权事项</w:t>
            </w:r>
            <w:bookmarkEnd w:id="0"/>
          </w:p>
          <w:p>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u w:val="single"/>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.1乙方利用甲方提供的技术资料和工作条件所完成的技术成果及所有相关权利，</w:t>
            </w:r>
            <w:r>
              <w:rPr>
                <w:rFonts w:hint="eastAsia" w:ascii="仿宋_GB2312" w:hAnsi="仿宋_GB2312" w:eastAsia="仿宋_GB2312" w:cs="仿宋_GB2312"/>
                <w:color w:val="auto"/>
                <w:sz w:val="18"/>
                <w:szCs w:val="18"/>
                <w:shd w:val="clear" w:color="auto" w:fill="auto"/>
              </w:rPr>
              <w:t>归</w:t>
            </w:r>
            <w:sdt>
              <w:sdtPr>
                <w:rPr>
                  <w:rFonts w:hint="eastAsia" w:ascii="仿宋_GB2312" w:hAnsi="仿宋_GB2312" w:eastAsia="仿宋_GB2312" w:cs="仿宋_GB2312"/>
                  <w:color w:val="auto"/>
                  <w:kern w:val="2"/>
                  <w:sz w:val="18"/>
                  <w:szCs w:val="18"/>
                  <w:u w:val="none"/>
                  <w:lang w:val="en-US" w:eastAsia="zh-CN" w:bidi="ar-SA"/>
                </w:rPr>
                <w:alias w:val="请选择一项，原则上归属我方，其他内容请手动填写。"/>
                <w:tag w:val="知识产权归属"/>
                <w:id w:val="147478460"/>
                <w:placeholder>
                  <w:docPart w:val="{f9e26d7d-642f-4871-8e88-d830ef45c1a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u w:val="single"/>
                  <w:lang w:val="en-US" w:eastAsia="zh-CN" w:bidi="ar-SA"/>
                </w:rPr>
              </w:sdtEndPr>
              <w:sdtContent>
                <w:permStart w:id="90" w:edGrp="everyone"/>
                <w:r>
                  <w:rPr>
                    <w:rFonts w:hint="eastAsia" w:ascii="仿宋_GB2312" w:hAnsi="仿宋_GB2312" w:eastAsia="仿宋_GB2312" w:cs="仿宋_GB2312"/>
                    <w:color w:val="auto"/>
                    <w:kern w:val="2"/>
                    <w:sz w:val="18"/>
                    <w:szCs w:val="18"/>
                    <w:u w:val="single"/>
                    <w:lang w:val="en-US" w:eastAsia="zh-CN" w:bidi="ar-SA"/>
                  </w:rPr>
                  <w:t xml:space="preserve">       </w:t>
                </w:r>
                <w:permEnd w:id="90"/>
              </w:sdtContent>
            </w:sdt>
            <w:r>
              <w:rPr>
                <w:rFonts w:hint="eastAsia" w:ascii="仿宋_GB2312" w:hAnsi="仿宋_GB2312" w:eastAsia="仿宋_GB2312" w:cs="仿宋_GB2312"/>
                <w:color w:val="auto"/>
                <w:sz w:val="18"/>
                <w:szCs w:val="18"/>
                <w:shd w:val="clear" w:color="auto" w:fill="auto"/>
              </w:rPr>
              <w:t>所有。</w:t>
            </w:r>
          </w:p>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.2甲方利用乙方提交的技术服务工作成果所完成的新的技术成果及所有相关权利，</w:t>
            </w:r>
            <w:r>
              <w:rPr>
                <w:rFonts w:hint="eastAsia" w:ascii="仿宋_GB2312" w:hAnsi="仿宋_GB2312" w:eastAsia="仿宋_GB2312" w:cs="仿宋_GB2312"/>
                <w:color w:val="auto"/>
                <w:sz w:val="18"/>
                <w:szCs w:val="18"/>
                <w:shd w:val="clear" w:color="auto" w:fill="auto"/>
              </w:rPr>
              <w:t>归</w:t>
            </w:r>
            <w:sdt>
              <w:sdtPr>
                <w:rPr>
                  <w:rFonts w:hint="eastAsia" w:ascii="仿宋_GB2312" w:hAnsi="仿宋_GB2312" w:eastAsia="仿宋_GB2312" w:cs="仿宋_GB2312"/>
                  <w:color w:val="auto"/>
                  <w:kern w:val="2"/>
                  <w:sz w:val="18"/>
                  <w:szCs w:val="18"/>
                  <w:u w:val="none"/>
                  <w:lang w:val="en-US" w:eastAsia="zh-CN" w:bidi="ar-SA"/>
                </w:rPr>
                <w:alias w:val="请选择一项，原则上归属我方，其他内容请手动填写。"/>
                <w:tag w:val="知识产权归属"/>
                <w:id w:val="147459293"/>
                <w:placeholder>
                  <w:docPart w:val="{494dfca2-5646-4725-8d19-acfcdd38490b}"/>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u w:val="single"/>
                  <w:lang w:val="en-US" w:eastAsia="zh-CN" w:bidi="ar-SA"/>
                </w:rPr>
              </w:sdtEndPr>
              <w:sdtContent>
                <w:permStart w:id="91" w:edGrp="everyone"/>
                <w:r>
                  <w:rPr>
                    <w:rFonts w:hint="eastAsia" w:ascii="仿宋_GB2312" w:hAnsi="仿宋_GB2312" w:eastAsia="仿宋_GB2312" w:cs="仿宋_GB2312"/>
                    <w:color w:val="auto"/>
                    <w:kern w:val="2"/>
                    <w:sz w:val="18"/>
                    <w:szCs w:val="18"/>
                    <w:u w:val="single"/>
                    <w:lang w:val="en-US" w:eastAsia="zh-CN" w:bidi="ar-SA"/>
                  </w:rPr>
                  <w:t xml:space="preserve">       </w:t>
                </w:r>
                <w:permEnd w:id="91"/>
              </w:sdtContent>
            </w:sdt>
            <w:r>
              <w:rPr>
                <w:rFonts w:hint="eastAsia" w:ascii="仿宋_GB2312" w:hAnsi="仿宋_GB2312" w:eastAsia="仿宋_GB2312" w:cs="仿宋_GB2312"/>
                <w:color w:val="auto"/>
                <w:sz w:val="18"/>
                <w:szCs w:val="18"/>
                <w:shd w:val="clear" w:color="auto" w:fill="auto"/>
              </w:rPr>
              <w:t>所有。</w:t>
            </w:r>
          </w:p>
          <w:p>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.3</w:t>
            </w:r>
            <w:r>
              <w:rPr>
                <w:rFonts w:hint="eastAsia" w:ascii="仿宋_GB2312" w:hAnsi="仿宋_GB2312" w:eastAsia="仿宋_GB2312" w:cs="仿宋_GB2312"/>
                <w:color w:val="auto"/>
                <w:sz w:val="18"/>
                <w:szCs w:val="18"/>
                <w:highlight w:val="none"/>
                <w:lang w:val="en-US" w:eastAsia="zh-CN"/>
              </w:rPr>
              <w:t>其他：</w:t>
            </w:r>
            <w:sdt>
              <w:sdtPr>
                <w:rPr>
                  <w:rFonts w:hint="eastAsia" w:ascii="仿宋_GB2312" w:hAnsi="仿宋_GB2312" w:eastAsia="仿宋_GB2312" w:cs="仿宋_GB2312"/>
                  <w:color w:val="auto"/>
                  <w:kern w:val="2"/>
                  <w:sz w:val="18"/>
                  <w:szCs w:val="18"/>
                  <w:highlight w:val="none"/>
                  <w:u w:val="none"/>
                  <w:lang w:val="en-US" w:eastAsia="zh-CN" w:bidi="ar-SA"/>
                </w:rPr>
                <w:alias w:val="不填其他的，请划“/”"/>
                <w:id w:val="147461755"/>
                <w:placeholder>
                  <w:docPart w:val="{0ad2aab0-810b-4434-87f0-a8c9f15ee0eb}"/>
                </w:placeholder>
                <w:text w:multiLine="1"/>
              </w:sdtPr>
              <w:sdtEndPr>
                <w:rPr>
                  <w:rFonts w:hint="eastAsia" w:ascii="仿宋_GB2312" w:hAnsi="仿宋_GB2312" w:eastAsia="仿宋_GB2312" w:cs="仿宋_GB2312"/>
                  <w:color w:val="auto"/>
                  <w:kern w:val="2"/>
                  <w:sz w:val="18"/>
                  <w:szCs w:val="18"/>
                  <w:highlight w:val="none"/>
                  <w:u w:val="single"/>
                  <w:lang w:val="en-US" w:eastAsia="zh-CN" w:bidi="ar-SA"/>
                </w:rPr>
              </w:sdtEndPr>
              <w:sdtContent>
                <w:permStart w:id="92" w:edGrp="everyone"/>
                <w:r>
                  <w:rPr>
                    <w:rFonts w:hint="eastAsia" w:ascii="仿宋_GB2312" w:hAnsi="仿宋_GB2312" w:eastAsia="仿宋_GB2312" w:cs="仿宋_GB2312"/>
                    <w:color w:val="auto"/>
                    <w:sz w:val="18"/>
                    <w:szCs w:val="18"/>
                    <w:highlight w:val="none"/>
                    <w:u w:val="single"/>
                    <w:lang w:val="en-US" w:eastAsia="zh-CN"/>
                  </w:rPr>
                  <w:t xml:space="preserve">     </w:t>
                </w:r>
                <w:permEnd w:id="92"/>
              </w:sdtContent>
            </w:sdt>
          </w:p>
        </w:tc>
        <w:tc>
          <w:tcPr>
            <w:tcW w:w="6566" w:type="dxa"/>
            <w:gridSpan w:val="2"/>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u w:val="single"/>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.1乙方利用甲方提供的技术资料和工作条件所完成的技术成果及所有相关权利，</w:t>
            </w:r>
            <w:r>
              <w:rPr>
                <w:rFonts w:hint="eastAsia" w:ascii="仿宋_GB2312" w:hAnsi="仿宋_GB2312" w:eastAsia="仿宋_GB2312" w:cs="仿宋_GB2312"/>
                <w:color w:val="auto"/>
                <w:sz w:val="18"/>
                <w:szCs w:val="18"/>
                <w:shd w:val="clear" w:color="auto" w:fill="auto"/>
              </w:rPr>
              <w:t>归</w:t>
            </w:r>
            <w:sdt>
              <w:sdtPr>
                <w:rPr>
                  <w:rFonts w:hint="eastAsia" w:ascii="仿宋_GB2312" w:hAnsi="仿宋_GB2312" w:eastAsia="仿宋_GB2312" w:cs="仿宋_GB2312"/>
                  <w:color w:val="auto"/>
                  <w:kern w:val="2"/>
                  <w:sz w:val="18"/>
                  <w:szCs w:val="18"/>
                  <w:u w:val="none"/>
                  <w:lang w:val="en-US" w:eastAsia="zh-CN" w:bidi="ar-SA"/>
                </w:rPr>
                <w:alias w:val="请选择一项，原则上归属我方，其他内容请手动填写。"/>
                <w:tag w:val="知识产权归属"/>
                <w:id w:val="147466937"/>
                <w:placeholder>
                  <w:docPart w:val="{7e7e672b-cda7-48b6-b157-dd0eb843fdec}"/>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kern w:val="2"/>
                    <w:sz w:val="18"/>
                    <w:szCs w:val="18"/>
                    <w:u w:val="none"/>
                    <w:lang w:val="en-US" w:eastAsia="zh-CN" w:bidi="ar-SA"/>
                  </w:rPr>
                  <w:t>甲方</w:t>
                </w:r>
              </w:sdtContent>
            </w:sdt>
            <w:r>
              <w:rPr>
                <w:rFonts w:hint="eastAsia" w:ascii="仿宋_GB2312" w:hAnsi="仿宋_GB2312" w:eastAsia="仿宋_GB2312" w:cs="仿宋_GB2312"/>
                <w:color w:val="auto"/>
                <w:sz w:val="18"/>
                <w:szCs w:val="18"/>
                <w:shd w:val="clear" w:color="auto" w:fill="auto"/>
              </w:rPr>
              <w:t>所有。</w:t>
            </w:r>
          </w:p>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.2甲方利用乙方提交的技术服务工作成果所完成的新的技术成果及所有相关权利，</w:t>
            </w:r>
            <w:r>
              <w:rPr>
                <w:rFonts w:hint="eastAsia" w:ascii="仿宋_GB2312" w:hAnsi="仿宋_GB2312" w:eastAsia="仿宋_GB2312" w:cs="仿宋_GB2312"/>
                <w:color w:val="auto"/>
                <w:sz w:val="18"/>
                <w:szCs w:val="18"/>
                <w:shd w:val="clear" w:color="auto" w:fill="auto"/>
              </w:rPr>
              <w:t>归</w:t>
            </w:r>
            <w:sdt>
              <w:sdtPr>
                <w:rPr>
                  <w:rFonts w:hint="eastAsia" w:ascii="仿宋_GB2312" w:hAnsi="仿宋_GB2312" w:eastAsia="仿宋_GB2312" w:cs="仿宋_GB2312"/>
                  <w:color w:val="auto"/>
                  <w:kern w:val="2"/>
                  <w:sz w:val="18"/>
                  <w:szCs w:val="18"/>
                  <w:u w:val="none"/>
                  <w:lang w:val="en-US" w:eastAsia="zh-CN" w:bidi="ar-SA"/>
                </w:rPr>
                <w:alias w:val="请选择一项，原则上归属我方，其他内容请手动填写。"/>
                <w:tag w:val="知识产权归属"/>
                <w:id w:val="147482764"/>
                <w:placeholder>
                  <w:docPart w:val="{d7c64eae-7bc8-4b33-acce-3cec344785e5}"/>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kern w:val="2"/>
                    <w:sz w:val="18"/>
                    <w:szCs w:val="18"/>
                    <w:u w:val="none"/>
                    <w:lang w:val="en-US" w:eastAsia="zh-CN" w:bidi="ar-SA"/>
                  </w:rPr>
                  <w:t>甲方</w:t>
                </w:r>
              </w:sdtContent>
            </w:sdt>
            <w:r>
              <w:rPr>
                <w:rFonts w:hint="eastAsia" w:ascii="仿宋_GB2312" w:hAnsi="仿宋_GB2312" w:eastAsia="仿宋_GB2312" w:cs="仿宋_GB2312"/>
                <w:color w:val="auto"/>
                <w:sz w:val="18"/>
                <w:szCs w:val="18"/>
                <w:shd w:val="clear" w:color="auto" w:fill="auto"/>
              </w:rPr>
              <w:t>所有。</w:t>
            </w:r>
          </w:p>
          <w:p>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.3</w:t>
            </w:r>
            <w:r>
              <w:rPr>
                <w:rFonts w:hint="eastAsia" w:ascii="仿宋_GB2312" w:hAnsi="仿宋_GB2312" w:eastAsia="仿宋_GB2312" w:cs="仿宋_GB2312"/>
                <w:color w:val="auto"/>
                <w:sz w:val="18"/>
                <w:szCs w:val="18"/>
                <w:highlight w:val="none"/>
                <w:lang w:val="en-US" w:eastAsia="zh-CN"/>
              </w:rPr>
              <w:t>其他：</w:t>
            </w:r>
            <w:sdt>
              <w:sdtPr>
                <w:rPr>
                  <w:rFonts w:hint="eastAsia" w:ascii="仿宋_GB2312" w:hAnsi="仿宋_GB2312" w:eastAsia="仿宋_GB2312" w:cs="仿宋_GB2312"/>
                  <w:color w:val="auto"/>
                  <w:kern w:val="2"/>
                  <w:sz w:val="18"/>
                  <w:szCs w:val="18"/>
                  <w:highlight w:val="none"/>
                  <w:u w:val="none"/>
                  <w:lang w:val="en-US" w:eastAsia="zh-CN" w:bidi="ar-SA"/>
                </w:rPr>
                <w:alias w:val="不填其他的，请划“/”"/>
                <w:id w:val="147462863"/>
                <w:placeholder>
                  <w:docPart w:val="{eec682e7-b9b9-41e9-8080-bc0f755037e1}"/>
                </w:placeholder>
                <w:text w:multiLine="1"/>
              </w:sdtPr>
              <w:sdtEndPr>
                <w:rPr>
                  <w:rFonts w:hint="eastAsia" w:ascii="仿宋_GB2312" w:hAnsi="仿宋_GB2312" w:eastAsia="仿宋_GB2312" w:cs="仿宋_GB2312"/>
                  <w:color w:val="auto"/>
                  <w:kern w:val="2"/>
                  <w:sz w:val="18"/>
                  <w:szCs w:val="18"/>
                  <w:highlight w:val="none"/>
                  <w:u w:val="single"/>
                  <w:lang w:val="en-US" w:eastAsia="zh-CN" w:bidi="ar-SA"/>
                </w:rPr>
              </w:sdtEndPr>
              <w:sdtContent>
                <w:permStart w:id="93" w:edGrp="everyone"/>
                <w:r>
                  <w:rPr>
                    <w:rFonts w:hint="eastAsia" w:ascii="仿宋_GB2312" w:hAnsi="仿宋_GB2312" w:eastAsia="仿宋_GB2312" w:cs="仿宋_GB2312"/>
                    <w:color w:val="auto"/>
                    <w:sz w:val="18"/>
                    <w:szCs w:val="18"/>
                    <w:highlight w:val="none"/>
                    <w:u w:val="single"/>
                    <w:lang w:val="en-US" w:eastAsia="zh-CN"/>
                  </w:rPr>
                  <w:t xml:space="preserve"> / </w:t>
                </w:r>
                <w:permEnd w:id="93"/>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kinsoku/>
              <w:wordWrap/>
              <w:overflowPunct/>
              <w:topLinePunct w:val="0"/>
              <w:autoSpaceDE/>
              <w:autoSpaceDN/>
              <w:bidi w:val="0"/>
              <w:adjustRightInd/>
              <w:snapToGrid/>
              <w:spacing w:line="360" w:lineRule="auto"/>
              <w:ind w:firstLine="180" w:firstLineChars="100"/>
              <w:rPr>
                <w:rFonts w:hint="default"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9</w:t>
            </w:r>
          </w:p>
        </w:tc>
        <w:tc>
          <w:tcPr>
            <w:tcW w:w="1079" w:type="dxa"/>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rPr>
            </w:pPr>
            <w:bookmarkStart w:id="1" w:name="_Toc301352985"/>
            <w:r>
              <w:rPr>
                <w:rFonts w:hint="eastAsia" w:ascii="仿宋_GB2312" w:hAnsi="仿宋_GB2312" w:eastAsia="仿宋_GB2312" w:cs="仿宋_GB2312"/>
                <w:color w:val="auto"/>
                <w:sz w:val="18"/>
                <w:szCs w:val="18"/>
                <w:lang w:val="en-US" w:eastAsia="zh-CN"/>
              </w:rPr>
              <w:t>10.甲方的权利和义务</w:t>
            </w:r>
            <w:bookmarkEnd w:id="1"/>
          </w:p>
        </w:tc>
        <w:tc>
          <w:tcPr>
            <w:tcW w:w="5284" w:type="dxa"/>
            <w:gridSpan w:val="2"/>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val="en-US" w:eastAsia="zh-CN"/>
              </w:rPr>
              <w:t>10.5  其他：</w:t>
            </w:r>
            <w:permStart w:id="94" w:edGrp="everyone"/>
            <w:r>
              <w:rPr>
                <w:rFonts w:hint="eastAsia" w:ascii="仿宋_GB2312" w:hAnsi="仿宋_GB2312" w:eastAsia="仿宋_GB2312" w:cs="仿宋_GB2312"/>
                <w:color w:val="auto"/>
                <w:sz w:val="18"/>
                <w:szCs w:val="18"/>
                <w:lang w:val="en-US" w:eastAsia="zh-CN"/>
              </w:rPr>
              <w:t xml:space="preserve"> </w:t>
            </w:r>
            <w:sdt>
              <w:sdtPr>
                <w:rPr>
                  <w:rFonts w:hint="eastAsia" w:ascii="仿宋_GB2312" w:hAnsi="仿宋_GB2312" w:eastAsia="仿宋_GB2312" w:cs="仿宋_GB2312"/>
                  <w:color w:val="auto"/>
                  <w:sz w:val="18"/>
                  <w:szCs w:val="18"/>
                  <w:lang w:val="en-US" w:eastAsia="zh-CN"/>
                </w:rPr>
                <w:alias w:val="不填其他的，请划“/”"/>
                <w:id w:val="147474298"/>
                <w:placeholder>
                  <w:docPart w:val="{7cac3691-80b0-4606-84ff-ff14c7b63623}"/>
                </w:placeholder>
                <w:text w:multiLine="1"/>
              </w:sdtPr>
              <w:sdtEndPr>
                <w:rPr>
                  <w:rFonts w:hint="eastAsia" w:ascii="仿宋_GB2312" w:hAnsi="仿宋_GB2312" w:eastAsia="仿宋_GB2312" w:cs="仿宋_GB2312"/>
                  <w:color w:val="auto"/>
                  <w:sz w:val="18"/>
                  <w:szCs w:val="18"/>
                  <w:lang w:val="en-US" w:eastAsia="zh-CN"/>
                </w:rPr>
              </w:sdtEndPr>
              <w:sdtContent>
                <w:r>
                  <w:rPr>
                    <w:rFonts w:hint="eastAsia" w:ascii="仿宋_GB2312" w:hAnsi="仿宋_GB2312" w:eastAsia="仿宋_GB2312" w:cs="仿宋_GB2312"/>
                    <w:color w:val="auto"/>
                    <w:sz w:val="18"/>
                    <w:szCs w:val="18"/>
                    <w:lang w:val="en-US" w:eastAsia="zh-CN"/>
                  </w:rPr>
                  <w:t xml:space="preserve">     </w:t>
                </w:r>
                <w:permEnd w:id="94"/>
              </w:sdtContent>
            </w:sdt>
          </w:p>
        </w:tc>
        <w:tc>
          <w:tcPr>
            <w:tcW w:w="6566" w:type="dxa"/>
            <w:gridSpan w:val="2"/>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val="en-US" w:eastAsia="zh-CN"/>
              </w:rPr>
              <w:t>10.5  其他：</w:t>
            </w:r>
            <w:permStart w:id="95" w:edGrp="everyone"/>
            <w:r>
              <w:rPr>
                <w:rFonts w:hint="eastAsia" w:ascii="仿宋_GB2312" w:hAnsi="仿宋_GB2312" w:eastAsia="仿宋_GB2312" w:cs="仿宋_GB2312"/>
                <w:color w:val="auto"/>
                <w:sz w:val="18"/>
                <w:szCs w:val="18"/>
                <w:lang w:val="en-US" w:eastAsia="zh-CN"/>
              </w:rPr>
              <w:t xml:space="preserve"> </w:t>
            </w:r>
            <w:sdt>
              <w:sdtPr>
                <w:rPr>
                  <w:rFonts w:hint="eastAsia" w:ascii="仿宋_GB2312" w:hAnsi="仿宋_GB2312" w:eastAsia="仿宋_GB2312" w:cs="仿宋_GB2312"/>
                  <w:color w:val="auto"/>
                  <w:sz w:val="18"/>
                  <w:szCs w:val="18"/>
                  <w:lang w:val="en-US" w:eastAsia="zh-CN"/>
                </w:rPr>
                <w:alias w:val="不填其他的，请划“/”"/>
                <w:id w:val="147474298"/>
                <w:placeholder>
                  <w:docPart w:val="{5d20858d-69f7-4f1e-8abe-a35fdb02ab62}"/>
                </w:placeholder>
                <w:text w:multiLine="1"/>
              </w:sdtPr>
              <w:sdtEndPr>
                <w:rPr>
                  <w:rFonts w:hint="eastAsia" w:ascii="仿宋_GB2312" w:hAnsi="仿宋_GB2312" w:eastAsia="仿宋_GB2312" w:cs="仿宋_GB2312"/>
                  <w:color w:val="auto"/>
                  <w:sz w:val="18"/>
                  <w:szCs w:val="18"/>
                  <w:lang w:val="en-US" w:eastAsia="zh-CN"/>
                </w:rPr>
              </w:sdtEndPr>
              <w:sdtContent>
                <w:r>
                  <w:rPr>
                    <w:rFonts w:hint="eastAsia" w:ascii="仿宋_GB2312" w:hAnsi="仿宋_GB2312" w:eastAsia="仿宋_GB2312" w:cs="仿宋_GB2312"/>
                    <w:color w:val="auto"/>
                    <w:sz w:val="18"/>
                    <w:szCs w:val="18"/>
                    <w:lang w:val="en-US" w:eastAsia="zh-CN"/>
                  </w:rPr>
                  <w:t xml:space="preserve">  /   </w:t>
                </w:r>
                <w:permEnd w:id="9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10</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11.乙方的权利和义务</w:t>
            </w:r>
          </w:p>
          <w:p>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11.4关于转委托事项，双方同意按以下第</w:t>
            </w:r>
            <w:sdt>
              <w:sdtPr>
                <w:rPr>
                  <w:rFonts w:hint="eastAsia" w:ascii="仿宋_GB2312" w:hAnsi="仿宋_GB2312" w:eastAsia="仿宋_GB2312" w:cs="仿宋_GB2312"/>
                  <w:color w:val="auto"/>
                  <w:sz w:val="18"/>
                  <w:szCs w:val="18"/>
                  <w:lang w:val="en-US" w:eastAsia="zh-CN"/>
                </w:rPr>
                <w:alias w:val="请选择一项。"/>
                <w:id w:val="147478185"/>
                <w:placeholder>
                  <w:docPart w:val="{48796a03-16ee-4e68-a320-42d2f9b3be75}"/>
                </w:placeholder>
                <w:dropDownList>
                  <w:listItem w:displayText="（1）" w:value="（1）"/>
                  <w:listItem w:displayText="（2）" w:value="（2）"/>
                </w:dropDownList>
              </w:sdtPr>
              <w:sdtEndPr>
                <w:rPr>
                  <w:rFonts w:hint="eastAsia" w:ascii="仿宋_GB2312" w:hAnsi="仿宋_GB2312" w:eastAsia="仿宋_GB2312" w:cs="仿宋_GB2312"/>
                  <w:color w:val="auto"/>
                  <w:sz w:val="18"/>
                  <w:szCs w:val="18"/>
                  <w:lang w:val="en-US" w:eastAsia="zh-CN"/>
                </w:rPr>
              </w:sdtEndPr>
              <w:sdtContent>
                <w:permStart w:id="96" w:edGrp="everyone"/>
                <w:r>
                  <w:rPr>
                    <w:rFonts w:hint="eastAsia" w:ascii="仿宋_GB2312" w:hAnsi="仿宋_GB2312" w:eastAsia="仿宋_GB2312" w:cs="仿宋_GB2312"/>
                    <w:color w:val="auto"/>
                    <w:sz w:val="18"/>
                    <w:szCs w:val="18"/>
                    <w:lang w:val="en-US" w:eastAsia="zh-CN"/>
                  </w:rPr>
                  <w:t xml:space="preserve">    </w:t>
                </w:r>
                <w:permEnd w:id="96"/>
              </w:sdtContent>
            </w:sdt>
            <w:r>
              <w:rPr>
                <w:rFonts w:hint="eastAsia" w:ascii="仿宋_GB2312" w:hAnsi="仿宋_GB2312" w:eastAsia="仿宋_GB2312" w:cs="仿宋_GB2312"/>
                <w:color w:val="auto"/>
                <w:sz w:val="18"/>
                <w:szCs w:val="18"/>
                <w:lang w:val="en-US" w:eastAsia="zh-CN"/>
              </w:rPr>
              <w:t>种方式执行：</w:t>
            </w:r>
          </w:p>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1</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乙方不得将本合同项目服务工作转委托给第三方承担。</w:t>
            </w:r>
          </w:p>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11.8其他：</w:t>
            </w:r>
            <w:permStart w:id="97" w:edGrp="everyone"/>
            <w:r>
              <w:rPr>
                <w:rFonts w:hint="eastAsia" w:ascii="仿宋_GB2312" w:hAnsi="仿宋_GB2312" w:eastAsia="仿宋_GB2312" w:cs="仿宋_GB2312"/>
                <w:color w:val="auto"/>
                <w:sz w:val="18"/>
                <w:szCs w:val="18"/>
                <w:lang w:val="en-US" w:eastAsia="zh-CN"/>
              </w:rPr>
              <w:t xml:space="preserve">  </w:t>
            </w:r>
            <w:sdt>
              <w:sdtPr>
                <w:rPr>
                  <w:rFonts w:hint="eastAsia" w:ascii="仿宋_GB2312" w:hAnsi="仿宋_GB2312" w:eastAsia="仿宋_GB2312" w:cs="仿宋_GB2312"/>
                  <w:color w:val="auto"/>
                  <w:sz w:val="18"/>
                  <w:szCs w:val="18"/>
                  <w:lang w:val="en-US" w:eastAsia="zh-CN"/>
                </w:rPr>
                <w:alias w:val="不填其他的，请划“/”"/>
                <w:id w:val="147461494"/>
                <w:placeholder>
                  <w:docPart w:val="{2d8aaf7f-b578-435a-bb1e-f739824aea54}"/>
                </w:placeholder>
              </w:sdtPr>
              <w:sdtEndPr>
                <w:rPr>
                  <w:rFonts w:hint="eastAsia" w:ascii="仿宋_GB2312" w:hAnsi="仿宋_GB2312" w:eastAsia="仿宋_GB2312" w:cs="仿宋_GB2312"/>
                  <w:color w:val="auto"/>
                  <w:sz w:val="18"/>
                  <w:szCs w:val="18"/>
                  <w:lang w:val="en-US" w:eastAsia="zh-CN"/>
                </w:rPr>
              </w:sdtEndPr>
              <w:sdtContent>
                <w:r>
                  <w:rPr>
                    <w:rFonts w:hint="eastAsia" w:ascii="仿宋_GB2312" w:hAnsi="仿宋_GB2312" w:eastAsia="仿宋_GB2312" w:cs="仿宋_GB2312"/>
                    <w:color w:val="auto"/>
                    <w:sz w:val="18"/>
                    <w:szCs w:val="18"/>
                    <w:lang w:val="en-US" w:eastAsia="zh-CN"/>
                  </w:rPr>
                  <w:t xml:space="preserve">   </w:t>
                </w:r>
              </w:sdtContent>
            </w:sdt>
            <w:r>
              <w:rPr>
                <w:rFonts w:hint="eastAsia" w:ascii="仿宋_GB2312" w:hAnsi="仿宋_GB2312" w:eastAsia="仿宋_GB2312" w:cs="仿宋_GB2312"/>
                <w:color w:val="auto"/>
                <w:sz w:val="18"/>
                <w:szCs w:val="18"/>
                <w:lang w:val="en-US" w:eastAsia="zh-CN"/>
              </w:rPr>
              <w:t xml:space="preserve">  </w:t>
            </w:r>
            <w:permEnd w:id="97"/>
          </w:p>
        </w:tc>
        <w:tc>
          <w:tcPr>
            <w:tcW w:w="6566" w:type="dxa"/>
            <w:gridSpan w:val="2"/>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11.4关于转委托事项，双方同意按以下第</w:t>
            </w:r>
            <w:sdt>
              <w:sdtPr>
                <w:rPr>
                  <w:rFonts w:hint="eastAsia" w:ascii="仿宋_GB2312" w:hAnsi="仿宋_GB2312" w:eastAsia="仿宋_GB2312" w:cs="仿宋_GB2312"/>
                  <w:color w:val="auto"/>
                  <w:sz w:val="18"/>
                  <w:szCs w:val="18"/>
                  <w:lang w:val="en-US" w:eastAsia="zh-CN"/>
                </w:rPr>
                <w:alias w:val="请选择一项。"/>
                <w:id w:val="147480544"/>
                <w:placeholder>
                  <w:docPart w:val="{eb9a5a55-1825-4afa-aaf7-b160e3ad116e}"/>
                </w:placeholder>
                <w:dropDownList>
                  <w:listItem w:displayText="（1）" w:value="（1）"/>
                  <w:listItem w:displayText="（2）" w:value="（2）"/>
                </w:dropDownList>
              </w:sdtPr>
              <w:sdtEndPr>
                <w:rPr>
                  <w:rFonts w:hint="eastAsia" w:ascii="仿宋_GB2312" w:hAnsi="仿宋_GB2312" w:eastAsia="仿宋_GB2312" w:cs="仿宋_GB2312"/>
                  <w:color w:val="auto"/>
                  <w:sz w:val="18"/>
                  <w:szCs w:val="18"/>
                  <w:lang w:val="en-US" w:eastAsia="zh-CN"/>
                </w:rPr>
              </w:sdtEndPr>
              <w:sdtContent>
                <w:r>
                  <w:rPr>
                    <w:rFonts w:hint="eastAsia" w:ascii="仿宋_GB2312" w:hAnsi="仿宋_GB2312" w:eastAsia="仿宋_GB2312" w:cs="仿宋_GB2312"/>
                    <w:color w:val="auto"/>
                    <w:sz w:val="18"/>
                    <w:szCs w:val="18"/>
                    <w:lang w:val="en-US" w:eastAsia="zh-CN"/>
                  </w:rPr>
                  <w:t>（1）</w:t>
                </w:r>
              </w:sdtContent>
            </w:sdt>
            <w:r>
              <w:rPr>
                <w:rFonts w:hint="eastAsia" w:ascii="仿宋_GB2312" w:hAnsi="仿宋_GB2312" w:eastAsia="仿宋_GB2312" w:cs="仿宋_GB2312"/>
                <w:color w:val="auto"/>
                <w:sz w:val="18"/>
                <w:szCs w:val="18"/>
                <w:lang w:val="en-US" w:eastAsia="zh-CN"/>
              </w:rPr>
              <w:t>种方式执行：</w:t>
            </w:r>
          </w:p>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1</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乙方不得将本合同项目服务工作转委托给第三方承担。</w:t>
            </w:r>
          </w:p>
          <w:p>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11.8其他：</w:t>
            </w:r>
            <w:permStart w:id="98" w:edGrp="everyone"/>
            <w:r>
              <w:rPr>
                <w:rFonts w:hint="eastAsia" w:ascii="仿宋_GB2312" w:hAnsi="仿宋_GB2312" w:eastAsia="仿宋_GB2312" w:cs="仿宋_GB2312"/>
                <w:color w:val="auto"/>
                <w:sz w:val="18"/>
                <w:szCs w:val="18"/>
                <w:lang w:val="en-US" w:eastAsia="zh-CN"/>
              </w:rPr>
              <w:t xml:space="preserve">  </w:t>
            </w:r>
            <w:sdt>
              <w:sdtPr>
                <w:rPr>
                  <w:rFonts w:hint="eastAsia" w:ascii="仿宋_GB2312" w:hAnsi="仿宋_GB2312" w:eastAsia="仿宋_GB2312" w:cs="仿宋_GB2312"/>
                  <w:color w:val="auto"/>
                  <w:sz w:val="18"/>
                  <w:szCs w:val="18"/>
                  <w:lang w:val="en-US" w:eastAsia="zh-CN"/>
                </w:rPr>
                <w:alias w:val="不填其他的，请划“/”"/>
                <w:id w:val="147461494"/>
                <w:placeholder>
                  <w:docPart w:val="{2b2d7807-1e91-4d18-af7d-a21b16201359}"/>
                </w:placeholder>
              </w:sdtPr>
              <w:sdtEndPr>
                <w:rPr>
                  <w:rFonts w:hint="eastAsia" w:ascii="仿宋_GB2312" w:hAnsi="仿宋_GB2312" w:eastAsia="仿宋_GB2312" w:cs="仿宋_GB2312"/>
                  <w:color w:val="auto"/>
                  <w:sz w:val="18"/>
                  <w:szCs w:val="18"/>
                  <w:lang w:val="en-US" w:eastAsia="zh-CN"/>
                </w:rPr>
              </w:sdtEndPr>
              <w:sdtContent>
                <w:r>
                  <w:rPr>
                    <w:rFonts w:hint="eastAsia" w:ascii="仿宋_GB2312" w:hAnsi="仿宋_GB2312" w:eastAsia="仿宋_GB2312" w:cs="仿宋_GB2312"/>
                    <w:color w:val="auto"/>
                    <w:sz w:val="18"/>
                    <w:szCs w:val="18"/>
                    <w:lang w:val="en-US" w:eastAsia="zh-CN"/>
                  </w:rPr>
                  <w:t xml:space="preserve"> /  </w:t>
                </w:r>
              </w:sdtContent>
            </w:sdt>
            <w:r>
              <w:rPr>
                <w:rFonts w:hint="eastAsia" w:ascii="仿宋_GB2312" w:hAnsi="仿宋_GB2312" w:eastAsia="仿宋_GB2312" w:cs="仿宋_GB2312"/>
                <w:color w:val="auto"/>
                <w:sz w:val="18"/>
                <w:szCs w:val="18"/>
                <w:lang w:val="en-US" w:eastAsia="zh-CN"/>
              </w:rPr>
              <w:t xml:space="preserve">  </w:t>
            </w:r>
            <w:permEnd w:id="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10</w:t>
            </w:r>
          </w:p>
        </w:tc>
        <w:tc>
          <w:tcPr>
            <w:tcW w:w="1079" w:type="dxa"/>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12.合同的变更和解除</w:t>
            </w:r>
          </w:p>
          <w:p>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12.2.2</w:t>
            </w:r>
            <w:r>
              <w:rPr>
                <w:rFonts w:hint="eastAsia" w:ascii="仿宋_GB2312" w:hAnsi="仿宋_GB2312" w:eastAsia="仿宋_GB2312" w:cs="仿宋_GB2312"/>
                <w:color w:val="auto"/>
                <w:sz w:val="18"/>
                <w:szCs w:val="18"/>
                <w:shd w:val="clear" w:color="auto" w:fill="auto"/>
              </w:rPr>
              <w:t>乙方未按</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本合同的约定提交技术服务计划书超过</w:t>
            </w:r>
            <w:permStart w:id="99"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99"/>
            <w:r>
              <w:rPr>
                <w:rFonts w:hint="eastAsia" w:ascii="仿宋_GB2312" w:hAnsi="仿宋_GB2312" w:eastAsia="仿宋_GB2312" w:cs="仿宋_GB2312"/>
                <w:color w:val="auto"/>
                <w:sz w:val="18"/>
                <w:szCs w:val="18"/>
                <w:shd w:val="clear" w:color="auto" w:fill="auto"/>
              </w:rPr>
              <w:t>天的。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12.2.3</w:t>
            </w:r>
            <w:r>
              <w:rPr>
                <w:rFonts w:hint="eastAsia" w:ascii="仿宋_GB2312" w:hAnsi="仿宋_GB2312" w:eastAsia="仿宋_GB2312" w:cs="仿宋_GB2312"/>
                <w:color w:val="auto"/>
                <w:sz w:val="18"/>
                <w:szCs w:val="18"/>
                <w:shd w:val="clear" w:color="auto" w:fill="auto"/>
              </w:rPr>
              <w:t>若乙方指派的负责人或技术人员未实际参与本合同技术服务工作或者乙方擅自更换上述人员，经甲方通知后</w:t>
            </w:r>
            <w:permStart w:id="100"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100"/>
            <w:r>
              <w:rPr>
                <w:rFonts w:hint="eastAsia" w:ascii="仿宋_GB2312" w:hAnsi="仿宋_GB2312" w:eastAsia="仿宋_GB2312" w:cs="仿宋_GB2312"/>
                <w:color w:val="auto"/>
                <w:sz w:val="18"/>
                <w:szCs w:val="18"/>
                <w:shd w:val="clear" w:color="auto" w:fill="auto"/>
              </w:rPr>
              <w:t>天内仍未纠正或已严重影响</w:t>
            </w:r>
            <w:r>
              <w:rPr>
                <w:rFonts w:hint="eastAsia" w:ascii="仿宋_GB2312" w:hAnsi="仿宋_GB2312" w:eastAsia="仿宋_GB2312" w:cs="仿宋_GB2312"/>
                <w:color w:val="auto"/>
                <w:sz w:val="18"/>
                <w:szCs w:val="18"/>
                <w:shd w:val="clear" w:color="auto" w:fill="auto"/>
                <w:lang w:val="en-US" w:eastAsia="zh-CN"/>
              </w:rPr>
              <w:t>委托函或</w:t>
            </w:r>
            <w:r>
              <w:rPr>
                <w:rFonts w:hint="eastAsia" w:ascii="仿宋_GB2312" w:hAnsi="仿宋_GB2312" w:eastAsia="仿宋_GB2312" w:cs="仿宋_GB2312"/>
                <w:color w:val="auto"/>
                <w:sz w:val="18"/>
                <w:szCs w:val="18"/>
                <w:shd w:val="clear" w:color="auto" w:fill="auto"/>
              </w:rPr>
              <w:t>本合同履行的。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12.2.4</w:t>
            </w:r>
            <w:r>
              <w:rPr>
                <w:rFonts w:hint="eastAsia" w:ascii="仿宋_GB2312" w:hAnsi="仿宋_GB2312" w:eastAsia="仿宋_GB2312" w:cs="仿宋_GB2312"/>
                <w:color w:val="auto"/>
                <w:sz w:val="18"/>
                <w:szCs w:val="18"/>
                <w:shd w:val="clear" w:color="auto" w:fill="auto"/>
              </w:rPr>
              <w:t>乙方的技术服务工作不符合本合同约定的进度或者工作内容不符合</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本合同约定的，经甲方通知后</w:t>
            </w:r>
            <w:permStart w:id="101"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101"/>
            <w:r>
              <w:rPr>
                <w:rFonts w:hint="eastAsia" w:ascii="仿宋_GB2312" w:hAnsi="仿宋_GB2312" w:eastAsia="仿宋_GB2312" w:cs="仿宋_GB2312"/>
                <w:color w:val="auto"/>
                <w:sz w:val="18"/>
                <w:szCs w:val="18"/>
                <w:shd w:val="clear" w:color="auto" w:fill="auto"/>
              </w:rPr>
              <w:t>天内仍不予纠正的。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12.2.5</w:t>
            </w:r>
            <w:r>
              <w:rPr>
                <w:rFonts w:hint="eastAsia" w:ascii="仿宋_GB2312" w:hAnsi="仿宋_GB2312" w:eastAsia="仿宋_GB2312" w:cs="仿宋_GB2312"/>
                <w:color w:val="auto"/>
                <w:sz w:val="18"/>
                <w:szCs w:val="18"/>
                <w:shd w:val="clear" w:color="auto" w:fill="auto"/>
              </w:rPr>
              <w:t>乙方未按照</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本合同约定时间完成技术服务工作，迟延</w:t>
            </w:r>
            <w:permStart w:id="102"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102"/>
            <w:r>
              <w:rPr>
                <w:rFonts w:hint="eastAsia" w:ascii="仿宋_GB2312" w:hAnsi="仿宋_GB2312" w:eastAsia="仿宋_GB2312" w:cs="仿宋_GB2312"/>
                <w:color w:val="auto"/>
                <w:sz w:val="18"/>
                <w:szCs w:val="18"/>
                <w:shd w:val="clear" w:color="auto" w:fill="auto"/>
              </w:rPr>
              <w:t>天仍未完成的。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12.2.6</w:t>
            </w:r>
            <w:r>
              <w:rPr>
                <w:rFonts w:hint="eastAsia" w:ascii="仿宋_GB2312" w:hAnsi="仿宋_GB2312" w:eastAsia="仿宋_GB2312" w:cs="仿宋_GB2312"/>
                <w:color w:val="auto"/>
                <w:sz w:val="18"/>
                <w:szCs w:val="18"/>
                <w:shd w:val="clear" w:color="auto" w:fill="auto"/>
              </w:rPr>
              <w:t>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w:t>
            </w:r>
            <w:r>
              <w:rPr>
                <w:rFonts w:hint="eastAsia" w:ascii="仿宋_GB2312" w:hAnsi="仿宋_GB2312" w:eastAsia="仿宋_GB2312" w:cs="仿宋_GB2312"/>
                <w:color w:val="auto"/>
                <w:sz w:val="18"/>
                <w:szCs w:val="18"/>
                <w:shd w:val="clear" w:color="auto" w:fill="auto"/>
              </w:rPr>
              <w:t>本合同甲方发生以下情形之一的，乙方有权</w:t>
            </w:r>
            <w:r>
              <w:rPr>
                <w:rFonts w:hint="eastAsia" w:ascii="仿宋_GB2312" w:hAnsi="仿宋_GB2312" w:eastAsia="仿宋_GB2312" w:cs="仿宋_GB2312"/>
                <w:color w:val="auto"/>
                <w:sz w:val="18"/>
                <w:szCs w:val="18"/>
                <w:shd w:val="clear" w:color="auto" w:fill="auto"/>
                <w:lang w:val="en-US" w:eastAsia="zh-CN"/>
              </w:rPr>
              <w:t>取消委托函或</w:t>
            </w:r>
            <w:r>
              <w:rPr>
                <w:rFonts w:hint="eastAsia" w:ascii="仿宋_GB2312" w:hAnsi="仿宋_GB2312" w:eastAsia="仿宋_GB2312" w:cs="仿宋_GB2312"/>
                <w:color w:val="auto"/>
                <w:sz w:val="18"/>
                <w:szCs w:val="18"/>
                <w:shd w:val="clear" w:color="auto" w:fill="auto"/>
              </w:rPr>
              <w:t>解除本合同：</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12.3.1</w:t>
            </w:r>
            <w:r>
              <w:rPr>
                <w:rFonts w:hint="eastAsia" w:ascii="仿宋_GB2312" w:hAnsi="仿宋_GB2312" w:eastAsia="仿宋_GB2312" w:cs="仿宋_GB2312"/>
                <w:color w:val="auto"/>
                <w:sz w:val="18"/>
                <w:szCs w:val="18"/>
                <w:shd w:val="clear" w:color="auto" w:fill="auto"/>
              </w:rPr>
              <w:t>甲方迟延支付技术服务报酬超过</w:t>
            </w:r>
            <w:permStart w:id="103"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103"/>
            <w:r>
              <w:rPr>
                <w:rFonts w:hint="eastAsia" w:ascii="仿宋_GB2312" w:hAnsi="仿宋_GB2312" w:eastAsia="仿宋_GB2312" w:cs="仿宋_GB2312"/>
                <w:color w:val="auto"/>
                <w:sz w:val="18"/>
                <w:szCs w:val="18"/>
                <w:shd w:val="clear" w:color="auto" w:fill="auto"/>
              </w:rPr>
              <w:t>天的。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12.3.2</w:t>
            </w:r>
            <w:r>
              <w:rPr>
                <w:rFonts w:hint="eastAsia" w:ascii="仿宋_GB2312" w:hAnsi="仿宋_GB2312" w:eastAsia="仿宋_GB2312" w:cs="仿宋_GB2312"/>
                <w:color w:val="auto"/>
                <w:sz w:val="18"/>
                <w:szCs w:val="18"/>
                <w:shd w:val="clear" w:color="auto" w:fill="auto"/>
              </w:rPr>
              <w:t>甲方不审核确认或不提供乙方所需技术资料超过</w:t>
            </w:r>
            <w:permStart w:id="104"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104"/>
            <w:r>
              <w:rPr>
                <w:rFonts w:hint="eastAsia" w:ascii="仿宋_GB2312" w:hAnsi="仿宋_GB2312" w:eastAsia="仿宋_GB2312" w:cs="仿宋_GB2312"/>
                <w:color w:val="auto"/>
                <w:sz w:val="18"/>
                <w:szCs w:val="18"/>
                <w:shd w:val="clear" w:color="auto" w:fill="auto"/>
              </w:rPr>
              <w:t>天的。</w:t>
            </w:r>
          </w:p>
          <w:p>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12.2.2</w:t>
            </w:r>
            <w:r>
              <w:rPr>
                <w:rFonts w:hint="eastAsia" w:ascii="仿宋_GB2312" w:hAnsi="仿宋_GB2312" w:eastAsia="仿宋_GB2312" w:cs="仿宋_GB2312"/>
                <w:color w:val="auto"/>
                <w:sz w:val="18"/>
                <w:szCs w:val="18"/>
                <w:shd w:val="clear" w:color="auto" w:fill="auto"/>
              </w:rPr>
              <w:t>乙方未按</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本合同的约定提交技术服务计划书超过</w:t>
            </w:r>
            <w:permStart w:id="105" w:edGrp="everyone"/>
            <w:r>
              <w:rPr>
                <w:rFonts w:hint="eastAsia" w:ascii="仿宋_GB2312" w:hAnsi="仿宋_GB2312" w:eastAsia="仿宋_GB2312" w:cs="仿宋_GB2312"/>
                <w:color w:val="auto"/>
                <w:sz w:val="18"/>
                <w:szCs w:val="18"/>
                <w:u w:val="single"/>
                <w:shd w:val="clear" w:color="auto" w:fill="auto"/>
                <w:lang w:val="en-US" w:eastAsia="zh-CN"/>
              </w:rPr>
              <w:t xml:space="preserve"> / </w:t>
            </w:r>
            <w:permEnd w:id="105"/>
            <w:r>
              <w:rPr>
                <w:rFonts w:hint="eastAsia" w:ascii="仿宋_GB2312" w:hAnsi="仿宋_GB2312" w:eastAsia="仿宋_GB2312" w:cs="仿宋_GB2312"/>
                <w:color w:val="auto"/>
                <w:sz w:val="18"/>
                <w:szCs w:val="18"/>
                <w:shd w:val="clear" w:color="auto" w:fill="auto"/>
              </w:rPr>
              <w:t>天的。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12.2.3</w:t>
            </w:r>
            <w:r>
              <w:rPr>
                <w:rFonts w:hint="eastAsia" w:ascii="仿宋_GB2312" w:hAnsi="仿宋_GB2312" w:eastAsia="仿宋_GB2312" w:cs="仿宋_GB2312"/>
                <w:color w:val="auto"/>
                <w:sz w:val="18"/>
                <w:szCs w:val="18"/>
                <w:shd w:val="clear" w:color="auto" w:fill="auto"/>
              </w:rPr>
              <w:t>若乙方指派的负责人或技术人员未实际参与本合同技术服务工作或者乙方擅自更换上述人员，经甲方通知后</w:t>
            </w:r>
            <w:permStart w:id="106" w:edGrp="everyone"/>
            <w:r>
              <w:rPr>
                <w:rFonts w:hint="eastAsia" w:ascii="仿宋_GB2312" w:hAnsi="仿宋_GB2312" w:eastAsia="仿宋_GB2312" w:cs="仿宋_GB2312"/>
                <w:color w:val="auto"/>
                <w:sz w:val="18"/>
                <w:szCs w:val="18"/>
                <w:u w:val="single"/>
                <w:shd w:val="clear" w:color="auto" w:fill="auto"/>
                <w:lang w:val="en-US" w:eastAsia="zh-CN"/>
              </w:rPr>
              <w:t xml:space="preserve"> 15 </w:t>
            </w:r>
            <w:permEnd w:id="106"/>
            <w:r>
              <w:rPr>
                <w:rFonts w:hint="eastAsia" w:ascii="仿宋_GB2312" w:hAnsi="仿宋_GB2312" w:eastAsia="仿宋_GB2312" w:cs="仿宋_GB2312"/>
                <w:color w:val="auto"/>
                <w:sz w:val="18"/>
                <w:szCs w:val="18"/>
                <w:shd w:val="clear" w:color="auto" w:fill="auto"/>
              </w:rPr>
              <w:t>天内仍未纠正或已严重影响</w:t>
            </w:r>
            <w:r>
              <w:rPr>
                <w:rFonts w:hint="eastAsia" w:ascii="仿宋_GB2312" w:hAnsi="仿宋_GB2312" w:eastAsia="仿宋_GB2312" w:cs="仿宋_GB2312"/>
                <w:color w:val="auto"/>
                <w:sz w:val="18"/>
                <w:szCs w:val="18"/>
                <w:shd w:val="clear" w:color="auto" w:fill="auto"/>
                <w:lang w:val="en-US" w:eastAsia="zh-CN"/>
              </w:rPr>
              <w:t>委托函或</w:t>
            </w:r>
            <w:r>
              <w:rPr>
                <w:rFonts w:hint="eastAsia" w:ascii="仿宋_GB2312" w:hAnsi="仿宋_GB2312" w:eastAsia="仿宋_GB2312" w:cs="仿宋_GB2312"/>
                <w:color w:val="auto"/>
                <w:sz w:val="18"/>
                <w:szCs w:val="18"/>
                <w:shd w:val="clear" w:color="auto" w:fill="auto"/>
              </w:rPr>
              <w:t>本合同履行的。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12.2.4</w:t>
            </w:r>
            <w:r>
              <w:rPr>
                <w:rFonts w:hint="eastAsia" w:ascii="仿宋_GB2312" w:hAnsi="仿宋_GB2312" w:eastAsia="仿宋_GB2312" w:cs="仿宋_GB2312"/>
                <w:color w:val="auto"/>
                <w:sz w:val="18"/>
                <w:szCs w:val="18"/>
                <w:shd w:val="clear" w:color="auto" w:fill="auto"/>
              </w:rPr>
              <w:t>乙方的技术服务工作不符合本合同约定的进度或者工作内容不符合</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本合同约定的，经甲方通知后</w:t>
            </w:r>
            <w:permStart w:id="107" w:edGrp="everyone"/>
            <w:r>
              <w:rPr>
                <w:rFonts w:hint="eastAsia" w:ascii="仿宋_GB2312" w:hAnsi="仿宋_GB2312" w:eastAsia="仿宋_GB2312" w:cs="仿宋_GB2312"/>
                <w:color w:val="auto"/>
                <w:sz w:val="18"/>
                <w:szCs w:val="18"/>
                <w:u w:val="single"/>
                <w:shd w:val="clear" w:color="auto" w:fill="auto"/>
                <w:lang w:val="en-US" w:eastAsia="zh-CN"/>
              </w:rPr>
              <w:t xml:space="preserve"> 15 </w:t>
            </w:r>
            <w:permEnd w:id="107"/>
            <w:r>
              <w:rPr>
                <w:rFonts w:hint="eastAsia" w:ascii="仿宋_GB2312" w:hAnsi="仿宋_GB2312" w:eastAsia="仿宋_GB2312" w:cs="仿宋_GB2312"/>
                <w:color w:val="auto"/>
                <w:sz w:val="18"/>
                <w:szCs w:val="18"/>
                <w:shd w:val="clear" w:color="auto" w:fill="auto"/>
              </w:rPr>
              <w:t>天内仍不予纠正的。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12.2.5</w:t>
            </w:r>
            <w:r>
              <w:rPr>
                <w:rFonts w:hint="eastAsia" w:ascii="仿宋_GB2312" w:hAnsi="仿宋_GB2312" w:eastAsia="仿宋_GB2312" w:cs="仿宋_GB2312"/>
                <w:color w:val="auto"/>
                <w:sz w:val="18"/>
                <w:szCs w:val="18"/>
                <w:shd w:val="clear" w:color="auto" w:fill="auto"/>
              </w:rPr>
              <w:t>乙方未按照</w:t>
            </w:r>
            <w:r>
              <w:rPr>
                <w:rFonts w:hint="eastAsia" w:ascii="仿宋_GB2312" w:hAnsi="仿宋_GB2312" w:eastAsia="仿宋_GB2312" w:cs="仿宋_GB2312"/>
                <w:color w:val="auto"/>
                <w:sz w:val="18"/>
                <w:szCs w:val="18"/>
                <w:shd w:val="clear" w:color="auto" w:fill="auto"/>
                <w:lang w:val="en-US" w:eastAsia="zh-CN"/>
              </w:rPr>
              <w:t>委托函要求或</w:t>
            </w:r>
            <w:r>
              <w:rPr>
                <w:rFonts w:hint="eastAsia" w:ascii="仿宋_GB2312" w:hAnsi="仿宋_GB2312" w:eastAsia="仿宋_GB2312" w:cs="仿宋_GB2312"/>
                <w:color w:val="auto"/>
                <w:sz w:val="18"/>
                <w:szCs w:val="18"/>
                <w:shd w:val="clear" w:color="auto" w:fill="auto"/>
              </w:rPr>
              <w:t>本合同约定时间完成技术服务工作，迟延</w:t>
            </w:r>
            <w:permStart w:id="108" w:edGrp="everyone"/>
            <w:r>
              <w:rPr>
                <w:rFonts w:hint="eastAsia" w:ascii="仿宋_GB2312" w:hAnsi="仿宋_GB2312" w:eastAsia="仿宋_GB2312" w:cs="仿宋_GB2312"/>
                <w:color w:val="auto"/>
                <w:sz w:val="18"/>
                <w:szCs w:val="18"/>
                <w:u w:val="single"/>
                <w:shd w:val="clear" w:color="auto" w:fill="auto"/>
                <w:lang w:val="en-US" w:eastAsia="zh-CN"/>
              </w:rPr>
              <w:t xml:space="preserve"> 15 </w:t>
            </w:r>
            <w:permEnd w:id="108"/>
            <w:r>
              <w:rPr>
                <w:rFonts w:hint="eastAsia" w:ascii="仿宋_GB2312" w:hAnsi="仿宋_GB2312" w:eastAsia="仿宋_GB2312" w:cs="仿宋_GB2312"/>
                <w:color w:val="auto"/>
                <w:sz w:val="18"/>
                <w:szCs w:val="18"/>
                <w:shd w:val="clear" w:color="auto" w:fill="auto"/>
              </w:rPr>
              <w:t>天仍未完成的。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12.2.6</w:t>
            </w:r>
            <w:r>
              <w:rPr>
                <w:rFonts w:hint="eastAsia" w:ascii="仿宋_GB2312" w:hAnsi="仿宋_GB2312" w:eastAsia="仿宋_GB2312" w:cs="仿宋_GB2312"/>
                <w:color w:val="auto"/>
                <w:sz w:val="18"/>
                <w:szCs w:val="18"/>
                <w:shd w:val="clear" w:color="auto" w:fill="auto"/>
              </w:rPr>
              <w:t>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w:t>
            </w:r>
            <w:r>
              <w:rPr>
                <w:rFonts w:hint="eastAsia" w:ascii="仿宋_GB2312" w:hAnsi="仿宋_GB2312" w:eastAsia="仿宋_GB2312" w:cs="仿宋_GB2312"/>
                <w:color w:val="auto"/>
                <w:sz w:val="18"/>
                <w:szCs w:val="18"/>
                <w:shd w:val="clear" w:color="auto" w:fill="auto"/>
              </w:rPr>
              <w:t>本合同甲方发生以下情形之一的，乙方有权</w:t>
            </w:r>
            <w:r>
              <w:rPr>
                <w:rFonts w:hint="eastAsia" w:ascii="仿宋_GB2312" w:hAnsi="仿宋_GB2312" w:eastAsia="仿宋_GB2312" w:cs="仿宋_GB2312"/>
                <w:color w:val="auto"/>
                <w:sz w:val="18"/>
                <w:szCs w:val="18"/>
                <w:shd w:val="clear" w:color="auto" w:fill="auto"/>
                <w:lang w:val="en-US" w:eastAsia="zh-CN"/>
              </w:rPr>
              <w:t>取消委托函或</w:t>
            </w:r>
            <w:r>
              <w:rPr>
                <w:rFonts w:hint="eastAsia" w:ascii="仿宋_GB2312" w:hAnsi="仿宋_GB2312" w:eastAsia="仿宋_GB2312" w:cs="仿宋_GB2312"/>
                <w:color w:val="auto"/>
                <w:sz w:val="18"/>
                <w:szCs w:val="18"/>
                <w:shd w:val="clear" w:color="auto" w:fill="auto"/>
              </w:rPr>
              <w:t>解除本合同：</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12.3.1</w:t>
            </w:r>
            <w:r>
              <w:rPr>
                <w:rFonts w:hint="eastAsia" w:ascii="仿宋_GB2312" w:hAnsi="仿宋_GB2312" w:eastAsia="仿宋_GB2312" w:cs="仿宋_GB2312"/>
                <w:color w:val="auto"/>
                <w:sz w:val="18"/>
                <w:szCs w:val="18"/>
                <w:shd w:val="clear" w:color="auto" w:fill="auto"/>
              </w:rPr>
              <w:t>甲方迟延支付技术服务报酬超过</w:t>
            </w:r>
            <w:permStart w:id="109" w:edGrp="everyone"/>
            <w:r>
              <w:rPr>
                <w:rFonts w:hint="eastAsia" w:ascii="仿宋_GB2312" w:hAnsi="仿宋_GB2312" w:eastAsia="仿宋_GB2312" w:cs="仿宋_GB2312"/>
                <w:color w:val="auto"/>
                <w:sz w:val="18"/>
                <w:szCs w:val="18"/>
                <w:u w:val="single"/>
                <w:shd w:val="clear" w:color="auto" w:fill="auto"/>
                <w:lang w:val="en-US" w:eastAsia="zh-CN"/>
              </w:rPr>
              <w:t xml:space="preserve"> 15 </w:t>
            </w:r>
            <w:permEnd w:id="109"/>
            <w:r>
              <w:rPr>
                <w:rFonts w:hint="eastAsia" w:ascii="仿宋_GB2312" w:hAnsi="仿宋_GB2312" w:eastAsia="仿宋_GB2312" w:cs="仿宋_GB2312"/>
                <w:color w:val="auto"/>
                <w:sz w:val="18"/>
                <w:szCs w:val="18"/>
                <w:shd w:val="clear" w:color="auto" w:fill="auto"/>
              </w:rPr>
              <w:t>天的。</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12.3.2</w:t>
            </w:r>
            <w:r>
              <w:rPr>
                <w:rFonts w:hint="eastAsia" w:ascii="仿宋_GB2312" w:hAnsi="仿宋_GB2312" w:eastAsia="仿宋_GB2312" w:cs="仿宋_GB2312"/>
                <w:color w:val="auto"/>
                <w:sz w:val="18"/>
                <w:szCs w:val="18"/>
                <w:shd w:val="clear" w:color="auto" w:fill="auto"/>
              </w:rPr>
              <w:t>甲方不审核确认或不提供乙方所需技术资料超过</w:t>
            </w:r>
            <w:permStart w:id="110" w:edGrp="everyone"/>
            <w:r>
              <w:rPr>
                <w:rFonts w:hint="eastAsia" w:ascii="仿宋_GB2312" w:hAnsi="仿宋_GB2312" w:eastAsia="仿宋_GB2312" w:cs="仿宋_GB2312"/>
                <w:color w:val="auto"/>
                <w:sz w:val="18"/>
                <w:szCs w:val="18"/>
                <w:u w:val="single"/>
                <w:shd w:val="clear" w:color="auto" w:fill="auto"/>
                <w:lang w:val="en-US" w:eastAsia="zh-CN"/>
              </w:rPr>
              <w:t xml:space="preserve"> 15 </w:t>
            </w:r>
            <w:permEnd w:id="110"/>
            <w:r>
              <w:rPr>
                <w:rFonts w:hint="eastAsia" w:ascii="仿宋_GB2312" w:hAnsi="仿宋_GB2312" w:eastAsia="仿宋_GB2312" w:cs="仿宋_GB2312"/>
                <w:color w:val="auto"/>
                <w:sz w:val="18"/>
                <w:szCs w:val="18"/>
                <w:shd w:val="clear" w:color="auto" w:fill="auto"/>
              </w:rPr>
              <w:t>天的。</w:t>
            </w:r>
          </w:p>
          <w:p>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11</w:t>
            </w:r>
          </w:p>
        </w:tc>
        <w:tc>
          <w:tcPr>
            <w:tcW w:w="1079" w:type="dxa"/>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13.违约责任</w:t>
            </w:r>
          </w:p>
          <w:p>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13.2</w:t>
            </w:r>
            <w:r>
              <w:rPr>
                <w:rFonts w:hint="eastAsia" w:ascii="仿宋_GB2312" w:hAnsi="仿宋_GB2312" w:eastAsia="仿宋_GB2312" w:cs="仿宋_GB2312"/>
                <w:sz w:val="18"/>
                <w:szCs w:val="18"/>
                <w:shd w:val="clear" w:color="auto" w:fill="auto"/>
              </w:rPr>
              <w:t>因甲方违约导致乙方</w:t>
            </w:r>
            <w:r>
              <w:rPr>
                <w:rFonts w:hint="eastAsia" w:ascii="仿宋_GB2312" w:hAnsi="仿宋_GB2312" w:eastAsia="仿宋_GB2312" w:cs="仿宋_GB2312"/>
                <w:sz w:val="18"/>
                <w:szCs w:val="18"/>
                <w:shd w:val="clear" w:color="auto" w:fill="auto"/>
                <w:lang w:val="en-US" w:eastAsia="zh-CN"/>
              </w:rPr>
              <w:t>取消委托函或</w:t>
            </w:r>
            <w:r>
              <w:rPr>
                <w:rFonts w:hint="eastAsia" w:ascii="仿宋_GB2312" w:hAnsi="仿宋_GB2312" w:eastAsia="仿宋_GB2312" w:cs="仿宋_GB2312"/>
                <w:sz w:val="18"/>
                <w:szCs w:val="18"/>
                <w:shd w:val="clear" w:color="auto" w:fill="auto"/>
              </w:rPr>
              <w:t>解除合同的，甲方除按乙方已开展工作支付相应费用外，还应按照</w:t>
            </w:r>
            <w:r>
              <w:rPr>
                <w:rFonts w:hint="eastAsia" w:ascii="仿宋_GB2312" w:hAnsi="仿宋_GB2312" w:eastAsia="仿宋_GB2312" w:cs="仿宋_GB2312"/>
                <w:sz w:val="18"/>
                <w:szCs w:val="18"/>
                <w:shd w:val="clear" w:color="auto" w:fill="auto"/>
                <w:lang w:val="en-US" w:eastAsia="zh-CN"/>
              </w:rPr>
              <w:t>具体委托函项下技术服务费或本合同价款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sz w:val="18"/>
                  <w:szCs w:val="18"/>
                  <w:shd w:val="clear" w:color="auto" w:fill="auto"/>
                  <w:lang w:val="en-US" w:eastAsia="zh-CN"/>
                </w:rPr>
                <w:alias w:val="违约金不应过分高于或低于实际损失。"/>
                <w:tag w:val="违约金比例"/>
                <w:id w:val="147463980"/>
                <w:placeholder>
                  <w:docPart w:val="{cf07a735-1002-40ca-aeb5-d6f5194a2b94}"/>
                </w:placeholder>
                <w:text w:multiLine="1"/>
              </w:sdtPr>
              <w:sdtEndPr>
                <w:rPr>
                  <w:rFonts w:hint="eastAsia" w:ascii="仿宋_GB2312" w:hAnsi="仿宋_GB2312" w:eastAsia="仿宋_GB2312" w:cs="仿宋_GB2312"/>
                  <w:sz w:val="18"/>
                  <w:szCs w:val="18"/>
                  <w:shd w:val="clear" w:color="auto" w:fill="auto"/>
                  <w:lang w:val="en-US" w:eastAsia="zh-CN"/>
                </w:rPr>
              </w:sdtEndPr>
              <w:sdtContent>
                <w:permStart w:id="111" w:edGrp="everyone"/>
                <w:r>
                  <w:rPr>
                    <w:rFonts w:hint="eastAsia" w:ascii="仿宋_GB2312" w:hAnsi="仿宋_GB2312" w:eastAsia="仿宋_GB2312" w:cs="仿宋_GB2312"/>
                    <w:sz w:val="18"/>
                    <w:szCs w:val="18"/>
                    <w:shd w:val="clear" w:color="auto" w:fill="auto"/>
                    <w:lang w:val="en-US" w:eastAsia="zh-CN"/>
                  </w:rPr>
                  <w:t xml:space="preserve">     </w:t>
                </w:r>
                <w:permEnd w:id="111"/>
              </w:sdtContent>
            </w:sdt>
            <w:r>
              <w:rPr>
                <w:rFonts w:hint="eastAsia" w:ascii="仿宋_GB2312" w:hAnsi="仿宋_GB2312" w:eastAsia="仿宋_GB2312" w:cs="仿宋_GB2312"/>
                <w:sz w:val="18"/>
                <w:szCs w:val="18"/>
                <w:shd w:val="clear" w:color="auto" w:fill="auto"/>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13.3</w:t>
            </w:r>
            <w:r>
              <w:rPr>
                <w:rFonts w:hint="eastAsia" w:ascii="仿宋_GB2312" w:hAnsi="仿宋_GB2312" w:eastAsia="仿宋_GB2312" w:cs="仿宋_GB2312"/>
                <w:sz w:val="18"/>
                <w:szCs w:val="18"/>
                <w:shd w:val="clear" w:color="auto" w:fill="auto"/>
              </w:rPr>
              <w:t>甲方迟延支付</w:t>
            </w:r>
            <w:r>
              <w:rPr>
                <w:rFonts w:hint="eastAsia" w:ascii="仿宋_GB2312" w:hAnsi="仿宋_GB2312" w:eastAsia="仿宋_GB2312" w:cs="仿宋_GB2312"/>
                <w:sz w:val="18"/>
                <w:szCs w:val="18"/>
                <w:shd w:val="clear" w:color="auto" w:fill="auto"/>
                <w:lang w:val="en-US" w:eastAsia="zh-CN"/>
              </w:rPr>
              <w:t>合同价款</w:t>
            </w:r>
            <w:r>
              <w:rPr>
                <w:rFonts w:hint="eastAsia" w:ascii="仿宋_GB2312" w:hAnsi="仿宋_GB2312" w:eastAsia="仿宋_GB2312" w:cs="仿宋_GB2312"/>
                <w:sz w:val="18"/>
                <w:szCs w:val="18"/>
                <w:shd w:val="clear" w:color="auto" w:fill="auto"/>
              </w:rPr>
              <w:t>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13.4</w:t>
            </w:r>
            <w:r>
              <w:rPr>
                <w:rFonts w:hint="eastAsia" w:ascii="仿宋_GB2312" w:hAnsi="仿宋_GB2312" w:eastAsia="仿宋_GB2312" w:cs="仿宋_GB2312"/>
                <w:sz w:val="18"/>
                <w:szCs w:val="18"/>
                <w:shd w:val="clear" w:color="auto" w:fill="auto"/>
              </w:rPr>
              <w:t>甲方如未按照本合同约定支付</w:t>
            </w:r>
            <w:r>
              <w:rPr>
                <w:rFonts w:hint="eastAsia" w:ascii="仿宋_GB2312" w:hAnsi="仿宋_GB2312" w:eastAsia="仿宋_GB2312" w:cs="仿宋_GB2312"/>
                <w:sz w:val="18"/>
                <w:szCs w:val="18"/>
                <w:shd w:val="clear" w:color="auto" w:fill="auto"/>
                <w:lang w:val="en-US" w:eastAsia="zh-CN"/>
              </w:rPr>
              <w:t>合同价款</w:t>
            </w:r>
            <w:r>
              <w:rPr>
                <w:rFonts w:hint="eastAsia" w:ascii="仿宋_GB2312" w:hAnsi="仿宋_GB2312" w:eastAsia="仿宋_GB2312" w:cs="仿宋_GB2312"/>
                <w:sz w:val="18"/>
                <w:szCs w:val="18"/>
                <w:shd w:val="clear" w:color="auto" w:fill="auto"/>
              </w:rPr>
              <w:t>的，每迟延一日，按照</w:t>
            </w:r>
            <w:r>
              <w:rPr>
                <w:rFonts w:hint="eastAsia" w:ascii="仿宋_GB2312" w:hAnsi="仿宋_GB2312" w:eastAsia="仿宋_GB2312" w:cs="仿宋_GB2312"/>
                <w:sz w:val="18"/>
                <w:szCs w:val="18"/>
                <w:shd w:val="clear" w:color="auto" w:fill="auto"/>
                <w:lang w:val="en-US" w:eastAsia="zh-CN"/>
              </w:rPr>
              <w:t>应付未付款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sz w:val="18"/>
                  <w:szCs w:val="18"/>
                  <w:shd w:val="clear" w:color="auto" w:fill="auto"/>
                  <w:lang w:val="en-US" w:eastAsia="zh-CN"/>
                </w:rPr>
                <w:alias w:val="违约金不应过分高于或低于实际损失。日违约金比例可以在0.1 ‰到0.5‰（千分）之间取值，我方违约金建议填写最小值。"/>
                <w:tag w:val="日违约金比例"/>
                <w:id w:val="147464718"/>
                <w:placeholder>
                  <w:docPart w:val="{46916959-c5aa-4593-8a5d-1850dee6e5e1}"/>
                </w:placeholder>
                <w:text w:multiLine="1"/>
              </w:sdtPr>
              <w:sdtEndPr>
                <w:rPr>
                  <w:rFonts w:hint="eastAsia" w:ascii="仿宋_GB2312" w:hAnsi="仿宋_GB2312" w:eastAsia="仿宋_GB2312" w:cs="仿宋_GB2312"/>
                  <w:sz w:val="18"/>
                  <w:szCs w:val="18"/>
                  <w:shd w:val="clear" w:color="auto" w:fill="auto"/>
                  <w:lang w:val="en-US" w:eastAsia="zh-CN"/>
                </w:rPr>
              </w:sdtEndPr>
              <w:sdtContent>
                <w:permStart w:id="112" w:edGrp="everyone"/>
                <w:r>
                  <w:rPr>
                    <w:rFonts w:hint="eastAsia" w:ascii="仿宋_GB2312" w:hAnsi="仿宋_GB2312" w:eastAsia="仿宋_GB2312" w:cs="仿宋_GB2312"/>
                    <w:sz w:val="18"/>
                    <w:szCs w:val="18"/>
                    <w:shd w:val="clear" w:color="auto" w:fill="auto"/>
                    <w:lang w:val="en-US" w:eastAsia="zh-CN"/>
                  </w:rPr>
                  <w:t xml:space="preserve">     </w:t>
                </w:r>
                <w:permEnd w:id="112"/>
              </w:sdtContent>
            </w:sdt>
            <w:r>
              <w:rPr>
                <w:rFonts w:hint="eastAsia" w:ascii="仿宋_GB2312" w:hAnsi="仿宋_GB2312" w:eastAsia="仿宋_GB2312" w:cs="仿宋_GB2312"/>
                <w:sz w:val="18"/>
                <w:szCs w:val="18"/>
                <w:shd w:val="clear" w:color="auto" w:fill="auto"/>
                <w:lang w:val="en-US" w:eastAsia="zh-CN"/>
              </w:rPr>
              <w:t>‰</w:t>
            </w:r>
            <w:r>
              <w:rPr>
                <w:rFonts w:hint="eastAsia" w:ascii="仿宋_GB2312" w:hAnsi="仿宋_GB2312" w:eastAsia="仿宋_GB2312" w:cs="仿宋_GB2312"/>
                <w:sz w:val="18"/>
                <w:szCs w:val="18"/>
                <w:shd w:val="clear" w:color="auto" w:fill="auto"/>
              </w:rPr>
              <w:t>向乙方支付违约金。</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13.5</w:t>
            </w:r>
            <w:r>
              <w:rPr>
                <w:rFonts w:hint="eastAsia" w:ascii="仿宋_GB2312" w:hAnsi="仿宋_GB2312" w:eastAsia="仿宋_GB2312" w:cs="仿宋_GB2312"/>
                <w:sz w:val="18"/>
                <w:szCs w:val="18"/>
                <w:shd w:val="clear" w:color="auto" w:fill="auto"/>
              </w:rPr>
              <w:t>因乙方违约导致甲方</w:t>
            </w:r>
            <w:r>
              <w:rPr>
                <w:rFonts w:hint="eastAsia" w:ascii="仿宋_GB2312" w:hAnsi="仿宋_GB2312" w:eastAsia="仿宋_GB2312" w:cs="仿宋_GB2312"/>
                <w:sz w:val="18"/>
                <w:szCs w:val="18"/>
                <w:shd w:val="clear" w:color="auto" w:fill="auto"/>
                <w:lang w:val="en-US" w:eastAsia="zh-CN"/>
              </w:rPr>
              <w:t>取消委托函或</w:t>
            </w:r>
            <w:r>
              <w:rPr>
                <w:rFonts w:hint="eastAsia" w:ascii="仿宋_GB2312" w:hAnsi="仿宋_GB2312" w:eastAsia="仿宋_GB2312" w:cs="仿宋_GB2312"/>
                <w:sz w:val="18"/>
                <w:szCs w:val="18"/>
                <w:shd w:val="clear" w:color="auto" w:fill="auto"/>
              </w:rPr>
              <w:t>解除合同的，乙方除应退还甲方已支付的费用</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rPr>
              <w:t>并按照全国银行间同业拆借中心公布</w:t>
            </w:r>
            <w:r>
              <w:rPr>
                <w:rFonts w:hint="eastAsia" w:ascii="仿宋_GB2312" w:hAnsi="仿宋_GB2312" w:eastAsia="仿宋_GB2312" w:cs="仿宋_GB2312"/>
                <w:sz w:val="18"/>
                <w:szCs w:val="18"/>
                <w:shd w:val="clear" w:color="auto" w:fill="auto"/>
                <w:lang w:val="en-US" w:eastAsia="zh-CN"/>
              </w:rPr>
              <w:t>的同期</w:t>
            </w:r>
            <w:r>
              <w:rPr>
                <w:rFonts w:hint="eastAsia" w:ascii="仿宋_GB2312" w:hAnsi="仿宋_GB2312" w:eastAsia="仿宋_GB2312" w:cs="仿宋_GB2312"/>
                <w:sz w:val="18"/>
                <w:szCs w:val="18"/>
                <w:shd w:val="clear" w:color="auto" w:fill="auto"/>
              </w:rPr>
              <w:t>贷款市场报价利率</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lang w:val="en-US" w:eastAsia="zh-CN"/>
              </w:rPr>
              <w:t>LPR</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rPr>
              <w:t>向甲方支付利息，还应按照</w:t>
            </w:r>
            <w:r>
              <w:rPr>
                <w:rFonts w:hint="eastAsia" w:ascii="仿宋_GB2312" w:hAnsi="仿宋_GB2312" w:eastAsia="仿宋_GB2312" w:cs="仿宋_GB2312"/>
                <w:sz w:val="18"/>
                <w:szCs w:val="18"/>
                <w:shd w:val="clear" w:color="auto" w:fill="auto"/>
                <w:lang w:val="en-US" w:eastAsia="zh-CN"/>
              </w:rPr>
              <w:t>具体委托函项下技术服务费或本合同价款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sz w:val="18"/>
                  <w:szCs w:val="18"/>
                  <w:shd w:val="clear" w:color="auto" w:fill="auto"/>
                  <w:lang w:val="en-US" w:eastAsia="zh-CN"/>
                </w:rPr>
                <w:alias w:val="违约金不应过分高于或低于实际损失。"/>
                <w:tag w:val="违约金比例"/>
                <w:id w:val="147479931"/>
                <w:placeholder>
                  <w:docPart w:val="{e0a7f1f0-1578-4906-aff0-8490bd7d273f}"/>
                </w:placeholder>
                <w:text w:multiLine="1"/>
              </w:sdtPr>
              <w:sdtEndPr>
                <w:rPr>
                  <w:rFonts w:hint="eastAsia" w:ascii="仿宋_GB2312" w:hAnsi="仿宋_GB2312" w:eastAsia="仿宋_GB2312" w:cs="仿宋_GB2312"/>
                  <w:sz w:val="18"/>
                  <w:szCs w:val="18"/>
                  <w:shd w:val="clear" w:color="auto" w:fill="auto"/>
                  <w:lang w:val="en-US" w:eastAsia="zh-CN"/>
                </w:rPr>
              </w:sdtEndPr>
              <w:sdtContent>
                <w:permStart w:id="113" w:edGrp="everyone"/>
                <w:r>
                  <w:rPr>
                    <w:rFonts w:hint="eastAsia" w:ascii="仿宋_GB2312" w:hAnsi="仿宋_GB2312" w:eastAsia="仿宋_GB2312" w:cs="仿宋_GB2312"/>
                    <w:sz w:val="18"/>
                    <w:szCs w:val="18"/>
                    <w:shd w:val="clear" w:color="auto" w:fill="auto"/>
                    <w:lang w:val="en-US" w:eastAsia="zh-CN"/>
                  </w:rPr>
                  <w:t xml:space="preserve">     </w:t>
                </w:r>
                <w:permEnd w:id="113"/>
              </w:sdtContent>
            </w:sdt>
            <w:r>
              <w:rPr>
                <w:rFonts w:hint="eastAsia" w:ascii="仿宋_GB2312" w:hAnsi="仿宋_GB2312" w:eastAsia="仿宋_GB2312" w:cs="仿宋_GB2312"/>
                <w:sz w:val="18"/>
                <w:szCs w:val="18"/>
                <w:shd w:val="clear" w:color="auto" w:fill="auto"/>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13.6</w:t>
            </w:r>
            <w:r>
              <w:rPr>
                <w:rFonts w:hint="eastAsia" w:ascii="仿宋_GB2312" w:hAnsi="仿宋_GB2312" w:eastAsia="仿宋_GB2312" w:cs="仿宋_GB2312"/>
                <w:sz w:val="18"/>
                <w:szCs w:val="18"/>
                <w:shd w:val="clear" w:color="auto" w:fill="auto"/>
              </w:rPr>
              <w:t>乙方迟延交付技术服务成果的，每迟延一日，应按照</w:t>
            </w:r>
            <w:r>
              <w:rPr>
                <w:rFonts w:hint="eastAsia" w:ascii="仿宋_GB2312" w:hAnsi="仿宋_GB2312" w:eastAsia="仿宋_GB2312" w:cs="仿宋_GB2312"/>
                <w:sz w:val="18"/>
                <w:szCs w:val="18"/>
                <w:shd w:val="clear" w:color="auto" w:fill="auto"/>
                <w:lang w:val="en-US" w:eastAsia="zh-CN"/>
              </w:rPr>
              <w:t>具体服务成果对应技术服务费</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sz w:val="18"/>
                  <w:szCs w:val="18"/>
                  <w:shd w:val="clear" w:color="auto" w:fill="auto"/>
                  <w:lang w:val="en-US" w:eastAsia="zh-CN"/>
                </w:rPr>
                <w:alias w:val="违约金不应过分高于或低于实际损失。日违约金比例可以在0.1 ‰到0.5‰（千分）之间取值，我方违约金建议填写最小值。"/>
                <w:tag w:val="日违约金比例"/>
                <w:id w:val="147468040"/>
                <w:placeholder>
                  <w:docPart w:val="{ba4f9966-ef04-472d-8146-88cadc258543}"/>
                </w:placeholder>
                <w:text w:multiLine="1"/>
              </w:sdtPr>
              <w:sdtEndPr>
                <w:rPr>
                  <w:rFonts w:hint="eastAsia" w:ascii="仿宋_GB2312" w:hAnsi="仿宋_GB2312" w:eastAsia="仿宋_GB2312" w:cs="仿宋_GB2312"/>
                  <w:sz w:val="18"/>
                  <w:szCs w:val="18"/>
                  <w:shd w:val="clear" w:color="auto" w:fill="auto"/>
                  <w:lang w:val="en-US" w:eastAsia="zh-CN"/>
                </w:rPr>
              </w:sdtEndPr>
              <w:sdtContent>
                <w:permStart w:id="114" w:edGrp="everyone"/>
                <w:r>
                  <w:rPr>
                    <w:rFonts w:hint="eastAsia" w:ascii="仿宋_GB2312" w:hAnsi="仿宋_GB2312" w:eastAsia="仿宋_GB2312" w:cs="仿宋_GB2312"/>
                    <w:sz w:val="18"/>
                    <w:szCs w:val="18"/>
                    <w:shd w:val="clear" w:color="auto" w:fill="auto"/>
                    <w:lang w:val="en-US" w:eastAsia="zh-CN"/>
                  </w:rPr>
                  <w:t xml:space="preserve">     </w:t>
                </w:r>
                <w:permEnd w:id="114"/>
              </w:sdtContent>
            </w:sdt>
            <w:r>
              <w:rPr>
                <w:rFonts w:hint="eastAsia" w:ascii="仿宋_GB2312" w:hAnsi="仿宋_GB2312" w:eastAsia="仿宋_GB2312" w:cs="仿宋_GB2312"/>
                <w:sz w:val="18"/>
                <w:szCs w:val="18"/>
                <w:shd w:val="clear" w:color="auto" w:fill="auto"/>
                <w:lang w:val="en-US" w:eastAsia="zh-CN"/>
              </w:rPr>
              <w:t>‰</w:t>
            </w:r>
            <w:r>
              <w:rPr>
                <w:rFonts w:hint="eastAsia" w:ascii="仿宋_GB2312" w:hAnsi="仿宋_GB2312" w:eastAsia="仿宋_GB2312" w:cs="仿宋_GB2312"/>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13.7</w:t>
            </w:r>
            <w:r>
              <w:rPr>
                <w:rFonts w:hint="eastAsia" w:ascii="仿宋_GB2312" w:hAnsi="仿宋_GB2312" w:eastAsia="仿宋_GB2312" w:cs="仿宋_GB2312"/>
                <w:sz w:val="18"/>
                <w:szCs w:val="18"/>
                <w:shd w:val="clear" w:color="auto" w:fill="auto"/>
              </w:rPr>
              <w:t>乙方指派的负责人或技术人员未实际参与本合同技术服务工作或者乙方擅自更换的，乙方应</w:t>
            </w:r>
            <w:r>
              <w:rPr>
                <w:rFonts w:hint="eastAsia" w:ascii="仿宋_GB2312" w:hAnsi="仿宋_GB2312" w:eastAsia="仿宋_GB2312" w:cs="仿宋_GB2312"/>
                <w:sz w:val="18"/>
                <w:szCs w:val="18"/>
                <w:shd w:val="clear" w:color="auto" w:fill="auto"/>
                <w:lang w:val="en-US" w:eastAsia="zh-CN"/>
              </w:rPr>
              <w:t>按照</w:t>
            </w:r>
            <w:permStart w:id="115" w:edGrp="everyone"/>
            <w:r>
              <w:rPr>
                <w:rFonts w:hint="eastAsia" w:ascii="仿宋_GB2312" w:hAnsi="仿宋_GB2312" w:eastAsia="仿宋_GB2312" w:cs="仿宋_GB2312"/>
                <w:sz w:val="18"/>
                <w:szCs w:val="18"/>
                <w:shd w:val="clear" w:color="auto" w:fill="auto"/>
                <w:lang w:val="en-US"/>
              </w:rPr>
              <w:t xml:space="preserve">    </w:t>
            </w:r>
            <w:permEnd w:id="115"/>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16" w:edGrp="everyone"/>
            <w:r>
              <w:rPr>
                <w:rFonts w:hint="eastAsia" w:ascii="仿宋_GB2312" w:hAnsi="仿宋_GB2312" w:eastAsia="仿宋_GB2312" w:cs="仿宋_GB2312"/>
                <w:sz w:val="18"/>
                <w:szCs w:val="18"/>
                <w:shd w:val="clear" w:color="auto" w:fill="auto"/>
                <w:lang w:val="en-US"/>
              </w:rPr>
              <w:t xml:space="preserve">    </w:t>
            </w:r>
            <w:permEnd w:id="116"/>
            <w:r>
              <w:rPr>
                <w:rFonts w:hint="eastAsia" w:ascii="仿宋_GB2312" w:hAnsi="仿宋_GB2312" w:eastAsia="仿宋_GB2312" w:cs="仿宋_GB2312"/>
                <w:sz w:val="18"/>
                <w:szCs w:val="18"/>
                <w:shd w:val="clear" w:color="auto" w:fill="auto"/>
                <w:lang w:val="en-US" w:eastAsia="zh-CN"/>
              </w:rPr>
              <w:t>的标准向甲方支付违约金。</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13.10其他：</w:t>
            </w:r>
            <w:permStart w:id="117" w:edGrp="everyone"/>
            <w:r>
              <w:rPr>
                <w:rFonts w:hint="eastAsia" w:ascii="仿宋_GB2312" w:hAnsi="仿宋_GB2312" w:eastAsia="仿宋_GB2312" w:cs="仿宋_GB2312"/>
                <w:sz w:val="18"/>
                <w:szCs w:val="18"/>
                <w:shd w:val="clear" w:color="auto" w:fill="auto"/>
                <w:lang w:val="en-US" w:eastAsia="zh-CN"/>
              </w:rPr>
              <w:t xml:space="preserve">  </w:t>
            </w:r>
            <w:sdt>
              <w:sdtPr>
                <w:rPr>
                  <w:rFonts w:hint="eastAsia" w:ascii="仿宋_GB2312" w:hAnsi="仿宋_GB2312" w:eastAsia="仿宋_GB2312" w:cs="仿宋_GB2312"/>
                  <w:sz w:val="18"/>
                  <w:szCs w:val="18"/>
                  <w:shd w:val="clear" w:color="auto" w:fill="auto"/>
                  <w:lang w:val="en-US" w:eastAsia="zh-CN"/>
                </w:rPr>
                <w:alias w:val="不填其他的，请划“/”"/>
                <w:id w:val="147461494"/>
                <w:placeholder>
                  <w:docPart w:val="{ccd4eab1-e3e0-4c3f-b9ac-9c2138973fe2}"/>
                </w:placeholder>
              </w:sdtPr>
              <w:sdtEndPr>
                <w:rPr>
                  <w:rFonts w:hint="eastAsia" w:ascii="仿宋_GB2312" w:hAnsi="仿宋_GB2312" w:eastAsia="仿宋_GB2312" w:cs="仿宋_GB2312"/>
                  <w:sz w:val="18"/>
                  <w:szCs w:val="18"/>
                  <w:shd w:val="clear" w:color="auto" w:fill="auto"/>
                  <w:lang w:val="en-US" w:eastAsia="zh-CN"/>
                </w:rPr>
              </w:sdtEndPr>
              <w:sdtContent>
                <w:r>
                  <w:rPr>
                    <w:rFonts w:hint="eastAsia" w:ascii="仿宋_GB2312" w:hAnsi="仿宋_GB2312" w:eastAsia="仿宋_GB2312" w:cs="仿宋_GB2312"/>
                    <w:sz w:val="18"/>
                    <w:szCs w:val="18"/>
                    <w:shd w:val="clear" w:color="auto" w:fill="auto"/>
                    <w:lang w:val="en-US" w:eastAsia="zh-CN"/>
                  </w:rPr>
                  <w:t xml:space="preserve">   </w:t>
                </w:r>
              </w:sdtContent>
            </w:sdt>
            <w:r>
              <w:rPr>
                <w:rFonts w:hint="eastAsia" w:ascii="仿宋_GB2312" w:hAnsi="仿宋_GB2312" w:eastAsia="仿宋_GB2312" w:cs="仿宋_GB2312"/>
                <w:sz w:val="18"/>
                <w:szCs w:val="18"/>
                <w:shd w:val="clear" w:color="auto" w:fill="auto"/>
                <w:lang w:val="en-US" w:eastAsia="zh-CN"/>
              </w:rPr>
              <w:t xml:space="preserve"> </w:t>
            </w:r>
            <w:permEnd w:id="117"/>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13.2</w:t>
            </w:r>
            <w:r>
              <w:rPr>
                <w:rFonts w:hint="eastAsia" w:ascii="仿宋_GB2312" w:hAnsi="仿宋_GB2312" w:eastAsia="仿宋_GB2312" w:cs="仿宋_GB2312"/>
                <w:sz w:val="18"/>
                <w:szCs w:val="18"/>
                <w:shd w:val="clear" w:color="auto" w:fill="auto"/>
              </w:rPr>
              <w:t>因甲方违约导致乙方</w:t>
            </w:r>
            <w:r>
              <w:rPr>
                <w:rFonts w:hint="eastAsia" w:ascii="仿宋_GB2312" w:hAnsi="仿宋_GB2312" w:eastAsia="仿宋_GB2312" w:cs="仿宋_GB2312"/>
                <w:sz w:val="18"/>
                <w:szCs w:val="18"/>
                <w:shd w:val="clear" w:color="auto" w:fill="auto"/>
                <w:lang w:val="en-US" w:eastAsia="zh-CN"/>
              </w:rPr>
              <w:t>取消委托函或</w:t>
            </w:r>
            <w:r>
              <w:rPr>
                <w:rFonts w:hint="eastAsia" w:ascii="仿宋_GB2312" w:hAnsi="仿宋_GB2312" w:eastAsia="仿宋_GB2312" w:cs="仿宋_GB2312"/>
                <w:sz w:val="18"/>
                <w:szCs w:val="18"/>
                <w:shd w:val="clear" w:color="auto" w:fill="auto"/>
              </w:rPr>
              <w:t>解除合同的，甲方除按乙方已开展工作支付相应费用外，还应按照</w:t>
            </w:r>
            <w:r>
              <w:rPr>
                <w:rFonts w:hint="eastAsia" w:ascii="仿宋_GB2312" w:hAnsi="仿宋_GB2312" w:eastAsia="仿宋_GB2312" w:cs="仿宋_GB2312"/>
                <w:sz w:val="18"/>
                <w:szCs w:val="18"/>
                <w:shd w:val="clear" w:color="auto" w:fill="auto"/>
                <w:lang w:val="en-US" w:eastAsia="zh-CN"/>
              </w:rPr>
              <w:t>具体委托函项下技术服务费或本合同价款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sz w:val="18"/>
                  <w:szCs w:val="18"/>
                  <w:shd w:val="clear" w:color="auto" w:fill="auto"/>
                  <w:lang w:val="en-US" w:eastAsia="zh-CN"/>
                </w:rPr>
                <w:alias w:val="违约金不应过分高于或低于实际损失。"/>
                <w:tag w:val="违约金比例"/>
                <w:id w:val="147480558"/>
                <w:placeholder>
                  <w:docPart w:val="{256cca7c-612a-43ca-a5c4-58ebdab2d77d}"/>
                </w:placeholder>
                <w:text w:multiLine="1"/>
              </w:sdtPr>
              <w:sdtEndPr>
                <w:rPr>
                  <w:rFonts w:hint="eastAsia" w:ascii="仿宋_GB2312" w:hAnsi="仿宋_GB2312" w:eastAsia="仿宋_GB2312" w:cs="仿宋_GB2312"/>
                  <w:sz w:val="18"/>
                  <w:szCs w:val="18"/>
                  <w:shd w:val="clear" w:color="auto" w:fill="auto"/>
                  <w:lang w:val="en-US" w:eastAsia="zh-CN"/>
                </w:rPr>
              </w:sdtEndPr>
              <w:sdtContent>
                <w:permStart w:id="118" w:edGrp="everyone"/>
                <w:r>
                  <w:rPr>
                    <w:rFonts w:hint="eastAsia" w:ascii="仿宋_GB2312" w:hAnsi="仿宋_GB2312" w:eastAsia="仿宋_GB2312" w:cs="仿宋_GB2312"/>
                    <w:sz w:val="18"/>
                    <w:szCs w:val="18"/>
                    <w:shd w:val="clear" w:color="auto" w:fill="auto"/>
                    <w:lang w:val="en-US" w:eastAsia="zh-CN"/>
                  </w:rPr>
                  <w:t>5</w:t>
                </w:r>
                <w:permEnd w:id="118"/>
              </w:sdtContent>
            </w:sdt>
            <w:r>
              <w:rPr>
                <w:rFonts w:hint="eastAsia" w:ascii="仿宋_GB2312" w:hAnsi="仿宋_GB2312" w:eastAsia="仿宋_GB2312" w:cs="仿宋_GB2312"/>
                <w:sz w:val="18"/>
                <w:szCs w:val="18"/>
                <w:shd w:val="clear" w:color="auto" w:fill="auto"/>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13.3</w:t>
            </w:r>
            <w:r>
              <w:rPr>
                <w:rFonts w:hint="eastAsia" w:ascii="仿宋_GB2312" w:hAnsi="仿宋_GB2312" w:eastAsia="仿宋_GB2312" w:cs="仿宋_GB2312"/>
                <w:sz w:val="18"/>
                <w:szCs w:val="18"/>
                <w:shd w:val="clear" w:color="auto" w:fill="auto"/>
              </w:rPr>
              <w:t>甲方迟延支付</w:t>
            </w:r>
            <w:r>
              <w:rPr>
                <w:rFonts w:hint="eastAsia" w:ascii="仿宋_GB2312" w:hAnsi="仿宋_GB2312" w:eastAsia="仿宋_GB2312" w:cs="仿宋_GB2312"/>
                <w:sz w:val="18"/>
                <w:szCs w:val="18"/>
                <w:shd w:val="clear" w:color="auto" w:fill="auto"/>
                <w:lang w:val="en-US" w:eastAsia="zh-CN"/>
              </w:rPr>
              <w:t>合同价款</w:t>
            </w:r>
            <w:r>
              <w:rPr>
                <w:rFonts w:hint="eastAsia" w:ascii="仿宋_GB2312" w:hAnsi="仿宋_GB2312" w:eastAsia="仿宋_GB2312" w:cs="仿宋_GB2312"/>
                <w:sz w:val="18"/>
                <w:szCs w:val="18"/>
                <w:shd w:val="clear" w:color="auto" w:fill="auto"/>
              </w:rPr>
              <w:t>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13.4</w:t>
            </w:r>
            <w:r>
              <w:rPr>
                <w:rFonts w:hint="eastAsia" w:ascii="仿宋_GB2312" w:hAnsi="仿宋_GB2312" w:eastAsia="仿宋_GB2312" w:cs="仿宋_GB2312"/>
                <w:sz w:val="18"/>
                <w:szCs w:val="18"/>
                <w:shd w:val="clear" w:color="auto" w:fill="auto"/>
              </w:rPr>
              <w:t>甲方如未按照本合同约定支付</w:t>
            </w:r>
            <w:r>
              <w:rPr>
                <w:rFonts w:hint="eastAsia" w:ascii="仿宋_GB2312" w:hAnsi="仿宋_GB2312" w:eastAsia="仿宋_GB2312" w:cs="仿宋_GB2312"/>
                <w:sz w:val="18"/>
                <w:szCs w:val="18"/>
                <w:shd w:val="clear" w:color="auto" w:fill="auto"/>
                <w:lang w:val="en-US" w:eastAsia="zh-CN"/>
              </w:rPr>
              <w:t>合同价款</w:t>
            </w:r>
            <w:r>
              <w:rPr>
                <w:rFonts w:hint="eastAsia" w:ascii="仿宋_GB2312" w:hAnsi="仿宋_GB2312" w:eastAsia="仿宋_GB2312" w:cs="仿宋_GB2312"/>
                <w:sz w:val="18"/>
                <w:szCs w:val="18"/>
                <w:shd w:val="clear" w:color="auto" w:fill="auto"/>
              </w:rPr>
              <w:t>的，每迟延一日，按照</w:t>
            </w:r>
            <w:r>
              <w:rPr>
                <w:rFonts w:hint="eastAsia" w:ascii="仿宋_GB2312" w:hAnsi="仿宋_GB2312" w:eastAsia="仿宋_GB2312" w:cs="仿宋_GB2312"/>
                <w:sz w:val="18"/>
                <w:szCs w:val="18"/>
                <w:shd w:val="clear" w:color="auto" w:fill="auto"/>
                <w:lang w:val="en-US" w:eastAsia="zh-CN"/>
              </w:rPr>
              <w:t>应付未付款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sz w:val="18"/>
                  <w:szCs w:val="18"/>
                  <w:shd w:val="clear" w:color="auto" w:fill="auto"/>
                  <w:lang w:val="en-US" w:eastAsia="zh-CN"/>
                </w:rPr>
                <w:alias w:val="违约金不应过分高于或低于实际损失。日违约金比例可以在0.1 ‰到0.5‰（千分）之间取值，我方违约金建议填写最小值。"/>
                <w:tag w:val="日违约金比例"/>
                <w:id w:val="147458451"/>
                <w:placeholder>
                  <w:docPart w:val="{39739484-cbec-4550-9a13-d6b8b78d95d4}"/>
                </w:placeholder>
                <w:text w:multiLine="1"/>
              </w:sdtPr>
              <w:sdtEndPr>
                <w:rPr>
                  <w:rFonts w:hint="eastAsia" w:ascii="仿宋_GB2312" w:hAnsi="仿宋_GB2312" w:eastAsia="仿宋_GB2312" w:cs="仿宋_GB2312"/>
                  <w:sz w:val="18"/>
                  <w:szCs w:val="18"/>
                  <w:shd w:val="clear" w:color="auto" w:fill="auto"/>
                  <w:lang w:val="en-US" w:eastAsia="zh-CN"/>
                </w:rPr>
              </w:sdtEndPr>
              <w:sdtContent>
                <w:permStart w:id="119" w:edGrp="everyone"/>
                <w:r>
                  <w:rPr>
                    <w:rFonts w:hint="eastAsia" w:ascii="仿宋_GB2312" w:hAnsi="仿宋_GB2312" w:eastAsia="仿宋_GB2312" w:cs="仿宋_GB2312"/>
                    <w:sz w:val="18"/>
                    <w:szCs w:val="18"/>
                    <w:shd w:val="clear" w:color="auto" w:fill="auto"/>
                    <w:lang w:val="en-US" w:eastAsia="zh-CN"/>
                  </w:rPr>
                  <w:t>0.1</w:t>
                </w:r>
                <w:permEnd w:id="119"/>
              </w:sdtContent>
            </w:sdt>
            <w:r>
              <w:rPr>
                <w:rFonts w:hint="eastAsia" w:ascii="仿宋_GB2312" w:hAnsi="仿宋_GB2312" w:eastAsia="仿宋_GB2312" w:cs="仿宋_GB2312"/>
                <w:sz w:val="18"/>
                <w:szCs w:val="18"/>
                <w:shd w:val="clear" w:color="auto" w:fill="auto"/>
                <w:lang w:val="en-US" w:eastAsia="zh-CN"/>
              </w:rPr>
              <w:t>‰</w:t>
            </w:r>
            <w:r>
              <w:rPr>
                <w:rFonts w:hint="eastAsia" w:ascii="仿宋_GB2312" w:hAnsi="仿宋_GB2312" w:eastAsia="仿宋_GB2312" w:cs="仿宋_GB2312"/>
                <w:sz w:val="18"/>
                <w:szCs w:val="18"/>
                <w:shd w:val="clear" w:color="auto" w:fill="auto"/>
              </w:rPr>
              <w:t>向乙方支付违约金。</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13.5</w:t>
            </w:r>
            <w:r>
              <w:rPr>
                <w:rFonts w:hint="eastAsia" w:ascii="仿宋_GB2312" w:hAnsi="仿宋_GB2312" w:eastAsia="仿宋_GB2312" w:cs="仿宋_GB2312"/>
                <w:sz w:val="18"/>
                <w:szCs w:val="18"/>
                <w:shd w:val="clear" w:color="auto" w:fill="auto"/>
              </w:rPr>
              <w:t>因乙方违约导致甲方</w:t>
            </w:r>
            <w:r>
              <w:rPr>
                <w:rFonts w:hint="eastAsia" w:ascii="仿宋_GB2312" w:hAnsi="仿宋_GB2312" w:eastAsia="仿宋_GB2312" w:cs="仿宋_GB2312"/>
                <w:sz w:val="18"/>
                <w:szCs w:val="18"/>
                <w:shd w:val="clear" w:color="auto" w:fill="auto"/>
                <w:lang w:val="en-US" w:eastAsia="zh-CN"/>
              </w:rPr>
              <w:t>取消委托函或</w:t>
            </w:r>
            <w:r>
              <w:rPr>
                <w:rFonts w:hint="eastAsia" w:ascii="仿宋_GB2312" w:hAnsi="仿宋_GB2312" w:eastAsia="仿宋_GB2312" w:cs="仿宋_GB2312"/>
                <w:sz w:val="18"/>
                <w:szCs w:val="18"/>
                <w:shd w:val="clear" w:color="auto" w:fill="auto"/>
              </w:rPr>
              <w:t>解除合同的，乙方除应退还甲方已支付的费用</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rPr>
              <w:t>并按照全国银行间同业拆借中心公布</w:t>
            </w:r>
            <w:r>
              <w:rPr>
                <w:rFonts w:hint="eastAsia" w:ascii="仿宋_GB2312" w:hAnsi="仿宋_GB2312" w:eastAsia="仿宋_GB2312" w:cs="仿宋_GB2312"/>
                <w:sz w:val="18"/>
                <w:szCs w:val="18"/>
                <w:shd w:val="clear" w:color="auto" w:fill="auto"/>
                <w:lang w:val="en-US" w:eastAsia="zh-CN"/>
              </w:rPr>
              <w:t>的同期</w:t>
            </w:r>
            <w:r>
              <w:rPr>
                <w:rFonts w:hint="eastAsia" w:ascii="仿宋_GB2312" w:hAnsi="仿宋_GB2312" w:eastAsia="仿宋_GB2312" w:cs="仿宋_GB2312"/>
                <w:sz w:val="18"/>
                <w:szCs w:val="18"/>
                <w:shd w:val="clear" w:color="auto" w:fill="auto"/>
              </w:rPr>
              <w:t>贷款市场报价利率</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lang w:val="en-US" w:eastAsia="zh-CN"/>
              </w:rPr>
              <w:t>LPR</w:t>
            </w:r>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shd w:val="clear" w:color="auto" w:fill="auto"/>
              </w:rPr>
              <w:t>向甲方支付利息，还应按照</w:t>
            </w:r>
            <w:r>
              <w:rPr>
                <w:rFonts w:hint="eastAsia" w:ascii="仿宋_GB2312" w:hAnsi="仿宋_GB2312" w:eastAsia="仿宋_GB2312" w:cs="仿宋_GB2312"/>
                <w:sz w:val="18"/>
                <w:szCs w:val="18"/>
                <w:shd w:val="clear" w:color="auto" w:fill="auto"/>
                <w:lang w:val="en-US" w:eastAsia="zh-CN"/>
              </w:rPr>
              <w:t>具体委托函项下技术服务费或本合同价款</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sz w:val="18"/>
                  <w:szCs w:val="18"/>
                  <w:shd w:val="clear" w:color="auto" w:fill="auto"/>
                  <w:lang w:val="en-US" w:eastAsia="zh-CN"/>
                </w:rPr>
                <w:alias w:val="违约金不应过分高于或低于实际损失。"/>
                <w:tag w:val="违约金比例"/>
                <w:id w:val="147458187"/>
                <w:placeholder>
                  <w:docPart w:val="{3b82a298-b357-4f0e-ab65-067b7d1522a0}"/>
                </w:placeholder>
                <w:text w:multiLine="1"/>
              </w:sdtPr>
              <w:sdtEndPr>
                <w:rPr>
                  <w:rFonts w:hint="eastAsia" w:ascii="仿宋_GB2312" w:hAnsi="仿宋_GB2312" w:eastAsia="仿宋_GB2312" w:cs="仿宋_GB2312"/>
                  <w:sz w:val="18"/>
                  <w:szCs w:val="18"/>
                  <w:shd w:val="clear" w:color="auto" w:fill="auto"/>
                  <w:lang w:val="en-US" w:eastAsia="zh-CN"/>
                </w:rPr>
              </w:sdtEndPr>
              <w:sdtContent>
                <w:permStart w:id="120" w:edGrp="everyone"/>
                <w:r>
                  <w:rPr>
                    <w:rFonts w:hint="eastAsia" w:ascii="仿宋_GB2312" w:hAnsi="仿宋_GB2312" w:eastAsia="仿宋_GB2312" w:cs="仿宋_GB2312"/>
                    <w:sz w:val="18"/>
                    <w:szCs w:val="18"/>
                    <w:shd w:val="clear" w:color="auto" w:fill="auto"/>
                    <w:lang w:val="en-US" w:eastAsia="zh-CN"/>
                  </w:rPr>
                  <w:t>10</w:t>
                </w:r>
                <w:permEnd w:id="120"/>
              </w:sdtContent>
            </w:sdt>
            <w:r>
              <w:rPr>
                <w:rFonts w:hint="eastAsia" w:ascii="仿宋_GB2312" w:hAnsi="仿宋_GB2312" w:eastAsia="仿宋_GB2312" w:cs="仿宋_GB2312"/>
                <w:sz w:val="18"/>
                <w:szCs w:val="18"/>
                <w:shd w:val="clear" w:color="auto" w:fill="auto"/>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13.6</w:t>
            </w:r>
            <w:r>
              <w:rPr>
                <w:rFonts w:hint="eastAsia" w:ascii="仿宋_GB2312" w:hAnsi="仿宋_GB2312" w:eastAsia="仿宋_GB2312" w:cs="仿宋_GB2312"/>
                <w:sz w:val="18"/>
                <w:szCs w:val="18"/>
                <w:shd w:val="clear" w:color="auto" w:fill="auto"/>
              </w:rPr>
              <w:t>乙方迟延交付技术服务成果的，每迟延一日，应按照</w:t>
            </w:r>
            <w:r>
              <w:rPr>
                <w:rFonts w:hint="eastAsia" w:ascii="仿宋_GB2312" w:hAnsi="仿宋_GB2312" w:eastAsia="仿宋_GB2312" w:cs="仿宋_GB2312"/>
                <w:sz w:val="18"/>
                <w:szCs w:val="18"/>
                <w:shd w:val="clear" w:color="auto" w:fill="auto"/>
                <w:lang w:val="en-US" w:eastAsia="zh-CN"/>
              </w:rPr>
              <w:t>具体服务成果对应技术服务费</w:t>
            </w:r>
            <w:r>
              <w:rPr>
                <w:rFonts w:hint="eastAsia" w:ascii="仿宋_GB2312" w:hAnsi="仿宋_GB2312" w:eastAsia="仿宋_GB2312" w:cs="仿宋_GB2312"/>
                <w:sz w:val="18"/>
                <w:szCs w:val="18"/>
                <w:shd w:val="clear" w:color="auto" w:fill="auto"/>
              </w:rPr>
              <w:t>的</w:t>
            </w:r>
            <w:sdt>
              <w:sdtPr>
                <w:rPr>
                  <w:rFonts w:hint="eastAsia" w:ascii="仿宋_GB2312" w:hAnsi="仿宋_GB2312" w:eastAsia="仿宋_GB2312" w:cs="仿宋_GB2312"/>
                  <w:sz w:val="18"/>
                  <w:szCs w:val="18"/>
                  <w:shd w:val="clear" w:color="auto" w:fill="auto"/>
                  <w:lang w:val="en-US" w:eastAsia="zh-CN"/>
                </w:rPr>
                <w:alias w:val="违约金不应过分高于或低于实际损失。日违约金比例可以在0.1 ‰到0.5‰（千分）之间取值，我方违约金建议填写最小值。"/>
                <w:tag w:val="日违约金比例"/>
                <w:id w:val="147450881"/>
                <w:placeholder>
                  <w:docPart w:val="{d21290b7-151d-4d5f-a1dd-66dbbeb237bd}"/>
                </w:placeholder>
                <w:text w:multiLine="1"/>
              </w:sdtPr>
              <w:sdtEndPr>
                <w:rPr>
                  <w:rFonts w:hint="eastAsia" w:ascii="仿宋_GB2312" w:hAnsi="仿宋_GB2312" w:eastAsia="仿宋_GB2312" w:cs="仿宋_GB2312"/>
                  <w:sz w:val="18"/>
                  <w:szCs w:val="18"/>
                  <w:shd w:val="clear" w:color="auto" w:fill="auto"/>
                  <w:lang w:val="en-US" w:eastAsia="zh-CN"/>
                </w:rPr>
              </w:sdtEndPr>
              <w:sdtContent>
                <w:permStart w:id="121" w:edGrp="everyone"/>
                <w:r>
                  <w:rPr>
                    <w:rFonts w:hint="eastAsia" w:ascii="仿宋_GB2312" w:hAnsi="仿宋_GB2312" w:eastAsia="仿宋_GB2312" w:cs="仿宋_GB2312"/>
                    <w:sz w:val="18"/>
                    <w:szCs w:val="18"/>
                    <w:shd w:val="clear" w:color="auto" w:fill="auto"/>
                    <w:lang w:val="en-US" w:eastAsia="zh-CN"/>
                  </w:rPr>
                  <w:t>0.3</w:t>
                </w:r>
                <w:permEnd w:id="121"/>
              </w:sdtContent>
            </w:sdt>
            <w:r>
              <w:rPr>
                <w:rFonts w:hint="eastAsia" w:ascii="仿宋_GB2312" w:hAnsi="仿宋_GB2312" w:eastAsia="仿宋_GB2312" w:cs="仿宋_GB2312"/>
                <w:sz w:val="18"/>
                <w:szCs w:val="18"/>
                <w:shd w:val="clear" w:color="auto" w:fill="auto"/>
                <w:lang w:val="en-US" w:eastAsia="zh-CN"/>
              </w:rPr>
              <w:t>‰</w:t>
            </w:r>
            <w:r>
              <w:rPr>
                <w:rFonts w:hint="eastAsia" w:ascii="仿宋_GB2312" w:hAnsi="仿宋_GB2312" w:eastAsia="仿宋_GB2312" w:cs="仿宋_GB2312"/>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13.7</w:t>
            </w:r>
            <w:r>
              <w:rPr>
                <w:rFonts w:hint="eastAsia" w:ascii="仿宋_GB2312" w:hAnsi="仿宋_GB2312" w:eastAsia="仿宋_GB2312" w:cs="仿宋_GB2312"/>
                <w:sz w:val="18"/>
                <w:szCs w:val="18"/>
                <w:shd w:val="clear" w:color="auto" w:fill="auto"/>
              </w:rPr>
              <w:t>乙方指派的负责人或技术人员未实际参与本合同技术服务工作或者乙方擅自更换的，乙方应</w:t>
            </w:r>
            <w:r>
              <w:rPr>
                <w:rFonts w:hint="eastAsia" w:ascii="仿宋_GB2312" w:hAnsi="仿宋_GB2312" w:eastAsia="仿宋_GB2312" w:cs="仿宋_GB2312"/>
                <w:sz w:val="18"/>
                <w:szCs w:val="18"/>
                <w:shd w:val="clear" w:color="auto" w:fill="auto"/>
                <w:lang w:val="en-US" w:eastAsia="zh-CN"/>
              </w:rPr>
              <w:t>按照</w:t>
            </w:r>
            <w:permStart w:id="122" w:edGrp="everyone"/>
            <w:r>
              <w:rPr>
                <w:rFonts w:hint="eastAsia" w:ascii="仿宋_GB2312" w:hAnsi="仿宋_GB2312" w:eastAsia="仿宋_GB2312" w:cs="仿宋_GB2312"/>
                <w:sz w:val="18"/>
                <w:szCs w:val="18"/>
                <w:shd w:val="clear" w:color="auto" w:fill="auto"/>
                <w:lang w:val="en-US" w:eastAsia="zh-CN"/>
              </w:rPr>
              <w:t>合同价款10%</w:t>
            </w:r>
            <w:permEnd w:id="122"/>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23" w:edGrp="everyone"/>
            <w:r>
              <w:rPr>
                <w:rFonts w:hint="eastAsia" w:ascii="仿宋_GB2312" w:hAnsi="仿宋_GB2312" w:eastAsia="仿宋_GB2312" w:cs="仿宋_GB2312"/>
                <w:sz w:val="18"/>
                <w:szCs w:val="18"/>
                <w:shd w:val="clear" w:color="auto" w:fill="auto"/>
                <w:lang w:val="en-US" w:eastAsia="zh-CN"/>
              </w:rPr>
              <w:t>合同价款10%</w:t>
            </w:r>
            <w:permEnd w:id="123"/>
            <w:r>
              <w:rPr>
                <w:rFonts w:hint="eastAsia" w:ascii="仿宋_GB2312" w:hAnsi="仿宋_GB2312" w:eastAsia="仿宋_GB2312" w:cs="仿宋_GB2312"/>
                <w:sz w:val="18"/>
                <w:szCs w:val="18"/>
                <w:shd w:val="clear" w:color="auto" w:fill="auto"/>
                <w:lang w:val="en-US" w:eastAsia="zh-CN"/>
              </w:rPr>
              <w:t>的标准向甲方支付违约金。</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13.10其他：</w:t>
            </w:r>
            <w:permStart w:id="124" w:edGrp="everyone"/>
            <w:r>
              <w:rPr>
                <w:rFonts w:hint="eastAsia" w:ascii="仿宋_GB2312" w:hAnsi="仿宋_GB2312" w:eastAsia="仿宋_GB2312" w:cs="仿宋_GB2312"/>
                <w:sz w:val="18"/>
                <w:szCs w:val="18"/>
                <w:shd w:val="clear" w:color="auto" w:fill="auto"/>
                <w:lang w:val="en-US" w:eastAsia="zh-CN"/>
              </w:rPr>
              <w:t xml:space="preserve">  </w:t>
            </w:r>
            <w:sdt>
              <w:sdtPr>
                <w:rPr>
                  <w:rFonts w:hint="eastAsia" w:ascii="仿宋_GB2312" w:hAnsi="仿宋_GB2312" w:eastAsia="仿宋_GB2312" w:cs="仿宋_GB2312"/>
                  <w:sz w:val="18"/>
                  <w:szCs w:val="18"/>
                  <w:shd w:val="clear" w:color="auto" w:fill="auto"/>
                  <w:lang w:val="en-US" w:eastAsia="zh-CN"/>
                </w:rPr>
                <w:alias w:val="不填其他的，请划“/”"/>
                <w:id w:val="147461494"/>
                <w:placeholder>
                  <w:docPart w:val="{21df9e54-1a20-46f6-bca7-711c2b2d7dd1}"/>
                </w:placeholder>
              </w:sdtPr>
              <w:sdtEndPr>
                <w:rPr>
                  <w:rFonts w:hint="eastAsia" w:ascii="仿宋_GB2312" w:hAnsi="仿宋_GB2312" w:eastAsia="仿宋_GB2312" w:cs="仿宋_GB2312"/>
                  <w:sz w:val="18"/>
                  <w:szCs w:val="18"/>
                  <w:shd w:val="clear" w:color="auto" w:fill="auto"/>
                  <w:lang w:val="en-US" w:eastAsia="zh-CN"/>
                </w:rPr>
              </w:sdtEndPr>
              <w:sdtContent>
                <w:r>
                  <w:rPr>
                    <w:rFonts w:hint="eastAsia" w:ascii="仿宋_GB2312" w:hAnsi="仿宋_GB2312" w:eastAsia="仿宋_GB2312" w:cs="仿宋_GB2312"/>
                    <w:sz w:val="18"/>
                    <w:szCs w:val="18"/>
                    <w:shd w:val="clear" w:color="auto" w:fill="auto"/>
                    <w:lang w:val="en-US" w:eastAsia="zh-CN"/>
                  </w:rPr>
                  <w:t xml:space="preserve"> /  </w:t>
                </w:r>
              </w:sdtContent>
            </w:sdt>
            <w:r>
              <w:rPr>
                <w:rFonts w:hint="eastAsia" w:ascii="仿宋_GB2312" w:hAnsi="仿宋_GB2312" w:eastAsia="仿宋_GB2312" w:cs="仿宋_GB2312"/>
                <w:sz w:val="18"/>
                <w:szCs w:val="18"/>
                <w:shd w:val="clear" w:color="auto" w:fill="auto"/>
                <w:lang w:val="en-US" w:eastAsia="zh-CN"/>
              </w:rPr>
              <w:t xml:space="preserve">  </w:t>
            </w:r>
            <w:permEnd w:id="1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12</w:t>
            </w:r>
          </w:p>
        </w:tc>
        <w:tc>
          <w:tcPr>
            <w:tcW w:w="1079" w:type="dxa"/>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zh-CN" w:eastAsia="zh-CN"/>
              </w:rPr>
            </w:pPr>
            <w:bookmarkStart w:id="2" w:name="_Toc301352987"/>
            <w:r>
              <w:rPr>
                <w:rFonts w:hint="eastAsia" w:ascii="仿宋_GB2312" w:hAnsi="仿宋_GB2312" w:eastAsia="仿宋_GB2312" w:cs="仿宋_GB2312"/>
                <w:color w:val="auto"/>
                <w:kern w:val="0"/>
                <w:sz w:val="18"/>
                <w:szCs w:val="18"/>
                <w:shd w:val="clear" w:color="auto" w:fill="auto"/>
                <w:lang w:val="en-US" w:eastAsia="zh-CN"/>
              </w:rPr>
              <w:t>14.</w:t>
            </w:r>
            <w:bookmarkEnd w:id="2"/>
            <w:r>
              <w:rPr>
                <w:rFonts w:hint="eastAsia" w:ascii="仿宋_GB2312" w:hAnsi="仿宋_GB2312" w:eastAsia="仿宋_GB2312" w:cs="仿宋_GB2312"/>
                <w:color w:val="auto"/>
                <w:kern w:val="0"/>
                <w:sz w:val="18"/>
                <w:szCs w:val="18"/>
                <w:shd w:val="clear" w:color="auto" w:fill="auto"/>
                <w:lang w:val="zh-CN" w:eastAsia="zh-CN"/>
              </w:rPr>
              <w:t>保密义务</w:t>
            </w:r>
          </w:p>
          <w:p>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zh-CN"/>
              </w:rPr>
            </w:pPr>
            <w:r>
              <w:rPr>
                <w:rFonts w:hint="eastAsia" w:ascii="仿宋_GB2312" w:hAnsi="仿宋_GB2312" w:eastAsia="仿宋_GB2312" w:cs="仿宋_GB2312"/>
                <w:sz w:val="18"/>
                <w:szCs w:val="18"/>
                <w:shd w:val="clear" w:color="auto" w:fill="auto"/>
                <w:lang w:val="en-US" w:eastAsia="zh-CN"/>
              </w:rPr>
              <w:t>14</w:t>
            </w:r>
            <w:r>
              <w:rPr>
                <w:rFonts w:hint="eastAsia" w:ascii="仿宋_GB2312" w:hAnsi="仿宋_GB2312" w:eastAsia="仿宋_GB2312" w:cs="仿宋_GB2312"/>
                <w:sz w:val="18"/>
                <w:szCs w:val="18"/>
                <w:shd w:val="clear" w:color="auto" w:fill="auto"/>
                <w:lang w:val="zh-CN"/>
              </w:rPr>
              <w:t>.4 泄密责任：</w:t>
            </w:r>
          </w:p>
          <w:p>
            <w:pPr>
              <w:keepNext w:val="0"/>
              <w:keepLines w:val="0"/>
              <w:pageBreakBefore w:val="0"/>
              <w:widowControl/>
              <w:kinsoku/>
              <w:wordWrap/>
              <w:overflowPunct/>
              <w:topLinePunct w:val="0"/>
              <w:autoSpaceDE/>
              <w:autoSpaceDN/>
              <w:bidi w:val="0"/>
              <w:adjustRightInd/>
              <w:snapToGrid/>
              <w:spacing w:afterLines="0" w:line="360" w:lineRule="auto"/>
              <w:ind w:firstLine="0" w:firstLineChars="0"/>
              <w:textAlignment w:val="auto"/>
              <w:rPr>
                <w:rFonts w:hint="eastAsia" w:ascii="仿宋_GB2312" w:hAnsi="仿宋_GB2312" w:eastAsia="仿宋_GB2312" w:cs="仿宋_GB2312"/>
                <w:sz w:val="18"/>
                <w:szCs w:val="18"/>
                <w:shd w:val="clear" w:color="auto" w:fill="auto"/>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125" w:edGrp="everyone"/>
            <w:r>
              <w:rPr>
                <w:rFonts w:hint="eastAsia" w:ascii="仿宋_GB2312" w:hAnsi="仿宋_GB2312" w:eastAsia="仿宋_GB2312" w:cs="仿宋_GB2312"/>
                <w:color w:val="auto"/>
                <w:sz w:val="18"/>
                <w:szCs w:val="18"/>
                <w:u w:val="single"/>
                <w:lang w:val="en-US"/>
              </w:rPr>
              <w:t xml:space="preserve">    </w:t>
            </w:r>
            <w:permEnd w:id="125"/>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color w:val="auto"/>
                <w:sz w:val="18"/>
                <w:szCs w:val="18"/>
              </w:rPr>
              <w:t>向甲方支付违约金</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赔偿因此造成的全部损失。</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w:t>
            </w:r>
            <w:r>
              <w:rPr>
                <w:rFonts w:hint="eastAsia" w:ascii="仿宋_GB2312" w:hAnsi="仿宋_GB2312" w:eastAsia="仿宋_GB2312" w:cs="仿宋_GB2312"/>
                <w:color w:val="auto"/>
                <w:sz w:val="18"/>
                <w:szCs w:val="18"/>
                <w:lang w:val="en-US" w:eastAsia="zh-CN"/>
              </w:rPr>
              <w:t>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color w:val="auto"/>
                <w:sz w:val="18"/>
                <w:szCs w:val="18"/>
                <w:lang w:val="en-US" w:eastAsia="zh-CN"/>
              </w:rPr>
              <w:t>按照</w:t>
            </w:r>
            <w:permStart w:id="126" w:edGrp="everyone"/>
            <w:r>
              <w:rPr>
                <w:rFonts w:hint="eastAsia" w:ascii="仿宋_GB2312" w:hAnsi="仿宋_GB2312" w:eastAsia="仿宋_GB2312" w:cs="仿宋_GB2312"/>
                <w:color w:val="auto"/>
                <w:sz w:val="18"/>
                <w:szCs w:val="18"/>
                <w:u w:val="single"/>
                <w:lang w:val="en-US"/>
              </w:rPr>
              <w:t xml:space="preserve">    </w:t>
            </w:r>
            <w:permEnd w:id="126"/>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p>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lang w:val="zh-CN"/>
              </w:rPr>
            </w:pPr>
            <w:r>
              <w:rPr>
                <w:rFonts w:hint="eastAsia" w:ascii="仿宋_GB2312" w:hAnsi="仿宋_GB2312" w:eastAsia="仿宋_GB2312" w:cs="仿宋_GB2312"/>
                <w:sz w:val="18"/>
                <w:szCs w:val="18"/>
                <w:shd w:val="clear" w:color="auto" w:fill="auto"/>
                <w:lang w:val="en-US" w:eastAsia="zh-CN"/>
              </w:rPr>
              <w:t>14</w:t>
            </w:r>
            <w:r>
              <w:rPr>
                <w:rFonts w:hint="eastAsia" w:ascii="仿宋_GB2312" w:hAnsi="仿宋_GB2312" w:eastAsia="仿宋_GB2312" w:cs="仿宋_GB2312"/>
                <w:sz w:val="18"/>
                <w:szCs w:val="18"/>
                <w:shd w:val="clear" w:color="auto" w:fill="auto"/>
                <w:lang w:val="zh-CN"/>
              </w:rPr>
              <w:t>.4 泄密责任：</w:t>
            </w:r>
          </w:p>
          <w:p>
            <w:pPr>
              <w:keepNext w:val="0"/>
              <w:keepLines w:val="0"/>
              <w:pageBreakBefore w:val="0"/>
              <w:widowControl/>
              <w:kinsoku/>
              <w:wordWrap/>
              <w:overflowPunct/>
              <w:topLinePunct w:val="0"/>
              <w:autoSpaceDE/>
              <w:autoSpaceDN/>
              <w:bidi w:val="0"/>
              <w:adjustRightInd/>
              <w:snapToGrid/>
              <w:spacing w:afterLines="0" w:line="360" w:lineRule="auto"/>
              <w:ind w:firstLine="0" w:firstLineChars="0"/>
              <w:textAlignment w:val="auto"/>
              <w:rPr>
                <w:rFonts w:hint="eastAsia" w:ascii="仿宋_GB2312" w:hAnsi="仿宋_GB2312" w:eastAsia="仿宋_GB2312" w:cs="仿宋_GB2312"/>
                <w:sz w:val="18"/>
                <w:szCs w:val="18"/>
                <w:shd w:val="clear" w:color="auto" w:fill="auto"/>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127" w:edGrp="everyone"/>
            <w:r>
              <w:rPr>
                <w:rFonts w:hint="eastAsia" w:ascii="仿宋_GB2312" w:hAnsi="仿宋_GB2312" w:eastAsia="仿宋_GB2312" w:cs="仿宋_GB2312"/>
                <w:color w:val="auto"/>
                <w:sz w:val="18"/>
                <w:szCs w:val="18"/>
                <w:u w:val="single"/>
                <w:lang w:val="en-US" w:eastAsia="zh-CN"/>
              </w:rPr>
              <w:t>合同价款10%</w:t>
            </w:r>
            <w:permEnd w:id="127"/>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color w:val="auto"/>
                <w:sz w:val="18"/>
                <w:szCs w:val="18"/>
              </w:rPr>
              <w:t>向甲方支付违约金</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赔偿因此造成的全部损失。</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w:t>
            </w:r>
            <w:r>
              <w:rPr>
                <w:rFonts w:hint="eastAsia" w:ascii="仿宋_GB2312" w:hAnsi="仿宋_GB2312" w:eastAsia="仿宋_GB2312" w:cs="仿宋_GB2312"/>
                <w:color w:val="auto"/>
                <w:sz w:val="18"/>
                <w:szCs w:val="18"/>
                <w:lang w:val="en-US" w:eastAsia="zh-CN"/>
              </w:rPr>
              <w:t>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color w:val="auto"/>
                <w:sz w:val="18"/>
                <w:szCs w:val="18"/>
                <w:lang w:val="en-US" w:eastAsia="zh-CN"/>
              </w:rPr>
              <w:t>按照</w:t>
            </w:r>
            <w:permStart w:id="128" w:edGrp="everyone"/>
            <w:r>
              <w:rPr>
                <w:rFonts w:hint="eastAsia" w:ascii="仿宋_GB2312" w:hAnsi="仿宋_GB2312" w:eastAsia="仿宋_GB2312" w:cs="仿宋_GB2312"/>
                <w:color w:val="auto"/>
                <w:sz w:val="18"/>
                <w:szCs w:val="18"/>
                <w:u w:val="single"/>
                <w:lang w:val="en-US" w:eastAsia="zh-CN"/>
              </w:rPr>
              <w:t>合同价款10%</w:t>
            </w:r>
            <w:permEnd w:id="128"/>
            <w:r>
              <w:rPr>
                <w:rFonts w:hint="eastAsia" w:ascii="仿宋_GB2312" w:hAnsi="仿宋_GB2312" w:eastAsia="仿宋_GB2312" w:cs="仿宋_GB2312"/>
                <w:sz w:val="18"/>
                <w:szCs w:val="18"/>
                <w:shd w:val="clear" w:color="auto" w:fill="auto"/>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p>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13</w:t>
            </w:r>
          </w:p>
        </w:tc>
        <w:tc>
          <w:tcPr>
            <w:tcW w:w="1079" w:type="dxa"/>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16.不可抗力</w:t>
            </w:r>
          </w:p>
          <w:p>
            <w:pPr>
              <w:pStyle w:val="6"/>
              <w:keepNext w:val="0"/>
              <w:keepLines w:val="0"/>
              <w:pageBreakBefore w:val="0"/>
              <w:kinsoku/>
              <w:wordWrap/>
              <w:overflowPunct/>
              <w:topLinePunct w:val="0"/>
              <w:autoSpaceDE/>
              <w:autoSpaceDN/>
              <w:bidi w:val="0"/>
              <w:adjustRightInd/>
              <w:snapToGrid/>
              <w:ind w:left="0" w:leftChars="0" w:firstLine="0" w:firstLineChars="0"/>
              <w:jc w:val="left"/>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kinsoku/>
              <w:wordWrap/>
              <w:overflowPunct/>
              <w:topLinePunct w:val="0"/>
              <w:autoSpaceDE/>
              <w:autoSpaceDN/>
              <w:bidi w:val="0"/>
              <w:adjustRightInd/>
              <w:snapToGrid/>
              <w:spacing w:line="580" w:lineRule="exact"/>
              <w:ind w:firstLine="0" w:firstLineChars="0"/>
              <w:jc w:val="left"/>
              <w:rPr>
                <w:rFonts w:hint="eastAsia" w:ascii="仿宋_GB2312" w:hAnsi="仿宋_GB2312" w:eastAsia="仿宋_GB2312" w:cs="仿宋_GB2312"/>
                <w:sz w:val="18"/>
                <w:szCs w:val="18"/>
              </w:rPr>
            </w:pPr>
            <w:r>
              <w:rPr>
                <w:rFonts w:hint="eastAsia" w:ascii="仿宋_GB2312" w:hAnsi="仿宋_GB2312" w:eastAsia="仿宋_GB2312" w:cs="仿宋_GB2312"/>
                <w:b w:val="0"/>
                <w:bCs/>
                <w:sz w:val="18"/>
                <w:szCs w:val="18"/>
                <w:lang w:val="en-US" w:eastAsia="zh-CN"/>
              </w:rPr>
              <w:t>16</w:t>
            </w:r>
            <w:r>
              <w:rPr>
                <w:rFonts w:hint="eastAsia" w:ascii="仿宋_GB2312" w:hAnsi="仿宋_GB2312" w:eastAsia="仿宋_GB2312" w:cs="仿宋_GB2312"/>
                <w:b w:val="0"/>
                <w:bCs/>
                <w:sz w:val="18"/>
                <w:szCs w:val="18"/>
              </w:rPr>
              <w:t>.2</w:t>
            </w:r>
            <w:r>
              <w:rPr>
                <w:rFonts w:hint="eastAsia" w:ascii="仿宋_GB2312" w:hAnsi="仿宋_GB2312" w:eastAsia="仿宋_GB2312" w:cs="仿宋_GB2312"/>
                <w:sz w:val="18"/>
                <w:szCs w:val="18"/>
              </w:rPr>
              <w:t xml:space="preserve"> 如任何一方因不可抗力事件不能履行本合同，应立即通知对方，并在不可抗力事件发生后</w:t>
            </w:r>
            <w:permStart w:id="129" w:edGrp="everyone"/>
            <w:r>
              <w:rPr>
                <w:rFonts w:hint="eastAsia" w:ascii="仿宋_GB2312" w:hAnsi="仿宋_GB2312" w:eastAsia="仿宋_GB2312" w:cs="仿宋_GB2312"/>
                <w:sz w:val="18"/>
                <w:szCs w:val="18"/>
                <w:u w:val="single"/>
                <w:lang w:val="en-US" w:eastAsia="zh-CN"/>
              </w:rPr>
              <w:t xml:space="preserve">   </w:t>
            </w:r>
            <w:permEnd w:id="129"/>
            <w:r>
              <w:rPr>
                <w:rFonts w:hint="eastAsia" w:ascii="仿宋_GB2312" w:hAnsi="仿宋_GB2312" w:eastAsia="仿宋_GB2312" w:cs="仿宋_GB2312"/>
                <w:sz w:val="18"/>
                <w:szCs w:val="18"/>
              </w:rPr>
              <w:t>日内向对方提供有关该事件的公证文书或书面说明。</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b w:val="0"/>
                <w:color w:val="auto"/>
                <w:kern w:val="2"/>
                <w:sz w:val="18"/>
                <w:szCs w:val="18"/>
                <w:lang w:val="en-US" w:eastAsia="zh-CN"/>
              </w:rPr>
              <w:t>16.5</w:t>
            </w:r>
            <w:r>
              <w:rPr>
                <w:rFonts w:hint="eastAsia" w:ascii="仿宋_GB2312" w:hAnsi="仿宋_GB2312" w:eastAsia="仿宋_GB2312" w:cs="仿宋_GB2312"/>
                <w:color w:val="auto"/>
                <w:kern w:val="2"/>
                <w:sz w:val="18"/>
                <w:szCs w:val="18"/>
                <w:lang w:bidi="ar-SA"/>
              </w:rPr>
              <w:t>不可抗力影响合同履行超过</w:t>
            </w:r>
            <w:permStart w:id="130" w:edGrp="everyone"/>
            <w:r>
              <w:rPr>
                <w:rFonts w:hint="eastAsia" w:ascii="仿宋_GB2312" w:hAnsi="仿宋_GB2312" w:eastAsia="仿宋_GB2312" w:cs="仿宋_GB2312"/>
                <w:color w:val="auto"/>
                <w:kern w:val="2"/>
                <w:sz w:val="18"/>
                <w:szCs w:val="18"/>
                <w:u w:val="single"/>
                <w:lang w:val="en-US" w:eastAsia="zh-CN" w:bidi="ar-SA"/>
              </w:rPr>
              <w:t xml:space="preserve">   </w:t>
            </w:r>
            <w:permEnd w:id="130"/>
            <w:r>
              <w:rPr>
                <w:rFonts w:hint="eastAsia" w:ascii="仿宋_GB2312" w:hAnsi="仿宋_GB2312" w:eastAsia="仿宋_GB2312" w:cs="仿宋_GB2312"/>
                <w:color w:val="auto"/>
                <w:kern w:val="2"/>
                <w:sz w:val="18"/>
                <w:szCs w:val="18"/>
                <w:lang w:bidi="ar-SA"/>
              </w:rPr>
              <w:t>日的，双方均有权解除合同，由此产生的损失由双方各自承担。</w:t>
            </w:r>
          </w:p>
          <w:p>
            <w:pPr>
              <w:keepNext w:val="0"/>
              <w:keepLines w:val="0"/>
              <w:pageBreakBefore w:val="0"/>
              <w:kinsoku/>
              <w:wordWrap/>
              <w:overflowPunct/>
              <w:topLinePunct w:val="0"/>
              <w:autoSpaceDE/>
              <w:autoSpaceDN/>
              <w:bidi w:val="0"/>
              <w:adjustRightInd/>
              <w:snapToGrid/>
              <w:ind w:firstLine="0" w:firstLineChars="0"/>
              <w:jc w:val="center"/>
              <w:rPr>
                <w:rFonts w:hint="eastAsia" w:ascii="仿宋_GB2312" w:hAnsi="仿宋_GB2312" w:eastAsia="仿宋_GB2312" w:cs="仿宋_GB2312"/>
                <w:sz w:val="18"/>
                <w:szCs w:val="18"/>
              </w:rPr>
            </w:pPr>
          </w:p>
        </w:tc>
        <w:tc>
          <w:tcPr>
            <w:tcW w:w="6566" w:type="dxa"/>
            <w:gridSpan w:val="2"/>
            <w:noWrap w:val="0"/>
            <w:vAlign w:val="center"/>
          </w:tcPr>
          <w:p>
            <w:pPr>
              <w:keepNext w:val="0"/>
              <w:keepLines w:val="0"/>
              <w:pageBreakBefore w:val="0"/>
              <w:kinsoku/>
              <w:wordWrap/>
              <w:overflowPunct/>
              <w:topLinePunct w:val="0"/>
              <w:autoSpaceDE/>
              <w:autoSpaceDN/>
              <w:bidi w:val="0"/>
              <w:adjustRightInd/>
              <w:snapToGrid/>
              <w:spacing w:line="580" w:lineRule="exact"/>
              <w:ind w:firstLine="0" w:firstLineChars="0"/>
              <w:jc w:val="left"/>
              <w:rPr>
                <w:rFonts w:hint="eastAsia" w:ascii="仿宋_GB2312" w:hAnsi="仿宋_GB2312" w:eastAsia="仿宋_GB2312" w:cs="仿宋_GB2312"/>
                <w:sz w:val="18"/>
                <w:szCs w:val="18"/>
              </w:rPr>
            </w:pPr>
            <w:r>
              <w:rPr>
                <w:rFonts w:hint="eastAsia" w:ascii="仿宋_GB2312" w:hAnsi="仿宋_GB2312" w:eastAsia="仿宋_GB2312" w:cs="仿宋_GB2312"/>
                <w:b w:val="0"/>
                <w:bCs/>
                <w:sz w:val="18"/>
                <w:szCs w:val="18"/>
                <w:lang w:val="en-US" w:eastAsia="zh-CN"/>
              </w:rPr>
              <w:t>16</w:t>
            </w:r>
            <w:r>
              <w:rPr>
                <w:rFonts w:hint="eastAsia" w:ascii="仿宋_GB2312" w:hAnsi="仿宋_GB2312" w:eastAsia="仿宋_GB2312" w:cs="仿宋_GB2312"/>
                <w:b w:val="0"/>
                <w:bCs/>
                <w:sz w:val="18"/>
                <w:szCs w:val="18"/>
              </w:rPr>
              <w:t>.2</w:t>
            </w:r>
            <w:r>
              <w:rPr>
                <w:rFonts w:hint="eastAsia" w:ascii="仿宋_GB2312" w:hAnsi="仿宋_GB2312" w:eastAsia="仿宋_GB2312" w:cs="仿宋_GB2312"/>
                <w:sz w:val="18"/>
                <w:szCs w:val="18"/>
              </w:rPr>
              <w:t xml:space="preserve"> 如任何一方因不可抗力事件不能履行本合同，应立即通知对方，并在不可抗力事件发生后</w:t>
            </w:r>
            <w:permStart w:id="131" w:edGrp="everyone"/>
            <w:r>
              <w:rPr>
                <w:rFonts w:hint="eastAsia" w:ascii="仿宋_GB2312" w:hAnsi="仿宋_GB2312" w:eastAsia="仿宋_GB2312" w:cs="仿宋_GB2312"/>
                <w:sz w:val="18"/>
                <w:szCs w:val="18"/>
                <w:u w:val="single"/>
                <w:lang w:val="en-US" w:eastAsia="zh-CN"/>
              </w:rPr>
              <w:t xml:space="preserve"> 10 </w:t>
            </w:r>
            <w:permEnd w:id="131"/>
            <w:r>
              <w:rPr>
                <w:rFonts w:hint="eastAsia" w:ascii="仿宋_GB2312" w:hAnsi="仿宋_GB2312" w:eastAsia="仿宋_GB2312" w:cs="仿宋_GB2312"/>
                <w:sz w:val="18"/>
                <w:szCs w:val="18"/>
              </w:rPr>
              <w:t>日内向对方提供有关该事件的公证文书或书面说明。</w:t>
            </w:r>
          </w:p>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b w:val="0"/>
                <w:color w:val="auto"/>
                <w:kern w:val="2"/>
                <w:sz w:val="18"/>
                <w:szCs w:val="18"/>
                <w:lang w:val="en-US" w:eastAsia="zh-CN"/>
              </w:rPr>
              <w:t>16.5</w:t>
            </w:r>
            <w:r>
              <w:rPr>
                <w:rFonts w:hint="eastAsia" w:ascii="仿宋_GB2312" w:hAnsi="仿宋_GB2312" w:eastAsia="仿宋_GB2312" w:cs="仿宋_GB2312"/>
                <w:color w:val="auto"/>
                <w:kern w:val="2"/>
                <w:sz w:val="18"/>
                <w:szCs w:val="18"/>
                <w:lang w:bidi="ar-SA"/>
              </w:rPr>
              <w:t>不可抗力影响合同履行超过</w:t>
            </w:r>
            <w:permStart w:id="132" w:edGrp="everyone"/>
            <w:r>
              <w:rPr>
                <w:rFonts w:hint="eastAsia" w:ascii="仿宋_GB2312" w:hAnsi="仿宋_GB2312" w:eastAsia="仿宋_GB2312" w:cs="仿宋_GB2312"/>
                <w:color w:val="auto"/>
                <w:kern w:val="2"/>
                <w:sz w:val="18"/>
                <w:szCs w:val="18"/>
                <w:u w:val="single"/>
                <w:lang w:val="en-US" w:eastAsia="zh-CN" w:bidi="ar-SA"/>
              </w:rPr>
              <w:t xml:space="preserve"> 90 </w:t>
            </w:r>
            <w:permEnd w:id="132"/>
            <w:r>
              <w:rPr>
                <w:rFonts w:hint="eastAsia" w:ascii="仿宋_GB2312" w:hAnsi="仿宋_GB2312" w:eastAsia="仿宋_GB2312" w:cs="仿宋_GB2312"/>
                <w:color w:val="auto"/>
                <w:kern w:val="2"/>
                <w:sz w:val="18"/>
                <w:szCs w:val="18"/>
                <w:lang w:bidi="ar-SA"/>
              </w:rPr>
              <w:t>日的，双方均有权解除合同，由此产生的损失由双方各自承担。</w:t>
            </w:r>
          </w:p>
          <w:p>
            <w:pPr>
              <w:keepNext w:val="0"/>
              <w:keepLines w:val="0"/>
              <w:pageBreakBefore w:val="0"/>
              <w:kinsoku/>
              <w:wordWrap/>
              <w:overflowPunct/>
              <w:topLinePunct w:val="0"/>
              <w:autoSpaceDE/>
              <w:autoSpaceDN/>
              <w:bidi w:val="0"/>
              <w:adjustRightInd/>
              <w:snapToGrid/>
              <w:ind w:firstLine="0" w:firstLineChars="0"/>
              <w:jc w:val="left"/>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14</w:t>
            </w:r>
          </w:p>
        </w:tc>
        <w:tc>
          <w:tcPr>
            <w:tcW w:w="1079" w:type="dxa"/>
            <w:noWrap w:val="0"/>
            <w:vAlign w:val="center"/>
          </w:tcPr>
          <w:p>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19.其他约定</w:t>
            </w:r>
          </w:p>
        </w:tc>
        <w:tc>
          <w:tcPr>
            <w:tcW w:w="5284" w:type="dxa"/>
            <w:gridSpan w:val="2"/>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2"/>
                <w:sz w:val="18"/>
                <w:szCs w:val="18"/>
                <w:lang w:bidi="ar-SA"/>
              </w:rPr>
            </w:pPr>
            <w:r>
              <w:rPr>
                <w:rFonts w:hint="eastAsia" w:ascii="仿宋_GB2312" w:hAnsi="仿宋_GB2312" w:eastAsia="仿宋_GB2312" w:cs="仿宋_GB2312"/>
                <w:color w:val="auto"/>
                <w:kern w:val="2"/>
                <w:sz w:val="18"/>
                <w:szCs w:val="18"/>
                <w:lang w:val="en-US" w:eastAsia="zh-CN" w:bidi="ar-SA"/>
              </w:rPr>
              <w:t>1</w:t>
            </w:r>
            <w:r>
              <w:rPr>
                <w:rFonts w:hint="default" w:ascii="仿宋_GB2312" w:hAnsi="仿宋_GB2312" w:eastAsia="仿宋_GB2312" w:cs="仿宋_GB2312"/>
                <w:color w:val="auto"/>
                <w:kern w:val="2"/>
                <w:sz w:val="18"/>
                <w:szCs w:val="18"/>
                <w:lang w:val="en-US" w:eastAsia="zh-CN" w:bidi="ar-SA"/>
              </w:rPr>
              <w:t>9</w:t>
            </w:r>
            <w:r>
              <w:rPr>
                <w:rFonts w:hint="eastAsia" w:ascii="仿宋_GB2312" w:hAnsi="仿宋_GB2312" w:eastAsia="仿宋_GB2312" w:cs="仿宋_GB2312"/>
                <w:color w:val="auto"/>
                <w:kern w:val="2"/>
                <w:sz w:val="18"/>
                <w:szCs w:val="18"/>
                <w:lang w:val="en-US" w:eastAsia="zh-CN" w:bidi="ar-SA"/>
              </w:rPr>
              <w:t>.1甲乙双方确定的其他约定为：</w:t>
            </w:r>
            <w:permStart w:id="133" w:edGrp="everyone"/>
            <w:r>
              <w:rPr>
                <w:rFonts w:hint="eastAsia" w:ascii="仿宋_GB2312" w:hAnsi="仿宋_GB2312" w:eastAsia="仿宋_GB2312" w:cs="仿宋_GB2312"/>
                <w:color w:val="auto"/>
                <w:kern w:val="2"/>
                <w:sz w:val="18"/>
                <w:szCs w:val="18"/>
                <w:lang w:val="en-US" w:eastAsia="zh-CN" w:bidi="ar-SA"/>
              </w:rPr>
              <w:t xml:space="preserve">  </w:t>
            </w:r>
            <w:sdt>
              <w:sdtPr>
                <w:rPr>
                  <w:rFonts w:hint="eastAsia" w:ascii="仿宋_GB2312" w:hAnsi="仿宋_GB2312" w:eastAsia="仿宋_GB2312" w:cs="仿宋_GB2312"/>
                  <w:color w:val="auto"/>
                  <w:kern w:val="2"/>
                  <w:sz w:val="18"/>
                  <w:szCs w:val="18"/>
                  <w:lang w:val="en-US" w:eastAsia="zh-CN" w:bidi="ar-SA"/>
                </w:rPr>
                <w:alias w:val="不填其他的，请划“/”"/>
                <w:tag w:val="其他约定"/>
                <w:id w:val="147461605"/>
                <w:placeholder>
                  <w:docPart w:val="{406215ae-ad15-4656-953b-a2ec572c92ef}"/>
                </w:placeholder>
              </w:sdtPr>
              <w:sdtEndPr>
                <w:rPr>
                  <w:rFonts w:hint="eastAsia" w:ascii="仿宋_GB2312" w:hAnsi="仿宋_GB2312" w:eastAsia="仿宋_GB2312" w:cs="仿宋_GB2312"/>
                  <w:color w:val="auto"/>
                  <w:kern w:val="2"/>
                  <w:sz w:val="18"/>
                  <w:szCs w:val="18"/>
                  <w:lang w:val="en-US" w:eastAsia="zh-CN" w:bidi="ar-SA"/>
                </w:rPr>
              </w:sdtEndPr>
              <w:sdtContent>
                <w:r>
                  <w:rPr>
                    <w:rFonts w:hint="eastAsia" w:ascii="仿宋_GB2312" w:hAnsi="仿宋_GB2312" w:eastAsia="仿宋_GB2312" w:cs="仿宋_GB2312"/>
                    <w:color w:val="auto"/>
                    <w:kern w:val="2"/>
                    <w:sz w:val="18"/>
                    <w:szCs w:val="18"/>
                    <w:lang w:val="en-US" w:eastAsia="zh-CN" w:bidi="ar-SA"/>
                  </w:rPr>
                  <w:t xml:space="preserve">   </w:t>
                </w:r>
              </w:sdtContent>
            </w:sdt>
            <w:r>
              <w:rPr>
                <w:rFonts w:hint="eastAsia" w:ascii="仿宋_GB2312" w:hAnsi="仿宋_GB2312" w:eastAsia="仿宋_GB2312" w:cs="仿宋_GB2312"/>
                <w:color w:val="auto"/>
                <w:kern w:val="2"/>
                <w:sz w:val="18"/>
                <w:szCs w:val="18"/>
                <w:lang w:val="en-US" w:eastAsia="zh-CN" w:bidi="ar-SA"/>
              </w:rPr>
              <w:t xml:space="preserve">  </w:t>
            </w:r>
            <w:permEnd w:id="133"/>
          </w:p>
        </w:tc>
        <w:tc>
          <w:tcPr>
            <w:tcW w:w="6566" w:type="dxa"/>
            <w:gridSpan w:val="2"/>
            <w:noWrap w:val="0"/>
            <w:vAlign w:val="center"/>
          </w:tcPr>
          <w:p>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2"/>
                <w:sz w:val="18"/>
                <w:szCs w:val="18"/>
                <w:lang w:bidi="ar-SA"/>
              </w:rPr>
            </w:pPr>
            <w:r>
              <w:rPr>
                <w:rFonts w:hint="eastAsia" w:ascii="仿宋_GB2312" w:hAnsi="仿宋_GB2312" w:eastAsia="仿宋_GB2312" w:cs="仿宋_GB2312"/>
                <w:color w:val="auto"/>
                <w:kern w:val="2"/>
                <w:sz w:val="18"/>
                <w:szCs w:val="18"/>
                <w:lang w:val="en-US" w:eastAsia="zh-CN" w:bidi="ar-SA"/>
              </w:rPr>
              <w:t>1</w:t>
            </w:r>
            <w:r>
              <w:rPr>
                <w:rFonts w:hint="default" w:ascii="仿宋_GB2312" w:hAnsi="仿宋_GB2312" w:eastAsia="仿宋_GB2312" w:cs="仿宋_GB2312"/>
                <w:color w:val="auto"/>
                <w:kern w:val="2"/>
                <w:sz w:val="18"/>
                <w:szCs w:val="18"/>
                <w:lang w:val="en-US" w:eastAsia="zh-CN" w:bidi="ar-SA"/>
              </w:rPr>
              <w:t>9</w:t>
            </w:r>
            <w:r>
              <w:rPr>
                <w:rFonts w:hint="eastAsia" w:ascii="仿宋_GB2312" w:hAnsi="仿宋_GB2312" w:eastAsia="仿宋_GB2312" w:cs="仿宋_GB2312"/>
                <w:color w:val="auto"/>
                <w:kern w:val="2"/>
                <w:sz w:val="18"/>
                <w:szCs w:val="18"/>
                <w:lang w:val="en-US" w:eastAsia="zh-CN" w:bidi="ar-SA"/>
              </w:rPr>
              <w:t>.1甲乙双方确定的其他约定为：</w:t>
            </w:r>
            <w:permStart w:id="134" w:edGrp="everyone"/>
            <w:r>
              <w:rPr>
                <w:rFonts w:hint="eastAsia" w:ascii="仿宋_GB2312" w:hAnsi="仿宋_GB2312" w:eastAsia="仿宋_GB2312" w:cs="仿宋_GB2312"/>
                <w:color w:val="auto"/>
                <w:kern w:val="2"/>
                <w:sz w:val="18"/>
                <w:szCs w:val="18"/>
                <w:lang w:val="en-US" w:eastAsia="zh-CN" w:bidi="ar-SA"/>
              </w:rPr>
              <w:t xml:space="preserve"> </w:t>
            </w:r>
            <w:sdt>
              <w:sdtPr>
                <w:rPr>
                  <w:rFonts w:hint="eastAsia" w:ascii="仿宋_GB2312" w:hAnsi="仿宋_GB2312" w:eastAsia="仿宋_GB2312" w:cs="仿宋_GB2312"/>
                  <w:color w:val="auto"/>
                  <w:kern w:val="2"/>
                  <w:sz w:val="18"/>
                  <w:szCs w:val="18"/>
                  <w:lang w:val="en-US" w:eastAsia="zh-CN" w:bidi="ar-SA"/>
                </w:rPr>
                <w:alias w:val="不填其他的，请划“/”"/>
                <w:tag w:val="其他约定"/>
                <w:id w:val="147461605"/>
                <w:placeholder>
                  <w:docPart w:val="{cbc7f080-720a-4eb8-9fa4-a8e041668c12}"/>
                </w:placeholder>
              </w:sdtPr>
              <w:sdtEndPr>
                <w:rPr>
                  <w:rFonts w:hint="eastAsia" w:ascii="仿宋_GB2312" w:hAnsi="仿宋_GB2312" w:eastAsia="仿宋_GB2312" w:cs="仿宋_GB2312"/>
                  <w:color w:val="auto"/>
                  <w:kern w:val="2"/>
                  <w:sz w:val="18"/>
                  <w:szCs w:val="18"/>
                  <w:lang w:val="en-US" w:eastAsia="zh-CN" w:bidi="ar-SA"/>
                </w:rPr>
              </w:sdtEndPr>
              <w:sdtContent>
                <w:r>
                  <w:rPr>
                    <w:rFonts w:hint="eastAsia" w:ascii="仿宋_GB2312" w:hAnsi="仿宋_GB2312" w:eastAsia="仿宋_GB2312" w:cs="仿宋_GB2312"/>
                    <w:color w:val="auto"/>
                    <w:kern w:val="2"/>
                    <w:sz w:val="18"/>
                    <w:szCs w:val="18"/>
                    <w:lang w:val="en-US" w:eastAsia="zh-CN" w:bidi="ar-SA"/>
                  </w:rPr>
                  <w:t xml:space="preserve"> /  </w:t>
                </w:r>
              </w:sdtContent>
            </w:sdt>
            <w:r>
              <w:rPr>
                <w:rFonts w:hint="eastAsia" w:ascii="仿宋_GB2312" w:hAnsi="仿宋_GB2312" w:eastAsia="仿宋_GB2312" w:cs="仿宋_GB2312"/>
                <w:color w:val="auto"/>
                <w:kern w:val="2"/>
                <w:sz w:val="18"/>
                <w:szCs w:val="18"/>
                <w:lang w:val="en-US" w:eastAsia="zh-CN" w:bidi="ar-SA"/>
              </w:rPr>
              <w:t xml:space="preserve">  </w:t>
            </w:r>
            <w:permEnd w:id="1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15</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color w:val="auto"/>
                <w:kern w:val="0"/>
                <w:sz w:val="18"/>
                <w:szCs w:val="18"/>
                <w:shd w:val="clear" w:color="auto" w:fill="auto"/>
                <w:lang w:val="zh-CN"/>
              </w:rPr>
            </w:pPr>
            <w:r>
              <w:rPr>
                <w:rFonts w:hint="eastAsia" w:ascii="仿宋_GB2312" w:hAnsi="仿宋_GB2312" w:eastAsia="仿宋_GB2312" w:cs="仿宋_GB2312"/>
                <w:color w:val="auto"/>
                <w:kern w:val="0"/>
                <w:sz w:val="18"/>
                <w:szCs w:val="18"/>
                <w:shd w:val="clear" w:color="auto" w:fill="auto"/>
                <w:lang w:val="en-US" w:eastAsia="zh-CN"/>
              </w:rPr>
              <w:t>20</w:t>
            </w:r>
            <w:r>
              <w:rPr>
                <w:rFonts w:hint="eastAsia" w:ascii="仿宋_GB2312" w:hAnsi="仿宋_GB2312" w:eastAsia="仿宋_GB2312" w:cs="仿宋_GB2312"/>
                <w:color w:val="auto"/>
                <w:kern w:val="0"/>
                <w:sz w:val="18"/>
                <w:szCs w:val="18"/>
                <w:shd w:val="clear" w:color="auto" w:fill="auto"/>
                <w:lang w:val="zh-CN"/>
              </w:rPr>
              <w:t>.合同签署与生效</w:t>
            </w:r>
          </w:p>
          <w:p>
            <w:pPr>
              <w:pStyle w:val="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仿宋_GB2312" w:hAnsi="仿宋_GB2312" w:eastAsia="仿宋_GB2312" w:cs="仿宋_GB2312"/>
                <w:color w:val="auto"/>
                <w:kern w:val="0"/>
                <w:sz w:val="18"/>
                <w:szCs w:val="18"/>
                <w:shd w:val="clear" w:color="auto" w:fill="auto"/>
                <w:lang w:val="zh-CN"/>
              </w:rPr>
            </w:pPr>
            <w:r>
              <w:rPr>
                <w:rFonts w:hint="eastAsia" w:ascii="仿宋_GB2312" w:hAnsi="仿宋_GB2312" w:eastAsia="仿宋_GB2312" w:cs="仿宋_GB2312"/>
                <w:color w:val="auto"/>
                <w:kern w:val="0"/>
                <w:sz w:val="18"/>
                <w:szCs w:val="18"/>
                <w:shd w:val="clear" w:color="auto" w:fill="auto"/>
                <w:lang w:val="en-US" w:eastAsia="zh-CN"/>
              </w:rPr>
              <w:t>20</w:t>
            </w:r>
            <w:r>
              <w:rPr>
                <w:rFonts w:hint="eastAsia" w:ascii="仿宋_GB2312" w:hAnsi="仿宋_GB2312" w:eastAsia="仿宋_GB2312" w:cs="仿宋_GB2312"/>
                <w:color w:val="auto"/>
                <w:kern w:val="0"/>
                <w:sz w:val="18"/>
                <w:szCs w:val="18"/>
                <w:shd w:val="clear" w:color="auto" w:fill="auto"/>
                <w:lang w:val="zh-CN"/>
              </w:rPr>
              <w:t>.2本合同附件</w:t>
            </w:r>
            <w:r>
              <w:rPr>
                <w:rFonts w:hint="eastAsia" w:ascii="仿宋_GB2312" w:hAnsi="仿宋_GB2312" w:eastAsia="仿宋_GB2312" w:cs="仿宋_GB2312"/>
                <w:color w:val="auto"/>
                <w:kern w:val="0"/>
                <w:sz w:val="18"/>
                <w:szCs w:val="18"/>
                <w:shd w:val="clear" w:color="auto" w:fill="auto"/>
                <w:lang w:val="en-US" w:eastAsia="zh-CN"/>
              </w:rPr>
              <w:t>包括</w:t>
            </w:r>
            <w:sdt>
              <w:sdtPr>
                <w:rPr>
                  <w:rFonts w:hint="eastAsia" w:ascii="仿宋_GB2312" w:hAnsi="仿宋_GB2312" w:eastAsia="仿宋_GB2312" w:cs="仿宋_GB2312"/>
                  <w:kern w:val="2"/>
                  <w:sz w:val="18"/>
                  <w:szCs w:val="18"/>
                  <w:u w:val="none"/>
                  <w:lang w:val="en-US" w:eastAsia="zh-CN" w:bidi="ar-SA"/>
                </w:rPr>
                <w:alias w:val="请与合同附件名称保持一致。"/>
                <w:tag w:val="合同附件名称"/>
                <w:id w:val="147469086"/>
                <w:placeholder>
                  <w:docPart w:val="{1ae6f81e-f51e-4156-bed4-d1ee788ead2c}"/>
                </w:placeholder>
                <w:text w:multiLine="1"/>
              </w:sdtPr>
              <w:sdtEndPr>
                <w:rPr>
                  <w:rFonts w:hint="eastAsia" w:ascii="仿宋_GB2312" w:hAnsi="仿宋_GB2312" w:eastAsia="仿宋_GB2312" w:cs="仿宋_GB2312"/>
                  <w:kern w:val="2"/>
                  <w:sz w:val="18"/>
                  <w:szCs w:val="18"/>
                  <w:u w:val="none"/>
                  <w:lang w:val="en-US" w:eastAsia="zh-CN" w:bidi="ar-SA"/>
                </w:rPr>
              </w:sdtEndPr>
              <w:sdtContent>
                <w:permStart w:id="135" w:edGrp="everyone"/>
                <w:r>
                  <w:rPr>
                    <w:rFonts w:hint="eastAsia" w:ascii="仿宋_GB2312" w:hAnsi="仿宋_GB2312" w:eastAsia="仿宋_GB2312" w:cs="仿宋_GB2312"/>
                    <w:sz w:val="18"/>
                    <w:szCs w:val="18"/>
                    <w:u w:val="single"/>
                    <w:lang w:val="en-US" w:eastAsia="zh-CN"/>
                  </w:rPr>
                  <w:t xml:space="preserve">      </w:t>
                </w:r>
                <w:permEnd w:id="135"/>
              </w:sdtContent>
            </w:sdt>
            <w:r>
              <w:rPr>
                <w:rFonts w:hint="eastAsia" w:ascii="仿宋_GB2312" w:hAnsi="仿宋_GB2312" w:eastAsia="仿宋_GB2312" w:cs="仿宋_GB2312"/>
                <w:color w:val="auto"/>
                <w:kern w:val="0"/>
                <w:sz w:val="18"/>
                <w:szCs w:val="18"/>
                <w:shd w:val="clear" w:color="auto" w:fill="auto"/>
                <w:lang w:val="en-US" w:eastAsia="zh-CN"/>
              </w:rPr>
              <w:t>，</w:t>
            </w:r>
            <w:r>
              <w:rPr>
                <w:rFonts w:hint="eastAsia" w:ascii="仿宋_GB2312" w:hAnsi="仿宋_GB2312" w:eastAsia="仿宋_GB2312" w:cs="仿宋_GB2312"/>
                <w:color w:val="auto"/>
                <w:kern w:val="0"/>
                <w:sz w:val="18"/>
                <w:szCs w:val="18"/>
                <w:shd w:val="clear" w:color="auto" w:fill="auto"/>
                <w:lang w:val="zh-CN"/>
              </w:rPr>
              <w:t>均为合同组成部分，与本合同具有同等法律效力。</w:t>
            </w:r>
            <w:r>
              <w:rPr>
                <w:rFonts w:hint="eastAsia" w:ascii="仿宋_GB2312" w:hAnsi="仿宋_GB2312" w:eastAsia="仿宋_GB2312" w:cs="仿宋_GB2312"/>
                <w:color w:val="auto"/>
                <w:kern w:val="0"/>
                <w:sz w:val="18"/>
                <w:szCs w:val="18"/>
                <w:shd w:val="clear" w:color="auto" w:fill="auto"/>
                <w:lang w:val="zh-CN"/>
              </w:rPr>
              <w:br w:type="textWrapping"/>
            </w:r>
            <w:r>
              <w:rPr>
                <w:rFonts w:hint="eastAsia" w:ascii="仿宋_GB2312" w:hAnsi="仿宋_GB2312" w:eastAsia="仿宋_GB2312" w:cs="仿宋_GB2312"/>
                <w:color w:val="auto"/>
                <w:kern w:val="0"/>
                <w:sz w:val="18"/>
                <w:szCs w:val="18"/>
                <w:shd w:val="clear" w:color="auto" w:fill="auto"/>
                <w:lang w:val="zh-CN"/>
              </w:rPr>
              <w:t>20.3本合同文本一式</w:t>
            </w:r>
            <w:sdt>
              <w:sdtPr>
                <w:rPr>
                  <w:rFonts w:hint="eastAsia" w:ascii="仿宋_GB2312" w:hAnsi="仿宋_GB2312" w:eastAsia="仿宋_GB2312" w:cs="仿宋_GB2312"/>
                  <w:kern w:val="2"/>
                  <w:sz w:val="18"/>
                  <w:szCs w:val="18"/>
                  <w:u w:val="none"/>
                  <w:lang w:val="en-US" w:eastAsia="zh-CN" w:bidi="ar-SA"/>
                </w:rPr>
                <w:alias w:val="请与合同附件名称保持一致。"/>
                <w:tag w:val="合同附件名称"/>
                <w:id w:val="147469086"/>
                <w:placeholder>
                  <w:docPart w:val="{49c05c59-97f2-4dde-b21e-2a65f9cf321a}"/>
                </w:placeholder>
                <w:text w:multiLine="1"/>
              </w:sdtPr>
              <w:sdtEndPr>
                <w:rPr>
                  <w:rFonts w:hint="eastAsia" w:ascii="仿宋_GB2312" w:hAnsi="仿宋_GB2312" w:eastAsia="仿宋_GB2312" w:cs="仿宋_GB2312"/>
                  <w:kern w:val="2"/>
                  <w:sz w:val="18"/>
                  <w:szCs w:val="18"/>
                  <w:u w:val="none"/>
                  <w:lang w:val="en-US" w:eastAsia="zh-CN" w:bidi="ar-SA"/>
                </w:rPr>
              </w:sdtEndPr>
              <w:sdtContent>
                <w:permStart w:id="136" w:edGrp="everyone"/>
                <w:r>
                  <w:rPr>
                    <w:rFonts w:hint="eastAsia" w:ascii="仿宋_GB2312" w:hAnsi="仿宋_GB2312" w:eastAsia="仿宋_GB2312" w:cs="仿宋_GB2312"/>
                    <w:sz w:val="18"/>
                    <w:szCs w:val="18"/>
                    <w:u w:val="single"/>
                    <w:lang w:val="en-US" w:eastAsia="zh-CN"/>
                  </w:rPr>
                  <w:t xml:space="preserve">    </w:t>
                </w:r>
                <w:permEnd w:id="136"/>
              </w:sdtContent>
            </w:sdt>
            <w:r>
              <w:rPr>
                <w:rFonts w:hint="eastAsia" w:ascii="仿宋_GB2312" w:hAnsi="仿宋_GB2312" w:eastAsia="仿宋_GB2312" w:cs="仿宋_GB2312"/>
                <w:color w:val="auto"/>
                <w:kern w:val="0"/>
                <w:sz w:val="18"/>
                <w:szCs w:val="18"/>
                <w:shd w:val="clear" w:color="auto" w:fill="auto"/>
                <w:lang w:val="zh-CN"/>
              </w:rPr>
              <w:t>份，甲方执</w:t>
            </w:r>
            <w:sdt>
              <w:sdtPr>
                <w:rPr>
                  <w:rFonts w:hint="eastAsia" w:ascii="仿宋_GB2312" w:hAnsi="仿宋_GB2312" w:eastAsia="仿宋_GB2312" w:cs="仿宋_GB2312"/>
                  <w:kern w:val="2"/>
                  <w:sz w:val="18"/>
                  <w:szCs w:val="18"/>
                  <w:u w:val="none"/>
                  <w:lang w:val="en-US" w:eastAsia="zh-CN" w:bidi="ar-SA"/>
                </w:rPr>
                <w:alias w:val="请与合同附件名称保持一致。"/>
                <w:tag w:val="合同附件名称"/>
                <w:id w:val="147469086"/>
                <w:placeholder>
                  <w:docPart w:val="{e2f6e79c-a766-4b1c-94a1-6043e333ea5f}"/>
                </w:placeholder>
                <w:text w:multiLine="1"/>
              </w:sdtPr>
              <w:sdtEndPr>
                <w:rPr>
                  <w:rFonts w:hint="eastAsia" w:ascii="仿宋_GB2312" w:hAnsi="仿宋_GB2312" w:eastAsia="仿宋_GB2312" w:cs="仿宋_GB2312"/>
                  <w:kern w:val="2"/>
                  <w:sz w:val="18"/>
                  <w:szCs w:val="18"/>
                  <w:u w:val="none"/>
                  <w:lang w:val="en-US" w:eastAsia="zh-CN" w:bidi="ar-SA"/>
                </w:rPr>
              </w:sdtEndPr>
              <w:sdtContent>
                <w:permStart w:id="137" w:edGrp="everyone"/>
                <w:r>
                  <w:rPr>
                    <w:rFonts w:hint="eastAsia" w:ascii="仿宋_GB2312" w:hAnsi="仿宋_GB2312" w:eastAsia="仿宋_GB2312" w:cs="仿宋_GB2312"/>
                    <w:sz w:val="18"/>
                    <w:szCs w:val="18"/>
                    <w:u w:val="single"/>
                    <w:lang w:val="en-US" w:eastAsia="zh-CN"/>
                  </w:rPr>
                  <w:t xml:space="preserve">   </w:t>
                </w:r>
                <w:permEnd w:id="137"/>
              </w:sdtContent>
            </w:sdt>
            <w:r>
              <w:rPr>
                <w:rFonts w:hint="eastAsia" w:ascii="仿宋_GB2312" w:hAnsi="仿宋_GB2312" w:eastAsia="仿宋_GB2312" w:cs="仿宋_GB2312"/>
                <w:color w:val="auto"/>
                <w:kern w:val="0"/>
                <w:sz w:val="18"/>
                <w:szCs w:val="18"/>
                <w:shd w:val="clear" w:color="auto" w:fill="auto"/>
                <w:lang w:val="zh-CN"/>
              </w:rPr>
              <w:t>份，乙方执</w:t>
            </w:r>
            <w:sdt>
              <w:sdtPr>
                <w:rPr>
                  <w:rFonts w:hint="eastAsia" w:ascii="仿宋_GB2312" w:hAnsi="仿宋_GB2312" w:eastAsia="仿宋_GB2312" w:cs="仿宋_GB2312"/>
                  <w:kern w:val="2"/>
                  <w:sz w:val="18"/>
                  <w:szCs w:val="18"/>
                  <w:u w:val="none"/>
                  <w:lang w:val="en-US" w:eastAsia="zh-CN" w:bidi="ar-SA"/>
                </w:rPr>
                <w:alias w:val="请与合同附件名称保持一致。"/>
                <w:tag w:val="合同附件名称"/>
                <w:id w:val="147469086"/>
                <w:placeholder>
                  <w:docPart w:val="{493fde88-4feb-4e8a-aff7-f28873f63c0c}"/>
                </w:placeholder>
                <w:text w:multiLine="1"/>
              </w:sdtPr>
              <w:sdtEndPr>
                <w:rPr>
                  <w:rFonts w:hint="eastAsia" w:ascii="仿宋_GB2312" w:hAnsi="仿宋_GB2312" w:eastAsia="仿宋_GB2312" w:cs="仿宋_GB2312"/>
                  <w:kern w:val="2"/>
                  <w:sz w:val="18"/>
                  <w:szCs w:val="18"/>
                  <w:u w:val="none"/>
                  <w:lang w:val="en-US" w:eastAsia="zh-CN" w:bidi="ar-SA"/>
                </w:rPr>
              </w:sdtEndPr>
              <w:sdtContent>
                <w:permStart w:id="138" w:edGrp="everyone"/>
                <w:r>
                  <w:rPr>
                    <w:rFonts w:hint="eastAsia" w:ascii="仿宋_GB2312" w:hAnsi="仿宋_GB2312" w:eastAsia="仿宋_GB2312" w:cs="仿宋_GB2312"/>
                    <w:sz w:val="18"/>
                    <w:szCs w:val="18"/>
                    <w:u w:val="single"/>
                    <w:lang w:val="en-US" w:eastAsia="zh-CN"/>
                  </w:rPr>
                  <w:t xml:space="preserve">   </w:t>
                </w:r>
                <w:permEnd w:id="138"/>
              </w:sdtContent>
            </w:sdt>
            <w:r>
              <w:rPr>
                <w:rFonts w:hint="eastAsia" w:ascii="仿宋_GB2312" w:hAnsi="仿宋_GB2312" w:eastAsia="仿宋_GB2312" w:cs="仿宋_GB2312"/>
                <w:color w:val="auto"/>
                <w:kern w:val="0"/>
                <w:sz w:val="18"/>
                <w:szCs w:val="18"/>
                <w:shd w:val="clear" w:color="auto" w:fill="auto"/>
                <w:lang w:val="zh-CN"/>
              </w:rPr>
              <w:t>份，具有同等法律效力。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0" w:firstLineChars="0"/>
              <w:textAlignment w:val="auto"/>
              <w:outlineLvl w:val="9"/>
              <w:rPr>
                <w:rFonts w:hint="eastAsia"/>
                <w:lang w:val="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sz w:val="18"/>
                <w:szCs w:val="18"/>
              </w:rPr>
            </w:pPr>
          </w:p>
        </w:tc>
        <w:tc>
          <w:tcPr>
            <w:tcW w:w="6566"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仿宋_GB2312" w:hAnsi="仿宋_GB2312" w:eastAsia="仿宋_GB2312" w:cs="仿宋_GB2312"/>
                <w:color w:val="auto"/>
                <w:kern w:val="0"/>
                <w:sz w:val="18"/>
                <w:szCs w:val="18"/>
                <w:shd w:val="clear" w:color="auto" w:fill="auto"/>
                <w:lang w:val="zh-CN"/>
              </w:rPr>
            </w:pPr>
            <w:r>
              <w:rPr>
                <w:rFonts w:hint="eastAsia" w:ascii="仿宋_GB2312" w:hAnsi="仿宋_GB2312" w:eastAsia="仿宋_GB2312" w:cs="仿宋_GB2312"/>
                <w:color w:val="auto"/>
                <w:kern w:val="0"/>
                <w:sz w:val="18"/>
                <w:szCs w:val="18"/>
                <w:shd w:val="clear" w:color="auto" w:fill="auto"/>
                <w:lang w:val="en-US" w:eastAsia="zh-CN"/>
              </w:rPr>
              <w:t>20</w:t>
            </w:r>
            <w:r>
              <w:rPr>
                <w:rFonts w:hint="eastAsia" w:ascii="仿宋_GB2312" w:hAnsi="仿宋_GB2312" w:eastAsia="仿宋_GB2312" w:cs="仿宋_GB2312"/>
                <w:color w:val="auto"/>
                <w:kern w:val="0"/>
                <w:sz w:val="18"/>
                <w:szCs w:val="18"/>
                <w:shd w:val="clear" w:color="auto" w:fill="auto"/>
                <w:lang w:val="zh-CN"/>
              </w:rPr>
              <w:t>.2本合同附件</w:t>
            </w:r>
            <w:r>
              <w:rPr>
                <w:rFonts w:hint="eastAsia" w:ascii="仿宋_GB2312" w:hAnsi="仿宋_GB2312" w:eastAsia="仿宋_GB2312" w:cs="仿宋_GB2312"/>
                <w:color w:val="auto"/>
                <w:kern w:val="0"/>
                <w:sz w:val="18"/>
                <w:szCs w:val="18"/>
                <w:shd w:val="clear" w:color="auto" w:fill="auto"/>
                <w:lang w:val="en-US" w:eastAsia="zh-CN"/>
              </w:rPr>
              <w:t>包括</w:t>
            </w:r>
            <w:sdt>
              <w:sdtPr>
                <w:rPr>
                  <w:rFonts w:hint="eastAsia" w:ascii="仿宋_GB2312" w:hAnsi="仿宋_GB2312" w:eastAsia="仿宋_GB2312" w:cs="仿宋_GB2312"/>
                  <w:kern w:val="2"/>
                  <w:sz w:val="18"/>
                  <w:szCs w:val="18"/>
                  <w:u w:val="none"/>
                  <w:lang w:val="en-US" w:eastAsia="zh-CN" w:bidi="ar-SA"/>
                </w:rPr>
                <w:alias w:val="请与合同附件名称保持一致。"/>
                <w:tag w:val="合同附件名称"/>
                <w:id w:val="147481681"/>
                <w:placeholder>
                  <w:docPart w:val="{444682b8-6d3b-45c4-b9eb-f14912641543}"/>
                </w:placeholder>
                <w:text w:multiLine="1"/>
              </w:sdtPr>
              <w:sdtEndPr>
                <w:rPr>
                  <w:rFonts w:hint="eastAsia" w:ascii="仿宋_GB2312" w:hAnsi="仿宋_GB2312" w:eastAsia="仿宋_GB2312" w:cs="仿宋_GB2312"/>
                  <w:kern w:val="2"/>
                  <w:sz w:val="18"/>
                  <w:szCs w:val="18"/>
                  <w:u w:val="none"/>
                  <w:lang w:val="en-US" w:eastAsia="zh-CN" w:bidi="ar-SA"/>
                </w:rPr>
              </w:sdtEndPr>
              <w:sdtContent>
                <w:permStart w:id="139" w:edGrp="everyone"/>
                <w:r>
                  <w:rPr>
                    <w:rFonts w:hint="eastAsia" w:ascii="仿宋_GB2312" w:hAnsi="仿宋_GB2312" w:eastAsia="仿宋_GB2312" w:cs="仿宋_GB2312"/>
                    <w:sz w:val="18"/>
                    <w:szCs w:val="18"/>
                    <w:u w:val="single"/>
                    <w:lang w:val="en-US" w:eastAsia="zh-CN"/>
                  </w:rPr>
                  <w:t xml:space="preserve"> 附件1《项目报价表》、附件2《技术规范书》 </w:t>
                </w:r>
                <w:permEnd w:id="139"/>
              </w:sdtContent>
            </w:sdt>
            <w:r>
              <w:rPr>
                <w:rFonts w:hint="eastAsia" w:ascii="仿宋_GB2312" w:hAnsi="仿宋_GB2312" w:eastAsia="仿宋_GB2312" w:cs="仿宋_GB2312"/>
                <w:color w:val="auto"/>
                <w:kern w:val="0"/>
                <w:sz w:val="18"/>
                <w:szCs w:val="18"/>
                <w:shd w:val="clear" w:color="auto" w:fill="auto"/>
                <w:lang w:val="en-US" w:eastAsia="zh-CN"/>
              </w:rPr>
              <w:t>，</w:t>
            </w:r>
            <w:r>
              <w:rPr>
                <w:rFonts w:hint="eastAsia" w:ascii="仿宋_GB2312" w:hAnsi="仿宋_GB2312" w:eastAsia="仿宋_GB2312" w:cs="仿宋_GB2312"/>
                <w:color w:val="auto"/>
                <w:kern w:val="0"/>
                <w:sz w:val="18"/>
                <w:szCs w:val="18"/>
                <w:shd w:val="clear" w:color="auto" w:fill="auto"/>
                <w:lang w:val="zh-CN"/>
              </w:rPr>
              <w:t>均为合同组成部分，与本合同具有同等法律效力。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仿宋_GB2312" w:hAnsi="仿宋_GB2312" w:eastAsia="仿宋_GB2312" w:cs="仿宋_GB2312"/>
                <w:color w:val="auto"/>
                <w:kern w:val="0"/>
                <w:sz w:val="18"/>
                <w:szCs w:val="18"/>
                <w:shd w:val="clear" w:color="auto" w:fill="auto"/>
                <w:lang w:val="zh-CN"/>
              </w:rPr>
            </w:pPr>
            <w:r>
              <w:rPr>
                <w:rFonts w:hint="eastAsia" w:ascii="仿宋_GB2312" w:hAnsi="仿宋_GB2312" w:eastAsia="仿宋_GB2312" w:cs="仿宋_GB2312"/>
                <w:color w:val="auto"/>
                <w:kern w:val="0"/>
                <w:sz w:val="18"/>
                <w:szCs w:val="18"/>
                <w:shd w:val="clear" w:color="auto" w:fill="auto"/>
                <w:lang w:val="zh-CN"/>
              </w:rPr>
              <w:t>20.3本合同文本一式</w:t>
            </w:r>
            <w:sdt>
              <w:sdtPr>
                <w:rPr>
                  <w:rFonts w:hint="eastAsia" w:ascii="仿宋_GB2312" w:hAnsi="仿宋_GB2312" w:eastAsia="仿宋_GB2312" w:cs="仿宋_GB2312"/>
                  <w:kern w:val="2"/>
                  <w:sz w:val="18"/>
                  <w:szCs w:val="18"/>
                  <w:u w:val="none"/>
                  <w:lang w:val="en-US" w:eastAsia="zh-CN" w:bidi="ar-SA"/>
                </w:rPr>
                <w:alias w:val="请与合同附件名称保持一致。"/>
                <w:tag w:val="合同附件名称"/>
                <w:id w:val="147469086"/>
                <w:placeholder>
                  <w:docPart w:val="{34f3574f-f4d6-4e5f-b290-7f1ea4871dbc}"/>
                </w:placeholder>
                <w:text w:multiLine="1"/>
              </w:sdtPr>
              <w:sdtEndPr>
                <w:rPr>
                  <w:rFonts w:hint="eastAsia" w:ascii="仿宋_GB2312" w:hAnsi="仿宋_GB2312" w:eastAsia="仿宋_GB2312" w:cs="仿宋_GB2312"/>
                  <w:kern w:val="2"/>
                  <w:sz w:val="18"/>
                  <w:szCs w:val="18"/>
                  <w:u w:val="none"/>
                  <w:lang w:val="en-US" w:eastAsia="zh-CN" w:bidi="ar-SA"/>
                </w:rPr>
              </w:sdtEndPr>
              <w:sdtContent>
                <w:permStart w:id="140" w:edGrp="everyone"/>
                <w:r>
                  <w:rPr>
                    <w:rFonts w:hint="eastAsia" w:ascii="仿宋_GB2312" w:hAnsi="仿宋_GB2312" w:eastAsia="仿宋_GB2312" w:cs="仿宋_GB2312"/>
                    <w:sz w:val="18"/>
                    <w:szCs w:val="18"/>
                    <w:u w:val="single"/>
                    <w:lang w:val="en-US" w:eastAsia="zh-CN"/>
                  </w:rPr>
                  <w:t xml:space="preserve"> 肆 </w:t>
                </w:r>
                <w:permEnd w:id="140"/>
              </w:sdtContent>
            </w:sdt>
            <w:r>
              <w:rPr>
                <w:rFonts w:hint="eastAsia" w:ascii="仿宋_GB2312" w:hAnsi="仿宋_GB2312" w:eastAsia="仿宋_GB2312" w:cs="仿宋_GB2312"/>
                <w:color w:val="auto"/>
                <w:kern w:val="0"/>
                <w:sz w:val="18"/>
                <w:szCs w:val="18"/>
                <w:shd w:val="clear" w:color="auto" w:fill="auto"/>
                <w:lang w:val="zh-CN"/>
              </w:rPr>
              <w:t>份，甲方执</w:t>
            </w:r>
            <w:sdt>
              <w:sdtPr>
                <w:rPr>
                  <w:rFonts w:hint="eastAsia" w:ascii="仿宋_GB2312" w:hAnsi="仿宋_GB2312" w:eastAsia="仿宋_GB2312" w:cs="仿宋_GB2312"/>
                  <w:kern w:val="2"/>
                  <w:sz w:val="18"/>
                  <w:szCs w:val="18"/>
                  <w:u w:val="none"/>
                  <w:lang w:val="en-US" w:eastAsia="zh-CN" w:bidi="ar-SA"/>
                </w:rPr>
                <w:alias w:val="请与合同附件名称保持一致。"/>
                <w:tag w:val="合同附件名称"/>
                <w:id w:val="147469086"/>
                <w:placeholder>
                  <w:docPart w:val="{2269876d-d8d6-4200-9f55-685ad7ff849c}"/>
                </w:placeholder>
                <w:text w:multiLine="1"/>
              </w:sdtPr>
              <w:sdtEndPr>
                <w:rPr>
                  <w:rFonts w:hint="eastAsia" w:ascii="仿宋_GB2312" w:hAnsi="仿宋_GB2312" w:eastAsia="仿宋_GB2312" w:cs="仿宋_GB2312"/>
                  <w:kern w:val="2"/>
                  <w:sz w:val="18"/>
                  <w:szCs w:val="18"/>
                  <w:u w:val="none"/>
                  <w:lang w:val="en-US" w:eastAsia="zh-CN" w:bidi="ar-SA"/>
                </w:rPr>
              </w:sdtEndPr>
              <w:sdtContent>
                <w:permStart w:id="141" w:edGrp="everyone"/>
                <w:r>
                  <w:rPr>
                    <w:rFonts w:hint="eastAsia" w:ascii="仿宋_GB2312" w:hAnsi="仿宋_GB2312" w:eastAsia="仿宋_GB2312" w:cs="仿宋_GB2312"/>
                    <w:sz w:val="18"/>
                    <w:szCs w:val="18"/>
                    <w:u w:val="single"/>
                    <w:lang w:val="en-US" w:eastAsia="zh-CN"/>
                  </w:rPr>
                  <w:t xml:space="preserve"> 贰 </w:t>
                </w:r>
                <w:permEnd w:id="141"/>
              </w:sdtContent>
            </w:sdt>
            <w:r>
              <w:rPr>
                <w:rFonts w:hint="eastAsia" w:ascii="仿宋_GB2312" w:hAnsi="仿宋_GB2312" w:eastAsia="仿宋_GB2312" w:cs="仿宋_GB2312"/>
                <w:color w:val="auto"/>
                <w:kern w:val="0"/>
                <w:sz w:val="18"/>
                <w:szCs w:val="18"/>
                <w:shd w:val="clear" w:color="auto" w:fill="auto"/>
                <w:lang w:val="zh-CN"/>
              </w:rPr>
              <w:t>份，乙方执</w:t>
            </w:r>
            <w:sdt>
              <w:sdtPr>
                <w:rPr>
                  <w:rFonts w:hint="eastAsia" w:ascii="仿宋_GB2312" w:hAnsi="仿宋_GB2312" w:eastAsia="仿宋_GB2312" w:cs="仿宋_GB2312"/>
                  <w:kern w:val="2"/>
                  <w:sz w:val="18"/>
                  <w:szCs w:val="18"/>
                  <w:u w:val="none"/>
                  <w:lang w:val="en-US" w:eastAsia="zh-CN" w:bidi="ar-SA"/>
                </w:rPr>
                <w:alias w:val="请与合同附件名称保持一致。"/>
                <w:tag w:val="合同附件名称"/>
                <w:id w:val="147469086"/>
                <w:placeholder>
                  <w:docPart w:val="{6b537d83-38eb-4f5c-a159-af1592aa1924}"/>
                </w:placeholder>
                <w:text w:multiLine="1"/>
              </w:sdtPr>
              <w:sdtEndPr>
                <w:rPr>
                  <w:rFonts w:hint="eastAsia" w:ascii="仿宋_GB2312" w:hAnsi="仿宋_GB2312" w:eastAsia="仿宋_GB2312" w:cs="仿宋_GB2312"/>
                  <w:kern w:val="2"/>
                  <w:sz w:val="18"/>
                  <w:szCs w:val="18"/>
                  <w:u w:val="none"/>
                  <w:lang w:val="en-US" w:eastAsia="zh-CN" w:bidi="ar-SA"/>
                </w:rPr>
              </w:sdtEndPr>
              <w:sdtContent>
                <w:permStart w:id="142" w:edGrp="everyone"/>
                <w:r>
                  <w:rPr>
                    <w:rFonts w:hint="eastAsia" w:ascii="仿宋_GB2312" w:hAnsi="仿宋_GB2312" w:eastAsia="仿宋_GB2312" w:cs="仿宋_GB2312"/>
                    <w:sz w:val="18"/>
                    <w:szCs w:val="18"/>
                    <w:u w:val="single"/>
                    <w:lang w:val="en-US" w:eastAsia="zh-CN"/>
                  </w:rPr>
                  <w:t xml:space="preserve"> 贰</w:t>
                </w:r>
                <w:bookmarkStart w:id="3" w:name="_GoBack"/>
                <w:bookmarkEnd w:id="3"/>
                <w:r>
                  <w:rPr>
                    <w:rFonts w:hint="eastAsia" w:ascii="仿宋_GB2312" w:hAnsi="仿宋_GB2312" w:eastAsia="仿宋_GB2312" w:cs="仿宋_GB2312"/>
                    <w:sz w:val="18"/>
                    <w:szCs w:val="18"/>
                    <w:u w:val="single"/>
                    <w:lang w:val="en-US" w:eastAsia="zh-CN"/>
                  </w:rPr>
                  <w:t xml:space="preserve"> </w:t>
                </w:r>
                <w:permEnd w:id="142"/>
              </w:sdtContent>
            </w:sdt>
            <w:r>
              <w:rPr>
                <w:rFonts w:hint="eastAsia" w:ascii="仿宋_GB2312" w:hAnsi="仿宋_GB2312" w:eastAsia="仿宋_GB2312" w:cs="仿宋_GB2312"/>
                <w:color w:val="auto"/>
                <w:kern w:val="0"/>
                <w:sz w:val="18"/>
                <w:szCs w:val="18"/>
                <w:shd w:val="clear" w:color="auto" w:fill="auto"/>
                <w:lang w:val="zh-CN"/>
              </w:rPr>
              <w:t>份，具有同等法律效力。</w:t>
            </w:r>
          </w:p>
          <w:p>
            <w:pPr>
              <w:pStyle w:val="2"/>
              <w:rPr>
                <w:rFonts w:hint="eastAsia"/>
                <w:lang w:val="zh-CN"/>
              </w:rPr>
            </w:pP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sz w:val="18"/>
                <w:szCs w:val="18"/>
              </w:rPr>
            </w:pPr>
          </w:p>
        </w:tc>
      </w:tr>
    </w:tbl>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5534B6"/>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AB745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BB1AD1"/>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15CD"/>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2019A"/>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9252E"/>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2F0271"/>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D877F8"/>
    <w:rsid w:val="0BE06ADD"/>
    <w:rsid w:val="0BE652F2"/>
    <w:rsid w:val="0BE973BD"/>
    <w:rsid w:val="0BF10EB8"/>
    <w:rsid w:val="0BF14EF4"/>
    <w:rsid w:val="0BFE373B"/>
    <w:rsid w:val="0C0177BF"/>
    <w:rsid w:val="0C025E18"/>
    <w:rsid w:val="0C07006B"/>
    <w:rsid w:val="0C195A29"/>
    <w:rsid w:val="0C211091"/>
    <w:rsid w:val="0C2A2742"/>
    <w:rsid w:val="0C330825"/>
    <w:rsid w:val="0C347916"/>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C6F98"/>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B574BB"/>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B6161"/>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945B2"/>
    <w:rsid w:val="1D9A3EDF"/>
    <w:rsid w:val="1D9B0A8D"/>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40C1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46B69"/>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DA1736"/>
    <w:rsid w:val="27E26A94"/>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7634E3"/>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64D5D"/>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3328E"/>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62EDC"/>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54E99"/>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6F6487"/>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06BAD"/>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331AF"/>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90437"/>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314A"/>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870E2"/>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54D5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95CA1"/>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2425F"/>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03DB4"/>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3167F"/>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9D5217"/>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9119C"/>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0C50"/>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7A38E7"/>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64B8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7F6698"/>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0405D"/>
    <w:rsid w:val="74C13053"/>
    <w:rsid w:val="74C41022"/>
    <w:rsid w:val="74C87A28"/>
    <w:rsid w:val="74CC0D82"/>
    <w:rsid w:val="74CC3973"/>
    <w:rsid w:val="74CE0A27"/>
    <w:rsid w:val="74E563E0"/>
    <w:rsid w:val="74F16E93"/>
    <w:rsid w:val="74F2288C"/>
    <w:rsid w:val="74F523E1"/>
    <w:rsid w:val="750E2B9A"/>
    <w:rsid w:val="75137783"/>
    <w:rsid w:val="75191906"/>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4039A"/>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97ECC"/>
    <w:rsid w:val="792A27C1"/>
    <w:rsid w:val="79441D77"/>
    <w:rsid w:val="795153BF"/>
    <w:rsid w:val="795377FB"/>
    <w:rsid w:val="7957329B"/>
    <w:rsid w:val="79667075"/>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C7E8D"/>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9F54AD"/>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26CCD"/>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60ba78-3670-40ee-a42a-fac76d737a33}"/>
        <w:style w:val=""/>
        <w:category>
          <w:name w:val="常规"/>
          <w:gallery w:val="placeholder"/>
        </w:category>
        <w:types>
          <w:type w:val="bbPlcHdr"/>
        </w:types>
        <w:behaviors>
          <w:behavior w:val="content"/>
        </w:behaviors>
        <w:description w:val=""/>
        <w:guid w:val="{8160ba78-3670-40ee-a42a-fac76d737a33}"/>
      </w:docPartPr>
      <w:docPartBody>
        <w:p>
          <w:r>
            <w:rPr>
              <w:color w:val="808080"/>
            </w:rPr>
            <w:t>单击此处输入日期。</w:t>
          </w:r>
        </w:p>
      </w:docPartBody>
    </w:docPart>
    <w:docPart>
      <w:docPartPr>
        <w:name w:val="{f216ce4b-9091-4d19-b67c-cfb919acb653}"/>
        <w:style w:val=""/>
        <w:category>
          <w:name w:val="常规"/>
          <w:gallery w:val="placeholder"/>
        </w:category>
        <w:types>
          <w:type w:val="bbPlcHdr"/>
        </w:types>
        <w:behaviors>
          <w:behavior w:val="content"/>
        </w:behaviors>
        <w:description w:val=""/>
        <w:guid w:val="{f216ce4b-9091-4d19-b67c-cfb919acb653}"/>
      </w:docPartPr>
      <w:docPartBody>
        <w:p>
          <w:r>
            <w:rPr>
              <w:color w:val="808080"/>
            </w:rPr>
            <w:t>单击此处输入日期。</w:t>
          </w:r>
        </w:p>
      </w:docPartBody>
    </w:docPart>
    <w:docPart>
      <w:docPartPr>
        <w:name w:val="{f22de431-d98f-4792-870d-e406e514baa2}"/>
        <w:style w:val=""/>
        <w:category>
          <w:name w:val="常规"/>
          <w:gallery w:val="placeholder"/>
        </w:category>
        <w:types>
          <w:type w:val="bbPlcHdr"/>
        </w:types>
        <w:behaviors>
          <w:behavior w:val="content"/>
        </w:behaviors>
        <w:description w:val=""/>
        <w:guid w:val="{f22de431-d98f-4792-870d-e406e514baa2}"/>
      </w:docPartPr>
      <w:docPartBody>
        <w:p>
          <w:r>
            <w:rPr>
              <w:color w:val="808080"/>
            </w:rPr>
            <w:t>单击此处输入日期。</w:t>
          </w:r>
        </w:p>
      </w:docPartBody>
    </w:docPart>
    <w:docPart>
      <w:docPartPr>
        <w:name w:val="{ed97ad8e-290c-4125-bdd9-779063e0d676}"/>
        <w:style w:val=""/>
        <w:category>
          <w:name w:val="常规"/>
          <w:gallery w:val="placeholder"/>
        </w:category>
        <w:types>
          <w:type w:val="bbPlcHdr"/>
        </w:types>
        <w:behaviors>
          <w:behavior w:val="content"/>
        </w:behaviors>
        <w:description w:val=""/>
        <w:guid w:val="{ed97ad8e-290c-4125-bdd9-779063e0d676}"/>
      </w:docPartPr>
      <w:docPartBody>
        <w:p>
          <w:r>
            <w:rPr>
              <w:color w:val="808080"/>
            </w:rPr>
            <w:t>单击此处输入日期。</w:t>
          </w:r>
        </w:p>
      </w:docPartBody>
    </w:docPart>
    <w:docPart>
      <w:docPartPr>
        <w:name w:val="{8032efab-dba5-41d6-b0e4-700896a7bbdf}"/>
        <w:style w:val=""/>
        <w:category>
          <w:name w:val="常规"/>
          <w:gallery w:val="placeholder"/>
        </w:category>
        <w:types>
          <w:type w:val="bbPlcHdr"/>
        </w:types>
        <w:behaviors>
          <w:behavior w:val="content"/>
        </w:behaviors>
        <w:description w:val=""/>
        <w:guid w:val="{8032efab-dba5-41d6-b0e4-700896a7bbdf}"/>
      </w:docPartPr>
      <w:docPartBody>
        <w:p>
          <w:r>
            <w:rPr>
              <w:color w:val="808080"/>
            </w:rPr>
            <w:t>单击此处输入文字。</w:t>
          </w:r>
        </w:p>
      </w:docPartBody>
    </w:docPart>
    <w:docPart>
      <w:docPartPr>
        <w:name w:val="{4676080c-60b7-4b10-9cd7-cbb92644cde6}"/>
        <w:style w:val=""/>
        <w:category>
          <w:name w:val="常规"/>
          <w:gallery w:val="placeholder"/>
        </w:category>
        <w:types>
          <w:type w:val="bbPlcHdr"/>
        </w:types>
        <w:behaviors>
          <w:behavior w:val="content"/>
        </w:behaviors>
        <w:description w:val=""/>
        <w:guid w:val="{4676080c-60b7-4b10-9cd7-cbb92644cde6}"/>
      </w:docPartPr>
      <w:docPartBody>
        <w:p>
          <w:r>
            <w:rPr>
              <w:color w:val="808080"/>
            </w:rPr>
            <w:t>单击此处输入文字。</w:t>
          </w:r>
        </w:p>
      </w:docPartBody>
    </w:docPart>
    <w:docPart>
      <w:docPartPr>
        <w:name w:val="{e80edbfd-66d3-4897-9f0f-d057beafe7c8}"/>
        <w:style w:val=""/>
        <w:category>
          <w:name w:val="常规"/>
          <w:gallery w:val="placeholder"/>
        </w:category>
        <w:types>
          <w:type w:val="bbPlcHdr"/>
        </w:types>
        <w:behaviors>
          <w:behavior w:val="content"/>
        </w:behaviors>
        <w:description w:val=""/>
        <w:guid w:val="{e80edbfd-66d3-4897-9f0f-d057beafe7c8}"/>
      </w:docPartPr>
      <w:docPartBody>
        <w:p>
          <w:r>
            <w:rPr>
              <w:color w:val="808080"/>
            </w:rPr>
            <w:t>选择一项。</w:t>
          </w:r>
        </w:p>
      </w:docPartBody>
    </w:docPart>
    <w:docPart>
      <w:docPartPr>
        <w:name w:val="{473b1d96-e89e-428d-afc2-f4c18cd938b0}"/>
        <w:style w:val=""/>
        <w:category>
          <w:name w:val="常规"/>
          <w:gallery w:val="placeholder"/>
        </w:category>
        <w:types>
          <w:type w:val="bbPlcHdr"/>
        </w:types>
        <w:behaviors>
          <w:behavior w:val="content"/>
        </w:behaviors>
        <w:description w:val=""/>
        <w:guid w:val="{473b1d96-e89e-428d-afc2-f4c18cd938b0}"/>
      </w:docPartPr>
      <w:docPartBody>
        <w:p>
          <w:r>
            <w:rPr>
              <w:color w:val="808080"/>
            </w:rPr>
            <w:t>选择一项。</w:t>
          </w:r>
        </w:p>
      </w:docPartBody>
    </w:docPart>
    <w:docPart>
      <w:docPartPr>
        <w:name w:val="{b14303dd-534b-438a-899c-377a183d2394}"/>
        <w:style w:val=""/>
        <w:category>
          <w:name w:val="常规"/>
          <w:gallery w:val="placeholder"/>
        </w:category>
        <w:types>
          <w:type w:val="bbPlcHdr"/>
        </w:types>
        <w:behaviors>
          <w:behavior w:val="content"/>
        </w:behaviors>
        <w:description w:val=""/>
        <w:guid w:val="{b14303dd-534b-438a-899c-377a183d2394}"/>
      </w:docPartPr>
      <w:docPartBody>
        <w:p>
          <w:r>
            <w:rPr>
              <w:color w:val="808080"/>
            </w:rPr>
            <w:t>选择一项。</w:t>
          </w:r>
        </w:p>
      </w:docPartBody>
    </w:docPart>
    <w:docPart>
      <w:docPartPr>
        <w:name w:val="{7028a9d3-14fc-4f46-a3e3-ddb14729b3d3}"/>
        <w:style w:val=""/>
        <w:category>
          <w:name w:val="常规"/>
          <w:gallery w:val="placeholder"/>
        </w:category>
        <w:types>
          <w:type w:val="bbPlcHdr"/>
        </w:types>
        <w:behaviors>
          <w:behavior w:val="content"/>
        </w:behaviors>
        <w:description w:val=""/>
        <w:guid w:val="{7028a9d3-14fc-4f46-a3e3-ddb14729b3d3}"/>
      </w:docPartPr>
      <w:docPartBody>
        <w:p>
          <w:r>
            <w:rPr>
              <w:color w:val="808080"/>
            </w:rPr>
            <w:t>选择一项。</w:t>
          </w:r>
        </w:p>
      </w:docPartBody>
    </w:docPart>
    <w:docPart>
      <w:docPartPr>
        <w:name w:val="{f9e26d7d-642f-4871-8e88-d830ef45c1aa}"/>
        <w:style w:val=""/>
        <w:category>
          <w:name w:val="常规"/>
          <w:gallery w:val="placeholder"/>
        </w:category>
        <w:types>
          <w:type w:val="bbPlcHdr"/>
        </w:types>
        <w:behaviors>
          <w:behavior w:val="content"/>
        </w:behaviors>
        <w:description w:val=""/>
        <w:guid w:val="{f9e26d7d-642f-4871-8e88-d830ef45c1aa}"/>
      </w:docPartPr>
      <w:docPartBody>
        <w:p>
          <w:r>
            <w:rPr>
              <w:color w:val="808080"/>
            </w:rPr>
            <w:t>选择一项。</w:t>
          </w:r>
        </w:p>
      </w:docPartBody>
    </w:docPart>
    <w:docPart>
      <w:docPartPr>
        <w:name w:val="{494dfca2-5646-4725-8d19-acfcdd38490b}"/>
        <w:style w:val=""/>
        <w:category>
          <w:name w:val="常规"/>
          <w:gallery w:val="placeholder"/>
        </w:category>
        <w:types>
          <w:type w:val="bbPlcHdr"/>
        </w:types>
        <w:behaviors>
          <w:behavior w:val="content"/>
        </w:behaviors>
        <w:description w:val=""/>
        <w:guid w:val="{494dfca2-5646-4725-8d19-acfcdd38490b}"/>
      </w:docPartPr>
      <w:docPartBody>
        <w:p>
          <w:r>
            <w:rPr>
              <w:color w:val="808080"/>
            </w:rPr>
            <w:t>选择一项。</w:t>
          </w:r>
        </w:p>
      </w:docPartBody>
    </w:docPart>
    <w:docPart>
      <w:docPartPr>
        <w:name w:val="{0ad2aab0-810b-4434-87f0-a8c9f15ee0eb}"/>
        <w:style w:val=""/>
        <w:category>
          <w:name w:val="常规"/>
          <w:gallery w:val="placeholder"/>
        </w:category>
        <w:types>
          <w:type w:val="bbPlcHdr"/>
        </w:types>
        <w:behaviors>
          <w:behavior w:val="content"/>
        </w:behaviors>
        <w:description w:val=""/>
        <w:guid w:val="{0ad2aab0-810b-4434-87f0-a8c9f15ee0eb}"/>
      </w:docPartPr>
      <w:docPartBody>
        <w:p>
          <w:r>
            <w:rPr>
              <w:color w:val="808080"/>
            </w:rPr>
            <w:t>单击此处输入文字。</w:t>
          </w:r>
        </w:p>
      </w:docPartBody>
    </w:docPart>
    <w:docPart>
      <w:docPartPr>
        <w:name w:val="{7e7e672b-cda7-48b6-b157-dd0eb843fdec}"/>
        <w:style w:val=""/>
        <w:category>
          <w:name w:val="常规"/>
          <w:gallery w:val="placeholder"/>
        </w:category>
        <w:types>
          <w:type w:val="bbPlcHdr"/>
        </w:types>
        <w:behaviors>
          <w:behavior w:val="content"/>
        </w:behaviors>
        <w:description w:val=""/>
        <w:guid w:val="{7e7e672b-cda7-48b6-b157-dd0eb843fdec}"/>
      </w:docPartPr>
      <w:docPartBody>
        <w:p>
          <w:r>
            <w:rPr>
              <w:color w:val="808080"/>
            </w:rPr>
            <w:t>选择一项。</w:t>
          </w:r>
        </w:p>
      </w:docPartBody>
    </w:docPart>
    <w:docPart>
      <w:docPartPr>
        <w:name w:val="{d7c64eae-7bc8-4b33-acce-3cec344785e5}"/>
        <w:style w:val=""/>
        <w:category>
          <w:name w:val="常规"/>
          <w:gallery w:val="placeholder"/>
        </w:category>
        <w:types>
          <w:type w:val="bbPlcHdr"/>
        </w:types>
        <w:behaviors>
          <w:behavior w:val="content"/>
        </w:behaviors>
        <w:description w:val=""/>
        <w:guid w:val="{d7c64eae-7bc8-4b33-acce-3cec344785e5}"/>
      </w:docPartPr>
      <w:docPartBody>
        <w:p>
          <w:r>
            <w:rPr>
              <w:color w:val="808080"/>
            </w:rPr>
            <w:t>选择一项。</w:t>
          </w:r>
        </w:p>
      </w:docPartBody>
    </w:docPart>
    <w:docPart>
      <w:docPartPr>
        <w:name w:val="{eec682e7-b9b9-41e9-8080-bc0f755037e1}"/>
        <w:style w:val=""/>
        <w:category>
          <w:name w:val="常规"/>
          <w:gallery w:val="placeholder"/>
        </w:category>
        <w:types>
          <w:type w:val="bbPlcHdr"/>
        </w:types>
        <w:behaviors>
          <w:behavior w:val="content"/>
        </w:behaviors>
        <w:description w:val=""/>
        <w:guid w:val="{eec682e7-b9b9-41e9-8080-bc0f755037e1}"/>
      </w:docPartPr>
      <w:docPartBody>
        <w:p>
          <w:r>
            <w:rPr>
              <w:color w:val="808080"/>
            </w:rPr>
            <w:t>单击此处输入文字。</w:t>
          </w:r>
        </w:p>
      </w:docPartBody>
    </w:docPart>
    <w:docPart>
      <w:docPartPr>
        <w:name w:val="{256cca7c-612a-43ca-a5c4-58ebdab2d77d}"/>
        <w:style w:val=""/>
        <w:category>
          <w:name w:val="常规"/>
          <w:gallery w:val="placeholder"/>
        </w:category>
        <w:types>
          <w:type w:val="bbPlcHdr"/>
        </w:types>
        <w:behaviors>
          <w:behavior w:val="content"/>
        </w:behaviors>
        <w:description w:val=""/>
        <w:guid w:val="{256cca7c-612a-43ca-a5c4-58ebdab2d77d}"/>
      </w:docPartPr>
      <w:docPartBody>
        <w:p>
          <w:r>
            <w:rPr>
              <w:color w:val="808080"/>
            </w:rPr>
            <w:t>单击此处输入文字。</w:t>
          </w:r>
        </w:p>
      </w:docPartBody>
    </w:docPart>
    <w:docPart>
      <w:docPartPr>
        <w:name w:val="{3b82a298-b357-4f0e-ab65-067b7d1522a0}"/>
        <w:style w:val=""/>
        <w:category>
          <w:name w:val="常规"/>
          <w:gallery w:val="placeholder"/>
        </w:category>
        <w:types>
          <w:type w:val="bbPlcHdr"/>
        </w:types>
        <w:behaviors>
          <w:behavior w:val="content"/>
        </w:behaviors>
        <w:description w:val=""/>
        <w:guid w:val="{3b82a298-b357-4f0e-ab65-067b7d1522a0}"/>
      </w:docPartPr>
      <w:docPartBody>
        <w:p>
          <w:r>
            <w:rPr>
              <w:color w:val="808080"/>
            </w:rPr>
            <w:t>单击此处输入文字。</w:t>
          </w:r>
        </w:p>
      </w:docPartBody>
    </w:docPart>
    <w:docPart>
      <w:docPartPr>
        <w:name w:val="{39739484-cbec-4550-9a13-d6b8b78d95d4}"/>
        <w:style w:val=""/>
        <w:category>
          <w:name w:val="常规"/>
          <w:gallery w:val="placeholder"/>
        </w:category>
        <w:types>
          <w:type w:val="bbPlcHdr"/>
        </w:types>
        <w:behaviors>
          <w:behavior w:val="content"/>
        </w:behaviors>
        <w:description w:val=""/>
        <w:guid w:val="{39739484-cbec-4550-9a13-d6b8b78d95d4}"/>
      </w:docPartPr>
      <w:docPartBody>
        <w:p>
          <w:r>
            <w:rPr>
              <w:color w:val="808080"/>
            </w:rPr>
            <w:t>单击此处输入文字。</w:t>
          </w:r>
        </w:p>
      </w:docPartBody>
    </w:docPart>
    <w:docPart>
      <w:docPartPr>
        <w:name w:val="{d21290b7-151d-4d5f-a1dd-66dbbeb237bd}"/>
        <w:style w:val=""/>
        <w:category>
          <w:name w:val="常规"/>
          <w:gallery w:val="placeholder"/>
        </w:category>
        <w:types>
          <w:type w:val="bbPlcHdr"/>
        </w:types>
        <w:behaviors>
          <w:behavior w:val="content"/>
        </w:behaviors>
        <w:description w:val=""/>
        <w:guid w:val="{d21290b7-151d-4d5f-a1dd-66dbbeb237bd}"/>
      </w:docPartPr>
      <w:docPartBody>
        <w:p>
          <w:r>
            <w:rPr>
              <w:color w:val="808080"/>
            </w:rPr>
            <w:t>单击此处输入文字。</w:t>
          </w:r>
        </w:p>
      </w:docPartBody>
    </w:docPart>
    <w:docPart>
      <w:docPartPr>
        <w:name w:val="{cf07a735-1002-40ca-aeb5-d6f5194a2b94}"/>
        <w:style w:val=""/>
        <w:category>
          <w:name w:val="常规"/>
          <w:gallery w:val="placeholder"/>
        </w:category>
        <w:types>
          <w:type w:val="bbPlcHdr"/>
        </w:types>
        <w:behaviors>
          <w:behavior w:val="content"/>
        </w:behaviors>
        <w:description w:val=""/>
        <w:guid w:val="{cf07a735-1002-40ca-aeb5-d6f5194a2b94}"/>
      </w:docPartPr>
      <w:docPartBody>
        <w:p>
          <w:r>
            <w:rPr>
              <w:color w:val="808080"/>
            </w:rPr>
            <w:t>单击此处输入文字。</w:t>
          </w:r>
        </w:p>
      </w:docPartBody>
    </w:docPart>
    <w:docPart>
      <w:docPartPr>
        <w:name w:val="{e0a7f1f0-1578-4906-aff0-8490bd7d273f}"/>
        <w:style w:val=""/>
        <w:category>
          <w:name w:val="常规"/>
          <w:gallery w:val="placeholder"/>
        </w:category>
        <w:types>
          <w:type w:val="bbPlcHdr"/>
        </w:types>
        <w:behaviors>
          <w:behavior w:val="content"/>
        </w:behaviors>
        <w:description w:val=""/>
        <w:guid w:val="{e0a7f1f0-1578-4906-aff0-8490bd7d273f}"/>
      </w:docPartPr>
      <w:docPartBody>
        <w:p>
          <w:r>
            <w:rPr>
              <w:color w:val="808080"/>
            </w:rPr>
            <w:t>单击此处输入文字。</w:t>
          </w:r>
        </w:p>
      </w:docPartBody>
    </w:docPart>
    <w:docPart>
      <w:docPartPr>
        <w:name w:val="{46916959-c5aa-4593-8a5d-1850dee6e5e1}"/>
        <w:style w:val=""/>
        <w:category>
          <w:name w:val="常规"/>
          <w:gallery w:val="placeholder"/>
        </w:category>
        <w:types>
          <w:type w:val="bbPlcHdr"/>
        </w:types>
        <w:behaviors>
          <w:behavior w:val="content"/>
        </w:behaviors>
        <w:description w:val=""/>
        <w:guid w:val="{46916959-c5aa-4593-8a5d-1850dee6e5e1}"/>
      </w:docPartPr>
      <w:docPartBody>
        <w:p>
          <w:r>
            <w:rPr>
              <w:color w:val="808080"/>
            </w:rPr>
            <w:t>单击此处输入文字。</w:t>
          </w:r>
        </w:p>
      </w:docPartBody>
    </w:docPart>
    <w:docPart>
      <w:docPartPr>
        <w:name w:val="{ba4f9966-ef04-472d-8146-88cadc258543}"/>
        <w:style w:val=""/>
        <w:category>
          <w:name w:val="常规"/>
          <w:gallery w:val="placeholder"/>
        </w:category>
        <w:types>
          <w:type w:val="bbPlcHdr"/>
        </w:types>
        <w:behaviors>
          <w:behavior w:val="content"/>
        </w:behaviors>
        <w:description w:val=""/>
        <w:guid w:val="{ba4f9966-ef04-472d-8146-88cadc258543}"/>
      </w:docPartPr>
      <w:docPartBody>
        <w:p>
          <w:r>
            <w:rPr>
              <w:color w:val="808080"/>
            </w:rPr>
            <w:t>单击此处输入文字。</w:t>
          </w:r>
        </w:p>
      </w:docPartBody>
    </w:docPart>
    <w:docPart>
      <w:docPartPr>
        <w:name w:val="{08b708f4-a445-4bf0-8633-e3f241b84e9c}"/>
        <w:style w:val=""/>
        <w:category>
          <w:name w:val="常规"/>
          <w:gallery w:val="placeholder"/>
        </w:category>
        <w:types>
          <w:type w:val="bbPlcHdr"/>
        </w:types>
        <w:behaviors>
          <w:behavior w:val="content"/>
        </w:behaviors>
        <w:description w:val=""/>
        <w:guid w:val="{08b708f4-a445-4bf0-8633-e3f241b84e9c}"/>
      </w:docPartPr>
      <w:docPartBody>
        <w:p>
          <w:r>
            <w:rPr>
              <w:color w:val="808080"/>
            </w:rPr>
            <w:t>选择一项。</w:t>
          </w:r>
        </w:p>
      </w:docPartBody>
    </w:docPart>
    <w:docPart>
      <w:docPartPr>
        <w:name w:val="{d67c0066-ec04-4d5f-94f0-a7d1998f084f}"/>
        <w:style w:val=""/>
        <w:category>
          <w:name w:val="常规"/>
          <w:gallery w:val="placeholder"/>
        </w:category>
        <w:types>
          <w:type w:val="bbPlcHdr"/>
        </w:types>
        <w:behaviors>
          <w:behavior w:val="content"/>
        </w:behaviors>
        <w:description w:val=""/>
        <w:guid w:val="{d67c0066-ec04-4d5f-94f0-a7d1998f084f}"/>
      </w:docPartPr>
      <w:docPartBody>
        <w:p>
          <w:r>
            <w:rPr>
              <w:color w:val="808080"/>
            </w:rPr>
            <w:t>单击此处输入文字。</w:t>
          </w:r>
        </w:p>
      </w:docPartBody>
    </w:docPart>
    <w:docPart>
      <w:docPartPr>
        <w:name w:val="{412e41ad-669d-448c-90e4-571a8a579e1e}"/>
        <w:style w:val=""/>
        <w:category>
          <w:name w:val="常规"/>
          <w:gallery w:val="placeholder"/>
        </w:category>
        <w:types>
          <w:type w:val="bbPlcHdr"/>
        </w:types>
        <w:behaviors>
          <w:behavior w:val="content"/>
        </w:behaviors>
        <w:description w:val=""/>
        <w:guid w:val="{412e41ad-669d-448c-90e4-571a8a579e1e}"/>
      </w:docPartPr>
      <w:docPartBody>
        <w:p>
          <w:r>
            <w:rPr>
              <w:color w:val="808080"/>
            </w:rPr>
            <w:t>选择一项。</w:t>
          </w:r>
        </w:p>
      </w:docPartBody>
    </w:docPart>
    <w:docPart>
      <w:docPartPr>
        <w:name w:val="{bc42b765-06cf-411b-a5ff-2a404536adfd}"/>
        <w:style w:val=""/>
        <w:category>
          <w:name w:val="常规"/>
          <w:gallery w:val="placeholder"/>
        </w:category>
        <w:types>
          <w:type w:val="bbPlcHdr"/>
        </w:types>
        <w:behaviors>
          <w:behavior w:val="content"/>
        </w:behaviors>
        <w:description w:val=""/>
        <w:guid w:val="{bc42b765-06cf-411b-a5ff-2a404536adfd}"/>
      </w:docPartPr>
      <w:docPartBody>
        <w:p>
          <w:r>
            <w:rPr>
              <w:color w:val="808080"/>
            </w:rPr>
            <w:t>单击此处输入文字。</w:t>
          </w:r>
        </w:p>
      </w:docPartBody>
    </w:docPart>
    <w:docPart>
      <w:docPartPr>
        <w:name w:val="{d0645dd3-b9c8-4d22-ba39-2c4793736e0b}"/>
        <w:style w:val=""/>
        <w:category>
          <w:name w:val="常规"/>
          <w:gallery w:val="placeholder"/>
        </w:category>
        <w:types>
          <w:type w:val="bbPlcHdr"/>
        </w:types>
        <w:behaviors>
          <w:behavior w:val="content"/>
        </w:behaviors>
        <w:description w:val=""/>
        <w:guid w:val="{d0645dd3-b9c8-4d22-ba39-2c4793736e0b}"/>
      </w:docPartPr>
      <w:docPartBody>
        <w:p>
          <w:r>
            <w:rPr>
              <w:color w:val="808080"/>
            </w:rPr>
            <w:t>单击此处输入文字。</w:t>
          </w:r>
        </w:p>
      </w:docPartBody>
    </w:docPart>
    <w:docPart>
      <w:docPartPr>
        <w:name w:val="{4fe69229-ed02-40d8-8361-7217c4e1189f}"/>
        <w:style w:val=""/>
        <w:category>
          <w:name w:val="常规"/>
          <w:gallery w:val="placeholder"/>
        </w:category>
        <w:types>
          <w:type w:val="bbPlcHdr"/>
        </w:types>
        <w:behaviors>
          <w:behavior w:val="content"/>
        </w:behaviors>
        <w:description w:val=""/>
        <w:guid w:val="{4fe69229-ed02-40d8-8361-7217c4e1189f}"/>
      </w:docPartPr>
      <w:docPartBody>
        <w:p>
          <w:r>
            <w:rPr>
              <w:color w:val="808080"/>
            </w:rPr>
            <w:t>单击此处输入文字。</w:t>
          </w:r>
        </w:p>
      </w:docPartBody>
    </w:docPart>
    <w:docPart>
      <w:docPartPr>
        <w:name w:val="{cdf3f114-2f6f-4f81-ae2b-0eca348949c4}"/>
        <w:style w:val=""/>
        <w:category>
          <w:name w:val="常规"/>
          <w:gallery w:val="placeholder"/>
        </w:category>
        <w:types>
          <w:type w:val="bbPlcHdr"/>
        </w:types>
        <w:behaviors>
          <w:behavior w:val="content"/>
        </w:behaviors>
        <w:description w:val=""/>
        <w:guid w:val="{cdf3f114-2f6f-4f81-ae2b-0eca348949c4}"/>
      </w:docPartPr>
      <w:docPartBody>
        <w:p>
          <w:r>
            <w:rPr>
              <w:color w:val="808080"/>
            </w:rPr>
            <w:t>单击此处输入文字。</w:t>
          </w:r>
        </w:p>
      </w:docPartBody>
    </w:docPart>
    <w:docPart>
      <w:docPartPr>
        <w:name w:val="{5c19d8e9-50b6-4a01-a3f4-ff1f058f17bb}"/>
        <w:style w:val=""/>
        <w:category>
          <w:name w:val="常规"/>
          <w:gallery w:val="placeholder"/>
        </w:category>
        <w:types>
          <w:type w:val="bbPlcHdr"/>
        </w:types>
        <w:behaviors>
          <w:behavior w:val="content"/>
        </w:behaviors>
        <w:description w:val=""/>
        <w:guid w:val="{5c19d8e9-50b6-4a01-a3f4-ff1f058f17bb}"/>
      </w:docPartPr>
      <w:docPartBody>
        <w:p>
          <w:r>
            <w:rPr>
              <w:color w:val="808080"/>
            </w:rPr>
            <w:t>单击此处输入文字。</w:t>
          </w:r>
        </w:p>
      </w:docPartBody>
    </w:docPart>
    <w:docPart>
      <w:docPartPr>
        <w:name w:val="{42844a3e-8883-46e2-94e3-ed7a8165b541}"/>
        <w:style w:val=""/>
        <w:category>
          <w:name w:val="常规"/>
          <w:gallery w:val="placeholder"/>
        </w:category>
        <w:types>
          <w:type w:val="bbPlcHdr"/>
        </w:types>
        <w:behaviors>
          <w:behavior w:val="content"/>
        </w:behaviors>
        <w:description w:val=""/>
        <w:guid w:val="{42844a3e-8883-46e2-94e3-ed7a8165b541}"/>
      </w:docPartPr>
      <w:docPartBody>
        <w:p>
          <w:r>
            <w:rPr>
              <w:color w:val="808080"/>
            </w:rPr>
            <w:t>单击此处输入文字。</w:t>
          </w:r>
        </w:p>
      </w:docPartBody>
    </w:docPart>
    <w:docPart>
      <w:docPartPr>
        <w:name w:val="{0905290a-0162-492e-93d1-2efd4938a8b3}"/>
        <w:style w:val=""/>
        <w:category>
          <w:name w:val="常规"/>
          <w:gallery w:val="placeholder"/>
        </w:category>
        <w:types>
          <w:type w:val="bbPlcHdr"/>
        </w:types>
        <w:behaviors>
          <w:behavior w:val="content"/>
        </w:behaviors>
        <w:description w:val=""/>
        <w:guid w:val="{0905290a-0162-492e-93d1-2efd4938a8b3}"/>
      </w:docPartPr>
      <w:docPartBody>
        <w:p>
          <w:r>
            <w:rPr>
              <w:color w:val="808080"/>
            </w:rPr>
            <w:t>单击此处输入文字。</w:t>
          </w:r>
        </w:p>
      </w:docPartBody>
    </w:docPart>
    <w:docPart>
      <w:docPartPr>
        <w:name w:val="{5a6376c8-0b49-4ca6-9952-5b860ae76fcf}"/>
        <w:style w:val=""/>
        <w:category>
          <w:name w:val="常规"/>
          <w:gallery w:val="placeholder"/>
        </w:category>
        <w:types>
          <w:type w:val="bbPlcHdr"/>
        </w:types>
        <w:behaviors>
          <w:behavior w:val="content"/>
        </w:behaviors>
        <w:description w:val=""/>
        <w:guid w:val="{5a6376c8-0b49-4ca6-9952-5b860ae76fcf}"/>
      </w:docPartPr>
      <w:docPartBody>
        <w:p>
          <w:r>
            <w:rPr>
              <w:color w:val="808080"/>
            </w:rPr>
            <w:t>选择一项。</w:t>
          </w:r>
        </w:p>
      </w:docPartBody>
    </w:docPart>
    <w:docPart>
      <w:docPartPr>
        <w:name w:val="{bb581488-565a-4365-b79c-29ceba1467fb}"/>
        <w:style w:val=""/>
        <w:category>
          <w:name w:val="常规"/>
          <w:gallery w:val="placeholder"/>
        </w:category>
        <w:types>
          <w:type w:val="bbPlcHdr"/>
        </w:types>
        <w:behaviors>
          <w:behavior w:val="content"/>
        </w:behaviors>
        <w:description w:val=""/>
        <w:guid w:val="{bb581488-565a-4365-b79c-29ceba1467fb}"/>
      </w:docPartPr>
      <w:docPartBody>
        <w:p>
          <w:r>
            <w:rPr>
              <w:color w:val="808080"/>
            </w:rPr>
            <w:t>选择一项。</w:t>
          </w:r>
        </w:p>
      </w:docPartBody>
    </w:docPart>
    <w:docPart>
      <w:docPartPr>
        <w:name w:val="{bce007cd-c739-4a35-984c-eb09245f8833}"/>
        <w:style w:val=""/>
        <w:category>
          <w:name w:val="常规"/>
          <w:gallery w:val="placeholder"/>
        </w:category>
        <w:types>
          <w:type w:val="bbPlcHdr"/>
        </w:types>
        <w:behaviors>
          <w:behavior w:val="content"/>
        </w:behaviors>
        <w:description w:val=""/>
        <w:guid w:val="{bce007cd-c739-4a35-984c-eb09245f8833}"/>
      </w:docPartPr>
      <w:docPartBody>
        <w:p>
          <w:r>
            <w:rPr>
              <w:color w:val="808080"/>
            </w:rPr>
            <w:t>单击此处输入文字。</w:t>
          </w:r>
        </w:p>
      </w:docPartBody>
    </w:docPart>
    <w:docPart>
      <w:docPartPr>
        <w:name w:val="{a0aad888-4e1e-4649-bb4e-6c76e5458e52}"/>
        <w:style w:val=""/>
        <w:category>
          <w:name w:val="常规"/>
          <w:gallery w:val="placeholder"/>
        </w:category>
        <w:types>
          <w:type w:val="bbPlcHdr"/>
        </w:types>
        <w:behaviors>
          <w:behavior w:val="content"/>
        </w:behaviors>
        <w:description w:val=""/>
        <w:guid w:val="{a0aad888-4e1e-4649-bb4e-6c76e5458e52}"/>
      </w:docPartPr>
      <w:docPartBody>
        <w:p>
          <w:r>
            <w:rPr>
              <w:color w:val="808080"/>
            </w:rPr>
            <w:t>单击此处输入文字。</w:t>
          </w:r>
        </w:p>
      </w:docPartBody>
    </w:docPart>
    <w:docPart>
      <w:docPartPr>
        <w:name w:val="{4a43b173-16eb-46e3-a0d5-779f5547eff6}"/>
        <w:style w:val=""/>
        <w:category>
          <w:name w:val="常规"/>
          <w:gallery w:val="placeholder"/>
        </w:category>
        <w:types>
          <w:type w:val="bbPlcHdr"/>
        </w:types>
        <w:behaviors>
          <w:behavior w:val="content"/>
        </w:behaviors>
        <w:description w:val=""/>
        <w:guid w:val="{4a43b173-16eb-46e3-a0d5-779f5547eff6}"/>
      </w:docPartPr>
      <w:docPartBody>
        <w:p>
          <w:r>
            <w:rPr>
              <w:color w:val="808080"/>
            </w:rPr>
            <w:t>单击此处输入文字。</w:t>
          </w:r>
        </w:p>
      </w:docPartBody>
    </w:docPart>
    <w:docPart>
      <w:docPartPr>
        <w:name w:val="{394d8f1d-4e8e-4db1-a4ff-bc8f3233c6ab}"/>
        <w:style w:val=""/>
        <w:category>
          <w:name w:val="常规"/>
          <w:gallery w:val="placeholder"/>
        </w:category>
        <w:types>
          <w:type w:val="bbPlcHdr"/>
        </w:types>
        <w:behaviors>
          <w:behavior w:val="content"/>
        </w:behaviors>
        <w:description w:val=""/>
        <w:guid w:val="{394d8f1d-4e8e-4db1-a4ff-bc8f3233c6ab}"/>
      </w:docPartPr>
      <w:docPartBody>
        <w:p>
          <w:r>
            <w:rPr>
              <w:color w:val="808080"/>
            </w:rPr>
            <w:t>单击此处输入文字。</w:t>
          </w:r>
        </w:p>
      </w:docPartBody>
    </w:docPart>
    <w:docPart>
      <w:docPartPr>
        <w:name w:val="{0d37ab77-7ff3-4e7b-930e-053201aa96cf}"/>
        <w:style w:val=""/>
        <w:category>
          <w:name w:val="常规"/>
          <w:gallery w:val="placeholder"/>
        </w:category>
        <w:types>
          <w:type w:val="bbPlcHdr"/>
        </w:types>
        <w:behaviors>
          <w:behavior w:val="content"/>
        </w:behaviors>
        <w:description w:val=""/>
        <w:guid w:val="{0d37ab77-7ff3-4e7b-930e-053201aa96cf}"/>
      </w:docPartPr>
      <w:docPartBody>
        <w:p>
          <w:r>
            <w:rPr>
              <w:color w:val="808080"/>
            </w:rPr>
            <w:t>单击此处输入文字。</w:t>
          </w:r>
        </w:p>
      </w:docPartBody>
    </w:docPart>
    <w:docPart>
      <w:docPartPr>
        <w:name w:val="{65efc426-c6a2-4499-90be-135462941557}"/>
        <w:style w:val=""/>
        <w:category>
          <w:name w:val="常规"/>
          <w:gallery w:val="placeholder"/>
        </w:category>
        <w:types>
          <w:type w:val="bbPlcHdr"/>
        </w:types>
        <w:behaviors>
          <w:behavior w:val="content"/>
        </w:behaviors>
        <w:description w:val=""/>
        <w:guid w:val="{65efc426-c6a2-4499-90be-135462941557}"/>
      </w:docPartPr>
      <w:docPartBody>
        <w:p>
          <w:r>
            <w:rPr>
              <w:color w:val="808080"/>
            </w:rPr>
            <w:t>单击此处输入文字。</w:t>
          </w:r>
        </w:p>
      </w:docPartBody>
    </w:docPart>
    <w:docPart>
      <w:docPartPr>
        <w:name w:val="{bc6ed2b6-56e8-45cd-839a-2ec9e31ab5d1}"/>
        <w:style w:val=""/>
        <w:category>
          <w:name w:val="常规"/>
          <w:gallery w:val="placeholder"/>
        </w:category>
        <w:types>
          <w:type w:val="bbPlcHdr"/>
        </w:types>
        <w:behaviors>
          <w:behavior w:val="content"/>
        </w:behaviors>
        <w:description w:val=""/>
        <w:guid w:val="{bc6ed2b6-56e8-45cd-839a-2ec9e31ab5d1}"/>
      </w:docPartPr>
      <w:docPartBody>
        <w:p>
          <w:r>
            <w:rPr>
              <w:color w:val="808080"/>
            </w:rPr>
            <w:t>单击此处输入文字。</w:t>
          </w:r>
        </w:p>
      </w:docPartBody>
    </w:docPart>
    <w:docPart>
      <w:docPartPr>
        <w:name w:val="{ae144fa5-5005-4fc7-bdc7-4cf8f0be6b21}"/>
        <w:style w:val=""/>
        <w:category>
          <w:name w:val="常规"/>
          <w:gallery w:val="placeholder"/>
        </w:category>
        <w:types>
          <w:type w:val="bbPlcHdr"/>
        </w:types>
        <w:behaviors>
          <w:behavior w:val="content"/>
        </w:behaviors>
        <w:description w:val=""/>
        <w:guid w:val="{ae144fa5-5005-4fc7-bdc7-4cf8f0be6b21}"/>
      </w:docPartPr>
      <w:docPartBody>
        <w:p>
          <w:r>
            <w:rPr>
              <w:color w:val="808080"/>
            </w:rPr>
            <w:t>单击此处输入文字。</w:t>
          </w:r>
        </w:p>
      </w:docPartBody>
    </w:docPart>
    <w:docPart>
      <w:docPartPr>
        <w:name w:val="{85ec36f9-eeb7-4911-89ec-38fee12e2fee}"/>
        <w:style w:val=""/>
        <w:category>
          <w:name w:val="常规"/>
          <w:gallery w:val="placeholder"/>
        </w:category>
        <w:types>
          <w:type w:val="bbPlcHdr"/>
        </w:types>
        <w:behaviors>
          <w:behavior w:val="content"/>
        </w:behaviors>
        <w:description w:val=""/>
        <w:guid w:val="{85ec36f9-eeb7-4911-89ec-38fee12e2fee}"/>
      </w:docPartPr>
      <w:docPartBody>
        <w:p>
          <w:r>
            <w:rPr>
              <w:color w:val="808080"/>
            </w:rPr>
            <w:t>单击此处输入文字。</w:t>
          </w:r>
        </w:p>
      </w:docPartBody>
    </w:docPart>
    <w:docPart>
      <w:docPartPr>
        <w:name w:val="{572cc2d5-7c11-4c37-94f0-1e9955bbac67}"/>
        <w:style w:val=""/>
        <w:category>
          <w:name w:val="常规"/>
          <w:gallery w:val="placeholder"/>
        </w:category>
        <w:types>
          <w:type w:val="bbPlcHdr"/>
        </w:types>
        <w:behaviors>
          <w:behavior w:val="content"/>
        </w:behaviors>
        <w:description w:val=""/>
        <w:guid w:val="{572cc2d5-7c11-4c37-94f0-1e9955bbac67}"/>
      </w:docPartPr>
      <w:docPartBody>
        <w:p>
          <w:r>
            <w:rPr>
              <w:color w:val="808080"/>
            </w:rPr>
            <w:t>单击此处输入文字。</w:t>
          </w:r>
        </w:p>
      </w:docPartBody>
    </w:docPart>
    <w:docPart>
      <w:docPartPr>
        <w:name w:val="{dca37276-90cc-4d25-a8c7-5fe86b45c3e2}"/>
        <w:style w:val=""/>
        <w:category>
          <w:name w:val="常规"/>
          <w:gallery w:val="placeholder"/>
        </w:category>
        <w:types>
          <w:type w:val="bbPlcHdr"/>
        </w:types>
        <w:behaviors>
          <w:behavior w:val="content"/>
        </w:behaviors>
        <w:description w:val=""/>
        <w:guid w:val="{dca37276-90cc-4d25-a8c7-5fe86b45c3e2}"/>
      </w:docPartPr>
      <w:docPartBody>
        <w:p>
          <w:r>
            <w:rPr>
              <w:color w:val="808080"/>
            </w:rPr>
            <w:t>单击此处输入文字。</w:t>
          </w:r>
        </w:p>
      </w:docPartBody>
    </w:docPart>
    <w:docPart>
      <w:docPartPr>
        <w:name w:val="{bd9970a8-e54c-4656-9208-f9a32a0c91c3}"/>
        <w:style w:val=""/>
        <w:category>
          <w:name w:val="常规"/>
          <w:gallery w:val="placeholder"/>
        </w:category>
        <w:types>
          <w:type w:val="bbPlcHdr"/>
        </w:types>
        <w:behaviors>
          <w:behavior w:val="content"/>
        </w:behaviors>
        <w:description w:val=""/>
        <w:guid w:val="{bd9970a8-e54c-4656-9208-f9a32a0c91c3}"/>
      </w:docPartPr>
      <w:docPartBody>
        <w:p>
          <w:r>
            <w:rPr>
              <w:color w:val="808080"/>
            </w:rPr>
            <w:t>单击此处输入文字。</w:t>
          </w:r>
        </w:p>
      </w:docPartBody>
    </w:docPart>
    <w:docPart>
      <w:docPartPr>
        <w:name w:val="{a09128a3-431f-4581-8c95-2df214174521}"/>
        <w:style w:val=""/>
        <w:category>
          <w:name w:val="常规"/>
          <w:gallery w:val="placeholder"/>
        </w:category>
        <w:types>
          <w:type w:val="bbPlcHdr"/>
        </w:types>
        <w:behaviors>
          <w:behavior w:val="content"/>
        </w:behaviors>
        <w:description w:val=""/>
        <w:guid w:val="{a09128a3-431f-4581-8c95-2df214174521}"/>
      </w:docPartPr>
      <w:docPartBody>
        <w:p>
          <w:r>
            <w:rPr>
              <w:color w:val="808080"/>
            </w:rPr>
            <w:t>单击此处输入文字。</w:t>
          </w:r>
        </w:p>
      </w:docPartBody>
    </w:docPart>
    <w:docPart>
      <w:docPartPr>
        <w:name w:val="{83e9ecbc-0077-416e-aedb-9ef09bfcf26b}"/>
        <w:style w:val=""/>
        <w:category>
          <w:name w:val="常规"/>
          <w:gallery w:val="placeholder"/>
        </w:category>
        <w:types>
          <w:type w:val="bbPlcHdr"/>
        </w:types>
        <w:behaviors>
          <w:behavior w:val="content"/>
        </w:behaviors>
        <w:description w:val=""/>
        <w:guid w:val="{83e9ecbc-0077-416e-aedb-9ef09bfcf26b}"/>
      </w:docPartPr>
      <w:docPartBody>
        <w:p>
          <w:r>
            <w:rPr>
              <w:color w:val="808080"/>
            </w:rPr>
            <w:t>选择一项。</w:t>
          </w:r>
        </w:p>
      </w:docPartBody>
    </w:docPart>
    <w:docPart>
      <w:docPartPr>
        <w:name w:val="{1d49844f-5c41-4ed1-af1b-3f07ca342639}"/>
        <w:style w:val=""/>
        <w:category>
          <w:name w:val="常规"/>
          <w:gallery w:val="placeholder"/>
        </w:category>
        <w:types>
          <w:type w:val="bbPlcHdr"/>
        </w:types>
        <w:behaviors>
          <w:behavior w:val="content"/>
        </w:behaviors>
        <w:description w:val=""/>
        <w:guid w:val="{1d49844f-5c41-4ed1-af1b-3f07ca342639}"/>
      </w:docPartPr>
      <w:docPartBody>
        <w:p>
          <w:r>
            <w:rPr>
              <w:color w:val="808080"/>
            </w:rPr>
            <w:t>选择一项。</w:t>
          </w:r>
        </w:p>
      </w:docPartBody>
    </w:docPart>
    <w:docPart>
      <w:docPartPr>
        <w:name w:val="{3019919c-f08a-4b06-bef0-285d38440b23}"/>
        <w:style w:val=""/>
        <w:category>
          <w:name w:val="常规"/>
          <w:gallery w:val="placeholder"/>
        </w:category>
        <w:types>
          <w:type w:val="bbPlcHdr"/>
        </w:types>
        <w:behaviors>
          <w:behavior w:val="content"/>
        </w:behaviors>
        <w:description w:val=""/>
        <w:guid w:val="{3019919c-f08a-4b06-bef0-285d38440b23}"/>
      </w:docPartPr>
      <w:docPartBody>
        <w:p>
          <w:r>
            <w:rPr>
              <w:color w:val="808080"/>
            </w:rPr>
            <w:t>选择一项。</w:t>
          </w:r>
        </w:p>
      </w:docPartBody>
    </w:docPart>
    <w:docPart>
      <w:docPartPr>
        <w:name w:val="{a37ceb8f-1aea-454a-9bfe-93897cc4d329}"/>
        <w:style w:val=""/>
        <w:category>
          <w:name w:val="常规"/>
          <w:gallery w:val="placeholder"/>
        </w:category>
        <w:types>
          <w:type w:val="bbPlcHdr"/>
        </w:types>
        <w:behaviors>
          <w:behavior w:val="content"/>
        </w:behaviors>
        <w:description w:val=""/>
        <w:guid w:val="{a37ceb8f-1aea-454a-9bfe-93897cc4d329}"/>
      </w:docPartPr>
      <w:docPartBody>
        <w:p>
          <w:r>
            <w:rPr>
              <w:color w:val="808080"/>
            </w:rPr>
            <w:t>单击此处输入文字。</w:t>
          </w:r>
        </w:p>
      </w:docPartBody>
    </w:docPart>
    <w:docPart>
      <w:docPartPr>
        <w:name w:val="{5c9c4254-286e-4fe0-9a17-6e62f0a95fc0}"/>
        <w:style w:val=""/>
        <w:category>
          <w:name w:val="常规"/>
          <w:gallery w:val="placeholder"/>
        </w:category>
        <w:types>
          <w:type w:val="bbPlcHdr"/>
        </w:types>
        <w:behaviors>
          <w:behavior w:val="content"/>
        </w:behaviors>
        <w:description w:val=""/>
        <w:guid w:val="{5c9c4254-286e-4fe0-9a17-6e62f0a95fc0}"/>
      </w:docPartPr>
      <w:docPartBody>
        <w:p>
          <w:r>
            <w:rPr>
              <w:color w:val="808080"/>
            </w:rPr>
            <w:t>单击此处输入文字。</w:t>
          </w:r>
        </w:p>
      </w:docPartBody>
    </w:docPart>
    <w:docPart>
      <w:docPartPr>
        <w:name w:val="{a55ea2df-d6cc-47fe-83d8-df22c7aba3ca}"/>
        <w:style w:val=""/>
        <w:category>
          <w:name w:val="常规"/>
          <w:gallery w:val="placeholder"/>
        </w:category>
        <w:types>
          <w:type w:val="bbPlcHdr"/>
        </w:types>
        <w:behaviors>
          <w:behavior w:val="content"/>
        </w:behaviors>
        <w:description w:val=""/>
        <w:guid w:val="{a55ea2df-d6cc-47fe-83d8-df22c7aba3ca}"/>
      </w:docPartPr>
      <w:docPartBody>
        <w:p>
          <w:r>
            <w:rPr>
              <w:color w:val="808080"/>
            </w:rPr>
            <w:t>单击此处输入文字。</w:t>
          </w:r>
        </w:p>
      </w:docPartBody>
    </w:docPart>
    <w:docPart>
      <w:docPartPr>
        <w:name w:val="{92985e90-0ee2-409c-8cfd-62acfa93916a}"/>
        <w:style w:val=""/>
        <w:category>
          <w:name w:val="常规"/>
          <w:gallery w:val="placeholder"/>
        </w:category>
        <w:types>
          <w:type w:val="bbPlcHdr"/>
        </w:types>
        <w:behaviors>
          <w:behavior w:val="content"/>
        </w:behaviors>
        <w:description w:val=""/>
        <w:guid w:val="{92985e90-0ee2-409c-8cfd-62acfa93916a}"/>
      </w:docPartPr>
      <w:docPartBody>
        <w:p>
          <w:r>
            <w:rPr>
              <w:color w:val="808080"/>
            </w:rPr>
            <w:t>单击此处输入文字。</w:t>
          </w:r>
        </w:p>
      </w:docPartBody>
    </w:docPart>
    <w:docPart>
      <w:docPartPr>
        <w:name w:val="{a085798d-c2d1-4fde-b495-1cced80b1d22}"/>
        <w:style w:val=""/>
        <w:category>
          <w:name w:val="常规"/>
          <w:gallery w:val="placeholder"/>
        </w:category>
        <w:types>
          <w:type w:val="bbPlcHdr"/>
        </w:types>
        <w:behaviors>
          <w:behavior w:val="content"/>
        </w:behaviors>
        <w:description w:val=""/>
        <w:guid w:val="{a085798d-c2d1-4fde-b495-1cced80b1d22}"/>
      </w:docPartPr>
      <w:docPartBody>
        <w:p>
          <w:r>
            <w:rPr>
              <w:color w:val="808080"/>
            </w:rPr>
            <w:t>单击此处输入文字。</w:t>
          </w:r>
        </w:p>
      </w:docPartBody>
    </w:docPart>
    <w:docPart>
      <w:docPartPr>
        <w:name w:val="{12651a07-09b9-481f-b2fe-dd288fbf90b2}"/>
        <w:style w:val=""/>
        <w:category>
          <w:name w:val="常规"/>
          <w:gallery w:val="placeholder"/>
        </w:category>
        <w:types>
          <w:type w:val="bbPlcHdr"/>
        </w:types>
        <w:behaviors>
          <w:behavior w:val="content"/>
        </w:behaviors>
        <w:description w:val=""/>
        <w:guid w:val="{12651a07-09b9-481f-b2fe-dd288fbf90b2}"/>
      </w:docPartPr>
      <w:docPartBody>
        <w:p>
          <w:r>
            <w:rPr>
              <w:color w:val="808080"/>
            </w:rPr>
            <w:t>单击此处输入文字。</w:t>
          </w:r>
        </w:p>
      </w:docPartBody>
    </w:docPart>
    <w:docPart>
      <w:docPartPr>
        <w:name w:val="{6c3b6660-18a9-43e5-98bf-9459b192a371}"/>
        <w:style w:val=""/>
        <w:category>
          <w:name w:val="常规"/>
          <w:gallery w:val="placeholder"/>
        </w:category>
        <w:types>
          <w:type w:val="bbPlcHdr"/>
        </w:types>
        <w:behaviors>
          <w:behavior w:val="content"/>
        </w:behaviors>
        <w:description w:val=""/>
        <w:guid w:val="{6c3b6660-18a9-43e5-98bf-9459b192a371}"/>
      </w:docPartPr>
      <w:docPartBody>
        <w:p>
          <w:r>
            <w:rPr>
              <w:color w:val="808080"/>
            </w:rPr>
            <w:t>单击此处输入文字。</w:t>
          </w:r>
        </w:p>
      </w:docPartBody>
    </w:docPart>
    <w:docPart>
      <w:docPartPr>
        <w:name w:val="{364b2c5f-8abd-4564-be6c-822d87437431}"/>
        <w:style w:val=""/>
        <w:category>
          <w:name w:val="常规"/>
          <w:gallery w:val="placeholder"/>
        </w:category>
        <w:types>
          <w:type w:val="bbPlcHdr"/>
        </w:types>
        <w:behaviors>
          <w:behavior w:val="content"/>
        </w:behaviors>
        <w:description w:val=""/>
        <w:guid w:val="{364b2c5f-8abd-4564-be6c-822d87437431}"/>
      </w:docPartPr>
      <w:docPartBody>
        <w:p>
          <w:r>
            <w:rPr>
              <w:color w:val="808080"/>
            </w:rPr>
            <w:t>单击此处输入文字。</w:t>
          </w:r>
        </w:p>
      </w:docPartBody>
    </w:docPart>
    <w:docPart>
      <w:docPartPr>
        <w:name w:val="{25839ff6-c0c1-4875-bda3-552d04dde228}"/>
        <w:style w:val=""/>
        <w:category>
          <w:name w:val="常规"/>
          <w:gallery w:val="placeholder"/>
        </w:category>
        <w:types>
          <w:type w:val="bbPlcHdr"/>
        </w:types>
        <w:behaviors>
          <w:behavior w:val="content"/>
        </w:behaviors>
        <w:description w:val=""/>
        <w:guid w:val="{25839ff6-c0c1-4875-bda3-552d04dde228}"/>
      </w:docPartPr>
      <w:docPartBody>
        <w:p>
          <w:r>
            <w:rPr>
              <w:color w:val="808080"/>
            </w:rPr>
            <w:t>单击此处输入文字。</w:t>
          </w:r>
        </w:p>
      </w:docPartBody>
    </w:docPart>
    <w:docPart>
      <w:docPartPr>
        <w:name w:val="{b9815649-4387-4d0a-8eba-e66ddc700d0c}"/>
        <w:style w:val=""/>
        <w:category>
          <w:name w:val="常规"/>
          <w:gallery w:val="placeholder"/>
        </w:category>
        <w:types>
          <w:type w:val="bbPlcHdr"/>
        </w:types>
        <w:behaviors>
          <w:behavior w:val="content"/>
        </w:behaviors>
        <w:description w:val=""/>
        <w:guid w:val="{b9815649-4387-4d0a-8eba-e66ddc700d0c}"/>
      </w:docPartPr>
      <w:docPartBody>
        <w:p>
          <w:r>
            <w:rPr>
              <w:color w:val="808080"/>
            </w:rPr>
            <w:t>单击此处输入文字。</w:t>
          </w:r>
        </w:p>
      </w:docPartBody>
    </w:docPart>
    <w:docPart>
      <w:docPartPr>
        <w:name w:val="{ea2dd4d3-475e-44c3-b597-f52016ce17be}"/>
        <w:style w:val=""/>
        <w:category>
          <w:name w:val="常规"/>
          <w:gallery w:val="placeholder"/>
        </w:category>
        <w:types>
          <w:type w:val="bbPlcHdr"/>
        </w:types>
        <w:behaviors>
          <w:behavior w:val="content"/>
        </w:behaviors>
        <w:description w:val=""/>
        <w:guid w:val="{ea2dd4d3-475e-44c3-b597-f52016ce17be}"/>
      </w:docPartPr>
      <w:docPartBody>
        <w:p>
          <w:r>
            <w:rPr>
              <w:color w:val="808080"/>
            </w:rPr>
            <w:t>单击此处输入文字。</w:t>
          </w:r>
        </w:p>
      </w:docPartBody>
    </w:docPart>
    <w:docPart>
      <w:docPartPr>
        <w:name w:val="{13663ed5-2ba1-4047-b04f-3dfea9d74a3a}"/>
        <w:style w:val=""/>
        <w:category>
          <w:name w:val="常规"/>
          <w:gallery w:val="placeholder"/>
        </w:category>
        <w:types>
          <w:type w:val="bbPlcHdr"/>
        </w:types>
        <w:behaviors>
          <w:behavior w:val="content"/>
        </w:behaviors>
        <w:description w:val=""/>
        <w:guid w:val="{13663ed5-2ba1-4047-b04f-3dfea9d74a3a}"/>
      </w:docPartPr>
      <w:docPartBody>
        <w:p>
          <w:r>
            <w:rPr>
              <w:color w:val="808080"/>
            </w:rPr>
            <w:t>单击此处输入文字。</w:t>
          </w:r>
        </w:p>
      </w:docPartBody>
    </w:docPart>
    <w:docPart>
      <w:docPartPr>
        <w:name w:val="{3afe2332-06cb-49ad-8c05-bdac738ad93f}"/>
        <w:style w:val=""/>
        <w:category>
          <w:name w:val="常规"/>
          <w:gallery w:val="placeholder"/>
        </w:category>
        <w:types>
          <w:type w:val="bbPlcHdr"/>
        </w:types>
        <w:behaviors>
          <w:behavior w:val="content"/>
        </w:behaviors>
        <w:description w:val=""/>
        <w:guid w:val="{3afe2332-06cb-49ad-8c05-bdac738ad93f}"/>
      </w:docPartPr>
      <w:docPartBody>
        <w:p>
          <w:r>
            <w:rPr>
              <w:color w:val="808080"/>
            </w:rPr>
            <w:t>单击此处输入文字。</w:t>
          </w:r>
        </w:p>
      </w:docPartBody>
    </w:docPart>
    <w:docPart>
      <w:docPartPr>
        <w:name w:val="{54fe5ab8-e073-4078-9f04-72db917816ac}"/>
        <w:style w:val=""/>
        <w:category>
          <w:name w:val="常规"/>
          <w:gallery w:val="placeholder"/>
        </w:category>
        <w:types>
          <w:type w:val="bbPlcHdr"/>
        </w:types>
        <w:behaviors>
          <w:behavior w:val="content"/>
        </w:behaviors>
        <w:description w:val=""/>
        <w:guid w:val="{54fe5ab8-e073-4078-9f04-72db917816ac}"/>
      </w:docPartPr>
      <w:docPartBody>
        <w:p>
          <w:r>
            <w:rPr>
              <w:color w:val="808080"/>
            </w:rPr>
            <w:t>选择一项。</w:t>
          </w:r>
        </w:p>
      </w:docPartBody>
    </w:docPart>
    <w:docPart>
      <w:docPartPr>
        <w:name w:val="{6d8de8a5-dfc4-49e9-8d43-77c9ed224c2f}"/>
        <w:style w:val=""/>
        <w:category>
          <w:name w:val="常规"/>
          <w:gallery w:val="placeholder"/>
        </w:category>
        <w:types>
          <w:type w:val="bbPlcHdr"/>
        </w:types>
        <w:behaviors>
          <w:behavior w:val="content"/>
        </w:behaviors>
        <w:description w:val=""/>
        <w:guid w:val="{6d8de8a5-dfc4-49e9-8d43-77c9ed224c2f}"/>
      </w:docPartPr>
      <w:docPartBody>
        <w:p>
          <w:r>
            <w:rPr>
              <w:color w:val="808080"/>
            </w:rPr>
            <w:t>选择一项。</w:t>
          </w:r>
        </w:p>
      </w:docPartBody>
    </w:docPart>
    <w:docPart>
      <w:docPartPr>
        <w:name w:val="{1f493f8d-f438-4bee-bafd-b31c867ea81f}"/>
        <w:style w:val=""/>
        <w:category>
          <w:name w:val="常规"/>
          <w:gallery w:val="placeholder"/>
        </w:category>
        <w:types>
          <w:type w:val="bbPlcHdr"/>
        </w:types>
        <w:behaviors>
          <w:behavior w:val="content"/>
        </w:behaviors>
        <w:description w:val=""/>
        <w:guid w:val="{1f493f8d-f438-4bee-bafd-b31c867ea81f}"/>
      </w:docPartPr>
      <w:docPartBody>
        <w:p>
          <w:r>
            <w:rPr>
              <w:color w:val="808080"/>
            </w:rPr>
            <w:t>选择一项。</w:t>
          </w:r>
        </w:p>
      </w:docPartBody>
    </w:docPart>
    <w:docPart>
      <w:docPartPr>
        <w:name w:val="{48796a03-16ee-4e68-a320-42d2f9b3be75}"/>
        <w:style w:val=""/>
        <w:category>
          <w:name w:val="常规"/>
          <w:gallery w:val="placeholder"/>
        </w:category>
        <w:types>
          <w:type w:val="bbPlcHdr"/>
        </w:types>
        <w:behaviors>
          <w:behavior w:val="content"/>
        </w:behaviors>
        <w:description w:val=""/>
        <w:guid w:val="{48796a03-16ee-4e68-a320-42d2f9b3be75}"/>
      </w:docPartPr>
      <w:docPartBody>
        <w:p>
          <w:r>
            <w:rPr>
              <w:color w:val="808080"/>
            </w:rPr>
            <w:t>选择一项。</w:t>
          </w:r>
        </w:p>
      </w:docPartBody>
    </w:docPart>
    <w:docPart>
      <w:docPartPr>
        <w:name w:val="{eb9a5a55-1825-4afa-aaf7-b160e3ad116e}"/>
        <w:style w:val=""/>
        <w:category>
          <w:name w:val="常规"/>
          <w:gallery w:val="placeholder"/>
        </w:category>
        <w:types>
          <w:type w:val="bbPlcHdr"/>
        </w:types>
        <w:behaviors>
          <w:behavior w:val="content"/>
        </w:behaviors>
        <w:description w:val=""/>
        <w:guid w:val="{eb9a5a55-1825-4afa-aaf7-b160e3ad116e}"/>
      </w:docPartPr>
      <w:docPartBody>
        <w:p>
          <w:r>
            <w:rPr>
              <w:color w:val="808080"/>
            </w:rPr>
            <w:t>选择一项。</w:t>
          </w:r>
        </w:p>
      </w:docPartBody>
    </w:docPart>
    <w:docPart>
      <w:docPartPr>
        <w:name w:val="{1ae6f81e-f51e-4156-bed4-d1ee788ead2c}"/>
        <w:style w:val=""/>
        <w:category>
          <w:name w:val="常规"/>
          <w:gallery w:val="placeholder"/>
        </w:category>
        <w:types>
          <w:type w:val="bbPlcHdr"/>
        </w:types>
        <w:behaviors>
          <w:behavior w:val="content"/>
        </w:behaviors>
        <w:description w:val=""/>
        <w:guid w:val="{1ae6f81e-f51e-4156-bed4-d1ee788ead2c}"/>
      </w:docPartPr>
      <w:docPartBody>
        <w:p>
          <w:r>
            <w:rPr>
              <w:color w:val="808080"/>
            </w:rPr>
            <w:t>单击此处输入文字。</w:t>
          </w:r>
        </w:p>
      </w:docPartBody>
    </w:docPart>
    <w:docPart>
      <w:docPartPr>
        <w:name w:val="{444682b8-6d3b-45c4-b9eb-f14912641543}"/>
        <w:style w:val=""/>
        <w:category>
          <w:name w:val="常规"/>
          <w:gallery w:val="placeholder"/>
        </w:category>
        <w:types>
          <w:type w:val="bbPlcHdr"/>
        </w:types>
        <w:behaviors>
          <w:behavior w:val="content"/>
        </w:behaviors>
        <w:description w:val=""/>
        <w:guid w:val="{444682b8-6d3b-45c4-b9eb-f14912641543}"/>
      </w:docPartPr>
      <w:docPartBody>
        <w:p>
          <w:r>
            <w:rPr>
              <w:color w:val="808080"/>
            </w:rPr>
            <w:t>单击此处输入文字。</w:t>
          </w:r>
        </w:p>
      </w:docPartBody>
    </w:docPart>
    <w:docPart>
      <w:docPartPr>
        <w:name w:val="{7c98a7b5-41a6-403b-ac05-ab0f14136dfd}"/>
        <w:style w:val=""/>
        <w:category>
          <w:name w:val="常规"/>
          <w:gallery w:val="placeholder"/>
        </w:category>
        <w:types>
          <w:type w:val="bbPlcHdr"/>
        </w:types>
        <w:behaviors>
          <w:behavior w:val="content"/>
        </w:behaviors>
        <w:description w:val=""/>
        <w:guid w:val="{7c98a7b5-41a6-403b-ac05-ab0f14136dfd}"/>
      </w:docPartPr>
      <w:docPartBody>
        <w:p>
          <w:r>
            <w:rPr>
              <w:color w:val="808080"/>
            </w:rPr>
            <w:t>单击此处输入文字。</w:t>
          </w:r>
        </w:p>
      </w:docPartBody>
    </w:docPart>
    <w:docPart>
      <w:docPartPr>
        <w:name w:val="{948b6596-df14-46ef-b71a-44c902ae5106}"/>
        <w:style w:val=""/>
        <w:category>
          <w:name w:val="常规"/>
          <w:gallery w:val="placeholder"/>
        </w:category>
        <w:types>
          <w:type w:val="bbPlcHdr"/>
        </w:types>
        <w:behaviors>
          <w:behavior w:val="content"/>
        </w:behaviors>
        <w:description w:val=""/>
        <w:guid w:val="{948b6596-df14-46ef-b71a-44c902ae5106}"/>
      </w:docPartPr>
      <w:docPartBody>
        <w:p>
          <w:r>
            <w:rPr>
              <w:color w:val="808080"/>
            </w:rPr>
            <w:t>单击此处输入文字。</w:t>
          </w:r>
        </w:p>
      </w:docPartBody>
    </w:docPart>
    <w:docPart>
      <w:docPartPr>
        <w:name w:val="{dead7123-734f-42a7-b416-35ed1b2af55b}"/>
        <w:style w:val=""/>
        <w:category>
          <w:name w:val="常规"/>
          <w:gallery w:val="placeholder"/>
        </w:category>
        <w:types>
          <w:type w:val="bbPlcHdr"/>
        </w:types>
        <w:behaviors>
          <w:behavior w:val="content"/>
        </w:behaviors>
        <w:description w:val=""/>
        <w:guid w:val="{dead7123-734f-42a7-b416-35ed1b2af55b}"/>
      </w:docPartPr>
      <w:docPartBody>
        <w:p>
          <w:r>
            <w:rPr>
              <w:color w:val="808080"/>
            </w:rPr>
            <w:t>单击此处输入文字。</w:t>
          </w:r>
        </w:p>
      </w:docPartBody>
    </w:docPart>
    <w:docPart>
      <w:docPartPr>
        <w:name w:val="{46db214a-465a-4643-9ebf-a569c4cde25d}"/>
        <w:style w:val=""/>
        <w:category>
          <w:name w:val="常规"/>
          <w:gallery w:val="placeholder"/>
        </w:category>
        <w:types>
          <w:type w:val="bbPlcHdr"/>
        </w:types>
        <w:behaviors>
          <w:behavior w:val="content"/>
        </w:behaviors>
        <w:description w:val=""/>
        <w:guid w:val="{46db214a-465a-4643-9ebf-a569c4cde25d}"/>
      </w:docPartPr>
      <w:docPartBody>
        <w:p>
          <w:r>
            <w:rPr>
              <w:color w:val="808080"/>
            </w:rPr>
            <w:t>单击此处输入文字。</w:t>
          </w:r>
        </w:p>
      </w:docPartBody>
    </w:docPart>
    <w:docPart>
      <w:docPartPr>
        <w:name w:val="{406215ae-ad15-4656-953b-a2ec572c92ef}"/>
        <w:style w:val=""/>
        <w:category>
          <w:name w:val="常规"/>
          <w:gallery w:val="placeholder"/>
        </w:category>
        <w:types>
          <w:type w:val="bbPlcHdr"/>
        </w:types>
        <w:behaviors>
          <w:behavior w:val="content"/>
        </w:behaviors>
        <w:description w:val=""/>
        <w:guid w:val="{406215ae-ad15-4656-953b-a2ec572c92ef}"/>
      </w:docPartPr>
      <w:docPartBody>
        <w:p>
          <w:r>
            <w:rPr>
              <w:color w:val="808080"/>
            </w:rPr>
            <w:t>单击此处输入文字。</w:t>
          </w:r>
        </w:p>
      </w:docPartBody>
    </w:docPart>
    <w:docPart>
      <w:docPartPr>
        <w:name w:val="{cbc7f080-720a-4eb8-9fa4-a8e041668c12}"/>
        <w:style w:val=""/>
        <w:category>
          <w:name w:val="常规"/>
          <w:gallery w:val="placeholder"/>
        </w:category>
        <w:types>
          <w:type w:val="bbPlcHdr"/>
        </w:types>
        <w:behaviors>
          <w:behavior w:val="content"/>
        </w:behaviors>
        <w:description w:val=""/>
        <w:guid w:val="{cbc7f080-720a-4eb8-9fa4-a8e041668c12}"/>
      </w:docPartPr>
      <w:docPartBody>
        <w:p>
          <w:r>
            <w:rPr>
              <w:color w:val="808080"/>
            </w:rPr>
            <w:t>单击此处输入文字。</w:t>
          </w:r>
        </w:p>
      </w:docPartBody>
    </w:docPart>
    <w:docPart>
      <w:docPartPr>
        <w:name w:val="{7cac3691-80b0-4606-84ff-ff14c7b63623}"/>
        <w:style w:val=""/>
        <w:category>
          <w:name w:val="常规"/>
          <w:gallery w:val="placeholder"/>
        </w:category>
        <w:types>
          <w:type w:val="bbPlcHdr"/>
        </w:types>
        <w:behaviors>
          <w:behavior w:val="content"/>
        </w:behaviors>
        <w:description w:val=""/>
        <w:guid w:val="{7cac3691-80b0-4606-84ff-ff14c7b63623}"/>
      </w:docPartPr>
      <w:docPartBody>
        <w:p>
          <w:r>
            <w:rPr>
              <w:color w:val="808080"/>
            </w:rPr>
            <w:t>单击此处输入文字。</w:t>
          </w:r>
        </w:p>
      </w:docPartBody>
    </w:docPart>
    <w:docPart>
      <w:docPartPr>
        <w:name w:val="{5d20858d-69f7-4f1e-8abe-a35fdb02ab62}"/>
        <w:style w:val=""/>
        <w:category>
          <w:name w:val="常规"/>
          <w:gallery w:val="placeholder"/>
        </w:category>
        <w:types>
          <w:type w:val="bbPlcHdr"/>
        </w:types>
        <w:behaviors>
          <w:behavior w:val="content"/>
        </w:behaviors>
        <w:description w:val=""/>
        <w:guid w:val="{5d20858d-69f7-4f1e-8abe-a35fdb02ab62}"/>
      </w:docPartPr>
      <w:docPartBody>
        <w:p>
          <w:r>
            <w:rPr>
              <w:color w:val="808080"/>
            </w:rPr>
            <w:t>单击此处输入文字。</w:t>
          </w:r>
        </w:p>
      </w:docPartBody>
    </w:docPart>
    <w:docPart>
      <w:docPartPr>
        <w:name w:val="{2d8aaf7f-b578-435a-bb1e-f739824aea54}"/>
        <w:style w:val=""/>
        <w:category>
          <w:name w:val="常规"/>
          <w:gallery w:val="placeholder"/>
        </w:category>
        <w:types>
          <w:type w:val="bbPlcHdr"/>
        </w:types>
        <w:behaviors>
          <w:behavior w:val="content"/>
        </w:behaviors>
        <w:description w:val=""/>
        <w:guid w:val="{2d8aaf7f-b578-435a-bb1e-f739824aea54}"/>
      </w:docPartPr>
      <w:docPartBody>
        <w:p>
          <w:r>
            <w:rPr>
              <w:color w:val="808080"/>
            </w:rPr>
            <w:t>单击此处输入文字。</w:t>
          </w:r>
        </w:p>
      </w:docPartBody>
    </w:docPart>
    <w:docPart>
      <w:docPartPr>
        <w:name w:val="{2b2d7807-1e91-4d18-af7d-a21b16201359}"/>
        <w:style w:val=""/>
        <w:category>
          <w:name w:val="常规"/>
          <w:gallery w:val="placeholder"/>
        </w:category>
        <w:types>
          <w:type w:val="bbPlcHdr"/>
        </w:types>
        <w:behaviors>
          <w:behavior w:val="content"/>
        </w:behaviors>
        <w:description w:val=""/>
        <w:guid w:val="{2b2d7807-1e91-4d18-af7d-a21b16201359}"/>
      </w:docPartPr>
      <w:docPartBody>
        <w:p>
          <w:r>
            <w:rPr>
              <w:color w:val="808080"/>
            </w:rPr>
            <w:t>单击此处输入文字。</w:t>
          </w:r>
        </w:p>
      </w:docPartBody>
    </w:docPart>
    <w:docPart>
      <w:docPartPr>
        <w:name w:val="{ccd4eab1-e3e0-4c3f-b9ac-9c2138973fe2}"/>
        <w:style w:val=""/>
        <w:category>
          <w:name w:val="常规"/>
          <w:gallery w:val="placeholder"/>
        </w:category>
        <w:types>
          <w:type w:val="bbPlcHdr"/>
        </w:types>
        <w:behaviors>
          <w:behavior w:val="content"/>
        </w:behaviors>
        <w:description w:val=""/>
        <w:guid w:val="{ccd4eab1-e3e0-4c3f-b9ac-9c2138973fe2}"/>
      </w:docPartPr>
      <w:docPartBody>
        <w:p>
          <w:r>
            <w:rPr>
              <w:color w:val="808080"/>
            </w:rPr>
            <w:t>单击此处输入文字。</w:t>
          </w:r>
        </w:p>
      </w:docPartBody>
    </w:docPart>
    <w:docPart>
      <w:docPartPr>
        <w:name w:val="{21df9e54-1a20-46f6-bca7-711c2b2d7dd1}"/>
        <w:style w:val=""/>
        <w:category>
          <w:name w:val="常规"/>
          <w:gallery w:val="placeholder"/>
        </w:category>
        <w:types>
          <w:type w:val="bbPlcHdr"/>
        </w:types>
        <w:behaviors>
          <w:behavior w:val="content"/>
        </w:behaviors>
        <w:description w:val=""/>
        <w:guid w:val="{21df9e54-1a20-46f6-bca7-711c2b2d7dd1}"/>
      </w:docPartPr>
      <w:docPartBody>
        <w:p>
          <w:r>
            <w:rPr>
              <w:color w:val="808080"/>
            </w:rPr>
            <w:t>单击此处输入文字。</w:t>
          </w:r>
        </w:p>
      </w:docPartBody>
    </w:docPart>
    <w:docPart>
      <w:docPartPr>
        <w:name w:val="{49c05c59-97f2-4dde-b21e-2a65f9cf321a}"/>
        <w:style w:val=""/>
        <w:category>
          <w:name w:val="常规"/>
          <w:gallery w:val="placeholder"/>
        </w:category>
        <w:types>
          <w:type w:val="bbPlcHdr"/>
        </w:types>
        <w:behaviors>
          <w:behavior w:val="content"/>
        </w:behaviors>
        <w:description w:val=""/>
        <w:guid w:val="{49c05c59-97f2-4dde-b21e-2a65f9cf321a}"/>
      </w:docPartPr>
      <w:docPartBody>
        <w:p>
          <w:r>
            <w:rPr>
              <w:color w:val="808080"/>
            </w:rPr>
            <w:t>单击此处输入文字。</w:t>
          </w:r>
        </w:p>
      </w:docPartBody>
    </w:docPart>
    <w:docPart>
      <w:docPartPr>
        <w:name w:val="{e2f6e79c-a766-4b1c-94a1-6043e333ea5f}"/>
        <w:style w:val=""/>
        <w:category>
          <w:name w:val="常规"/>
          <w:gallery w:val="placeholder"/>
        </w:category>
        <w:types>
          <w:type w:val="bbPlcHdr"/>
        </w:types>
        <w:behaviors>
          <w:behavior w:val="content"/>
        </w:behaviors>
        <w:description w:val=""/>
        <w:guid w:val="{e2f6e79c-a766-4b1c-94a1-6043e333ea5f}"/>
      </w:docPartPr>
      <w:docPartBody>
        <w:p>
          <w:r>
            <w:rPr>
              <w:color w:val="808080"/>
            </w:rPr>
            <w:t>单击此处输入文字。</w:t>
          </w:r>
        </w:p>
      </w:docPartBody>
    </w:docPart>
    <w:docPart>
      <w:docPartPr>
        <w:name w:val="{493fde88-4feb-4e8a-aff7-f28873f63c0c}"/>
        <w:style w:val=""/>
        <w:category>
          <w:name w:val="常规"/>
          <w:gallery w:val="placeholder"/>
        </w:category>
        <w:types>
          <w:type w:val="bbPlcHdr"/>
        </w:types>
        <w:behaviors>
          <w:behavior w:val="content"/>
        </w:behaviors>
        <w:description w:val=""/>
        <w:guid w:val="{493fde88-4feb-4e8a-aff7-f28873f63c0c}"/>
      </w:docPartPr>
      <w:docPartBody>
        <w:p>
          <w:r>
            <w:rPr>
              <w:color w:val="808080"/>
            </w:rPr>
            <w:t>单击此处输入文字。</w:t>
          </w:r>
        </w:p>
      </w:docPartBody>
    </w:docPart>
    <w:docPart>
      <w:docPartPr>
        <w:name w:val="{34f3574f-f4d6-4e5f-b290-7f1ea4871dbc}"/>
        <w:style w:val=""/>
        <w:category>
          <w:name w:val="常规"/>
          <w:gallery w:val="placeholder"/>
        </w:category>
        <w:types>
          <w:type w:val="bbPlcHdr"/>
        </w:types>
        <w:behaviors>
          <w:behavior w:val="content"/>
        </w:behaviors>
        <w:description w:val=""/>
        <w:guid w:val="{34f3574f-f4d6-4e5f-b290-7f1ea4871dbc}"/>
      </w:docPartPr>
      <w:docPartBody>
        <w:p>
          <w:r>
            <w:rPr>
              <w:color w:val="808080"/>
            </w:rPr>
            <w:t>单击此处输入文字。</w:t>
          </w:r>
        </w:p>
      </w:docPartBody>
    </w:docPart>
    <w:docPart>
      <w:docPartPr>
        <w:name w:val="{2269876d-d8d6-4200-9f55-685ad7ff849c}"/>
        <w:style w:val=""/>
        <w:category>
          <w:name w:val="常规"/>
          <w:gallery w:val="placeholder"/>
        </w:category>
        <w:types>
          <w:type w:val="bbPlcHdr"/>
        </w:types>
        <w:behaviors>
          <w:behavior w:val="content"/>
        </w:behaviors>
        <w:description w:val=""/>
        <w:guid w:val="{2269876d-d8d6-4200-9f55-685ad7ff849c}"/>
      </w:docPartPr>
      <w:docPartBody>
        <w:p>
          <w:r>
            <w:rPr>
              <w:color w:val="808080"/>
            </w:rPr>
            <w:t>单击此处输入文字。</w:t>
          </w:r>
        </w:p>
      </w:docPartBody>
    </w:docPart>
    <w:docPart>
      <w:docPartPr>
        <w:name w:val="{6b537d83-38eb-4f5c-a159-af1592aa1924}"/>
        <w:style w:val=""/>
        <w:category>
          <w:name w:val="常规"/>
          <w:gallery w:val="placeholder"/>
        </w:category>
        <w:types>
          <w:type w:val="bbPlcHdr"/>
        </w:types>
        <w:behaviors>
          <w:behavior w:val="content"/>
        </w:behaviors>
        <w:description w:val=""/>
        <w:guid w:val="{6b537d83-38eb-4f5c-a159-af1592aa192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6493</Words>
  <Characters>6928</Characters>
  <Lines>0</Lines>
  <Paragraphs>0</Paragraphs>
  <TotalTime>1</TotalTime>
  <ScaleCrop>false</ScaleCrop>
  <LinksUpToDate>false</LinksUpToDate>
  <CharactersWithSpaces>7672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6BC260AB3EEB4C93B63F1A5F90D39FCC</cp:lastModifiedBy>
  <dcterms:modified xsi:type="dcterms:W3CDTF">2025-12-23T02:17:57Z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2CC7ECCA87C5427CB7A5E4BC5FE363E1</vt:lpwstr>
  </property>
  <property fmtid="{D5CDD505-2E9C-101B-9397-08002B2CF9AE}" pid="4" name="KSOTemplateDocerSaveRecord">
    <vt:lpwstr>eyJoZGlkIjoiOTc3M2Y5NzIzMDFlZjAyY2Q4Njk5ODkyYjFjNzBiNTQiLCJ1c2VySWQiOiI3MDUwMTE1ODcifQ==</vt:lpwstr>
  </property>
</Properties>
</file>