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2026年云南十里阳光发展有限公司物资部账单、点菜单、杂项收费单及开球时间表定制采购技术规范书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12" w:firstLineChars="200"/>
        <w:textAlignment w:val="auto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left="0" w:right="0" w:firstLine="562" w:firstLineChars="200"/>
        <w:jc w:val="left"/>
        <w:textAlignment w:val="auto"/>
        <w:rPr>
          <w:rFonts w:hint="default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 xml:space="preserve">一、项目概要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right="0" w:rightChars="0"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云南十里阳光发展有限公司为保证日常工作正常运行，需参照样品定制无碳复写账单50000套、点菜单500本、开球时间表500本、杂项收费单200本，具体详见购置参数。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left="0" w:right="0" w:firstLine="562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二、项目技术要求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right="0" w:rightChars="0" w:firstLine="560" w:firstLineChars="200"/>
        <w:jc w:val="left"/>
        <w:textAlignment w:val="auto"/>
        <w:rPr>
          <w:rFonts w:hint="default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1.严格按样品内容、字体、字号、布局、中英文对照进行排版，所有文字、线条、边框必须清晰、无重影、无歪斜。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right="0" w:rightChars="0"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2.采用专业无碳复写，联次按要求分色，编号需清晰、连续、不重复，每本用牛皮纸包裹，有连体垫板。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3.纸张平整光滑、无污渍、无褶皱保证书写流畅、复写清晰、不易破损。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4.提供数码打样稿供我方确认后方可制作。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5.发票开具：提供增值税专用发票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6.竞价单位需到现场踏勘，未到现场踏勘的公司，将视为未实质性响应采购文件，不能参与竞价。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地址：云南省昆明市昆曲高速6公里处（时间：2026年1月7日-1月9日，9：00-17：00）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项目联系人：李继芬       电话：13769198745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560" w:firstLineChars="200"/>
        <w:textAlignment w:val="auto"/>
        <w:rPr>
          <w:rFonts w:hint="default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7.交付及验收：单据需要连号装箱，必须送货上门；内容与样品100%一致，无文字错误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， 复写功能良好，字迹清晰可辨，号码清晰、连续、无误。于2026年1月31日前完成交货。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right="0"/>
        <w:jc w:val="left"/>
        <w:textAlignment w:val="auto"/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</w:rPr>
        <w:t>.报价方面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20" w:lineRule="exact"/>
        <w:ind w:left="0" w:right="0" w:firstLine="420"/>
        <w:jc w:val="left"/>
        <w:textAlignment w:val="auto"/>
        <w:rPr>
          <w:rFonts w:hint="eastAsia" w:ascii="仿宋" w:hAnsi="仿宋" w:eastAsia="仿宋" w:cs="仿宋"/>
          <w:b/>
          <w:color w:val="auto"/>
          <w:spacing w:val="0"/>
          <w:kern w:val="2"/>
          <w:position w:val="0"/>
          <w:sz w:val="28"/>
          <w:szCs w:val="28"/>
          <w:shd w:val="clear" w:fill="auto"/>
          <w:lang w:val="en-US" w:eastAsia="zh-CN" w:bidi="ar-SA"/>
        </w:rPr>
      </w:pPr>
      <w:r>
        <w:rPr>
          <w:rFonts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分项报价，最终以合计总价为竞价依据。</w:t>
      </w:r>
      <w:bookmarkStart w:id="0" w:name="_GoBack"/>
      <w:bookmarkEnd w:id="0"/>
      <w:r>
        <w:rPr>
          <w:rFonts w:ascii="仿宋" w:hAnsi="仿宋" w:eastAsia="仿宋" w:cs="仿宋"/>
          <w:color w:val="auto"/>
          <w:spacing w:val="0"/>
          <w:position w:val="0"/>
          <w:sz w:val="28"/>
          <w:szCs w:val="28"/>
          <w:shd w:val="clear" w:fill="auto"/>
        </w:rPr>
        <w:t>（包含税）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textAlignment w:val="auto"/>
        <w:rPr>
          <w:rFonts w:hint="default" w:ascii="仿宋" w:hAnsi="仿宋" w:eastAsia="仿宋" w:cs="仿宋"/>
          <w:b/>
          <w:color w:val="auto"/>
          <w:spacing w:val="0"/>
          <w:kern w:val="2"/>
          <w:position w:val="0"/>
          <w:sz w:val="28"/>
          <w:szCs w:val="28"/>
          <w:shd w:val="clear" w:fill="auto"/>
          <w:lang w:val="en-US" w:eastAsia="zh-CN" w:bidi="ar-SA"/>
        </w:rPr>
      </w:pPr>
      <w:r>
        <w:rPr>
          <w:rFonts w:hint="eastAsia" w:ascii="仿宋" w:hAnsi="仿宋" w:eastAsia="仿宋" w:cs="仿宋"/>
          <w:b/>
          <w:color w:val="auto"/>
          <w:spacing w:val="0"/>
          <w:kern w:val="2"/>
          <w:position w:val="0"/>
          <w:sz w:val="28"/>
          <w:szCs w:val="28"/>
          <w:shd w:val="clear" w:fill="auto"/>
          <w:lang w:val="en-US" w:eastAsia="zh-CN" w:bidi="ar-SA"/>
        </w:rPr>
        <w:t>四.采购明细表如下：</w:t>
      </w:r>
    </w:p>
    <w:tbl>
      <w:tblPr>
        <w:tblStyle w:val="5"/>
        <w:tblW w:w="938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8"/>
        <w:gridCol w:w="2235"/>
        <w:gridCol w:w="885"/>
        <w:gridCol w:w="585"/>
        <w:gridCol w:w="2295"/>
        <w:gridCol w:w="13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2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打码号段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2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账单：一式三联（白、红、蓝） 无碳复写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drawing>
                <wp:inline distT="0" distB="0" distL="114300" distR="114300">
                  <wp:extent cx="1019175" cy="1143000"/>
                  <wp:effectExtent l="0" t="0" r="9525" b="0"/>
                  <wp:docPr id="12" name="图片 9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9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2600001-2650000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1000套/箱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2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点菜单：一式四联（白、蓝、红、黄） 无碳复写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drawing>
                <wp:inline distT="0" distB="0" distL="114300" distR="114300">
                  <wp:extent cx="600075" cy="1143000"/>
                  <wp:effectExtent l="0" t="0" r="9525" b="0"/>
                  <wp:docPr id="9" name="图片 10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0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2600001-2612500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25份/本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2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开球时间表：一式两联（白、黄） 无碳复写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drawing>
                <wp:inline distT="0" distB="0" distL="114300" distR="114300">
                  <wp:extent cx="1162050" cy="533400"/>
                  <wp:effectExtent l="0" t="0" r="0" b="0"/>
                  <wp:docPr id="11" name="图片 11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2600001-2625000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50份/本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</w:trPr>
        <w:tc>
          <w:tcPr>
            <w:tcW w:w="2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杂项收费单：一式三联，无碳复写（白、蓝、红）无碳复写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drawing>
                <wp:inline distT="0" distB="0" distL="114300" distR="114300">
                  <wp:extent cx="1162050" cy="876300"/>
                  <wp:effectExtent l="0" t="0" r="0" b="0"/>
                  <wp:docPr id="10" name="图片 12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2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2600001-2606000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30份/本</w:t>
            </w: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2098" w:right="1531" w:bottom="1985" w:left="1588" w:header="851" w:footer="1501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ind w:left="315" w:leftChars="150" w:right="315" w:rightChars="150" w:firstLine="0" w:firstLineChars="0"/>
      <w:rPr>
        <w:rFonts w:hint="eastAsia" w:eastAsiaTheme="minorEastAsia"/>
        <w:lang w:eastAsia="zh-CN"/>
      </w:rPr>
    </w:pPr>
    <w:r>
      <w:rPr>
        <w:rStyle w:val="7"/>
        <w:rFonts w:hint="eastAsia" w:ascii="宋体" w:hAnsi="宋体" w:eastAsia="宋体" w:cs="宋体"/>
        <w:sz w:val="28"/>
        <w:lang w:eastAsia="zh-CN"/>
      </w:rPr>
      <w:t xml:space="preserve">— </w:t>
    </w:r>
    <w:r>
      <w:rPr>
        <w:rStyle w:val="7"/>
        <w:rFonts w:hint="eastAsia" w:ascii="宋体" w:hAnsi="宋体" w:eastAsia="宋体" w:cs="宋体"/>
        <w:sz w:val="28"/>
        <w:lang w:eastAsia="zh-CN"/>
      </w:rPr>
      <w:fldChar w:fldCharType="begin"/>
    </w:r>
    <w:r>
      <w:rPr>
        <w:rStyle w:val="7"/>
        <w:rFonts w:hint="eastAsia" w:ascii="宋体" w:hAnsi="宋体" w:eastAsia="宋体" w:cs="宋体"/>
        <w:sz w:val="28"/>
        <w:lang w:eastAsia="zh-CN"/>
      </w:rPr>
      <w:instrText xml:space="preserve"> PAGE  </w:instrText>
    </w:r>
    <w:r>
      <w:rPr>
        <w:rStyle w:val="7"/>
        <w:rFonts w:hint="eastAsia" w:ascii="宋体" w:hAnsi="宋体" w:eastAsia="宋体" w:cs="宋体"/>
        <w:sz w:val="28"/>
        <w:lang w:eastAsia="zh-CN"/>
      </w:rPr>
      <w:fldChar w:fldCharType="separate"/>
    </w:r>
    <w:r>
      <w:rPr>
        <w:rStyle w:val="7"/>
        <w:rFonts w:hint="eastAsia" w:ascii="宋体" w:hAnsi="宋体" w:eastAsia="宋体" w:cs="宋体"/>
        <w:sz w:val="28"/>
        <w:lang w:eastAsia="zh-CN"/>
      </w:rPr>
      <w:t>1</w:t>
    </w:r>
    <w:r>
      <w:rPr>
        <w:rStyle w:val="7"/>
        <w:rFonts w:hint="eastAsia" w:ascii="宋体" w:hAnsi="宋体" w:eastAsia="宋体" w:cs="宋体"/>
        <w:sz w:val="28"/>
        <w:lang w:eastAsia="zh-CN"/>
      </w:rPr>
      <w:fldChar w:fldCharType="end"/>
    </w:r>
    <w:r>
      <w:rPr>
        <w:rStyle w:val="7"/>
        <w:rFonts w:hint="eastAsia" w:ascii="宋体" w:hAnsi="宋体" w:eastAsia="宋体" w:cs="宋体"/>
        <w:sz w:val="28"/>
        <w:lang w:eastAsia="zh-CN"/>
      </w:rPr>
      <w:t xml:space="preserve"> —</w:t>
    </w:r>
  </w:p>
  <w:p>
    <w:pPr>
      <w:pStyle w:val="3"/>
      <w:ind w:right="360" w:firstLine="360" w:firstLineChars="0"/>
      <w:rPr>
        <w:rFonts w:hint="eastAsia" w:eastAsiaTheme="minorEastAsia"/>
        <w:lang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00A03BB7"/>
    <w:rsid w:val="00BC57CD"/>
    <w:rsid w:val="010130DE"/>
    <w:rsid w:val="040F1FE8"/>
    <w:rsid w:val="0BCA6F93"/>
    <w:rsid w:val="111D4066"/>
    <w:rsid w:val="13191A65"/>
    <w:rsid w:val="13C638CB"/>
    <w:rsid w:val="17190E2C"/>
    <w:rsid w:val="17AD6F65"/>
    <w:rsid w:val="1ACD7F15"/>
    <w:rsid w:val="1EBC66D6"/>
    <w:rsid w:val="208D0A85"/>
    <w:rsid w:val="23204833"/>
    <w:rsid w:val="26200673"/>
    <w:rsid w:val="29212779"/>
    <w:rsid w:val="2C0C79D5"/>
    <w:rsid w:val="37E92E25"/>
    <w:rsid w:val="38680C2F"/>
    <w:rsid w:val="41535DB8"/>
    <w:rsid w:val="420C765B"/>
    <w:rsid w:val="4B842B93"/>
    <w:rsid w:val="4C9124AD"/>
    <w:rsid w:val="4EA56695"/>
    <w:rsid w:val="50C418EA"/>
    <w:rsid w:val="51C42F4B"/>
    <w:rsid w:val="52094EA5"/>
    <w:rsid w:val="52E5165C"/>
    <w:rsid w:val="56032135"/>
    <w:rsid w:val="56A1199C"/>
    <w:rsid w:val="56C41251"/>
    <w:rsid w:val="56D93B58"/>
    <w:rsid w:val="580F7106"/>
    <w:rsid w:val="5F1C27B9"/>
    <w:rsid w:val="60B9620F"/>
    <w:rsid w:val="61C23459"/>
    <w:rsid w:val="650361A8"/>
    <w:rsid w:val="686C45DD"/>
    <w:rsid w:val="68FB6A31"/>
    <w:rsid w:val="69A01157"/>
    <w:rsid w:val="6A902328"/>
    <w:rsid w:val="7350042E"/>
    <w:rsid w:val="73967007"/>
    <w:rsid w:val="74055768"/>
    <w:rsid w:val="78F6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470</Words>
  <Characters>515</Characters>
  <Lines>0</Lines>
  <Paragraphs>0</Paragraphs>
  <TotalTime>37</TotalTime>
  <ScaleCrop>false</ScaleCrop>
  <LinksUpToDate>false</LinksUpToDate>
  <CharactersWithSpaces>520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2024-12-13T01:10:00Z</dcterms:created>
  <dc:creator>wzb001</dc:creator>
  <cp:lastModifiedBy>黄怀珍</cp:lastModifiedBy>
  <dcterms:modified xsi:type="dcterms:W3CDTF">2026-01-07T02:48:02Z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134C526288B04F7FAC2AC2C85699B238</vt:lpwstr>
  </property>
</Properties>
</file>