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宋体" w:hAnsi="宋体" w:eastAsia="宋体" w:cs="宋体"/>
          <w:sz w:val="28"/>
          <w:szCs w:val="28"/>
          <w:u w:val="single"/>
          <w:lang w:val="en-US" w:eastAsia="zh-CN"/>
        </w:rPr>
      </w:pPr>
      <w:r>
        <w:rPr>
          <w:rFonts w:hint="eastAsia" w:ascii="宋体" w:hAnsi="宋体" w:eastAsia="宋体" w:cs="宋体"/>
          <w:sz w:val="28"/>
          <w:szCs w:val="28"/>
        </w:rPr>
        <w:t>甲    方：</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f79428fc-d3ec-4781-a890-6fd4150aad9b}"/>
          </w:placeholder>
          <w:text/>
        </w:sdtPr>
        <w:sdtEndPr>
          <w:rPr>
            <w:rFonts w:hint="eastAsia" w:ascii="宋体" w:hAnsi="宋体" w:eastAsia="宋体" w:cs="宋体"/>
            <w:kern w:val="2"/>
            <w:sz w:val="28"/>
            <w:szCs w:val="28"/>
            <w:u w:val="single"/>
            <w:lang w:val="en-US" w:eastAsia="zh-CN" w:bidi="ar-SA"/>
          </w:rPr>
        </w:sdtEndPr>
        <w:sdtContent>
          <w:permStart w:id="0" w:edGrp="everyone"/>
          <w:r>
            <w:rPr>
              <w:rFonts w:hint="eastAsia" w:ascii="宋体" w:hAnsi="宋体" w:eastAsia="宋体" w:cs="宋体"/>
              <w:sz w:val="28"/>
              <w:szCs w:val="28"/>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宋体" w:hAnsi="宋体" w:eastAsia="宋体" w:cs="宋体"/>
          <w:sz w:val="28"/>
          <w:szCs w:val="28"/>
        </w:rPr>
      </w:pPr>
      <w:r>
        <w:rPr>
          <w:rFonts w:hint="eastAsia" w:ascii="宋体" w:hAnsi="宋体" w:eastAsia="宋体" w:cs="宋体"/>
          <w:sz w:val="28"/>
          <w:szCs w:val="28"/>
        </w:rPr>
        <w:t>住 所 地：</w:t>
      </w:r>
      <w:sdt>
        <w:sdtPr>
          <w:rPr>
            <w:rFonts w:hint="eastAsia" w:ascii="宋体" w:hAnsi="宋体" w:eastAsia="宋体" w:cs="宋体"/>
            <w:kern w:val="2"/>
            <w:sz w:val="28"/>
            <w:szCs w:val="28"/>
            <w:lang w:val="en-US" w:eastAsia="zh-CN" w:bidi="ar-SA"/>
          </w:rPr>
          <w:alias w:val="甲方注册地址"/>
          <w:tag w:val="甲方注册地址"/>
          <w:id w:val="147474805"/>
          <w:placeholder>
            <w:docPart w:val="{bddc04f1-bd35-497c-beb1-6161dfbb4684}"/>
          </w:placeholder>
          <w:text/>
        </w:sdtPr>
        <w:sdtEndPr>
          <w:rPr>
            <w:rFonts w:hint="eastAsia" w:ascii="宋体" w:hAnsi="宋体" w:eastAsia="宋体" w:cs="宋体"/>
            <w:kern w:val="2"/>
            <w:sz w:val="28"/>
            <w:szCs w:val="28"/>
            <w:u w:val="single"/>
            <w:lang w:val="en-US" w:eastAsia="zh-CN" w:bidi="ar-SA"/>
          </w:rPr>
        </w:sdtEndPr>
        <w:sdtContent>
          <w:permStart w:id="1" w:edGrp="everyone"/>
          <w:r>
            <w:rPr>
              <w:rFonts w:hint="eastAsia" w:ascii="宋体" w:hAnsi="宋体" w:eastAsia="宋体" w:cs="宋体"/>
              <w:sz w:val="28"/>
              <w:szCs w:val="28"/>
              <w:u w:val="single"/>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宋体" w:hAnsi="宋体" w:eastAsia="宋体" w:cs="宋体"/>
          <w:sz w:val="28"/>
          <w:szCs w:val="28"/>
        </w:rPr>
      </w:pPr>
      <w:r>
        <w:rPr>
          <w:rFonts w:hint="eastAsia" w:ascii="宋体" w:hAnsi="宋体" w:eastAsia="宋体" w:cs="宋体"/>
          <w:sz w:val="28"/>
          <w:szCs w:val="28"/>
        </w:rPr>
        <w:t>法定代表人（负责人）：</w:t>
      </w:r>
      <w:sdt>
        <w:sdtPr>
          <w:rPr>
            <w:rFonts w:hint="eastAsia" w:ascii="宋体" w:hAnsi="宋体" w:eastAsia="宋体" w:cs="宋体"/>
            <w:kern w:val="2"/>
            <w:sz w:val="28"/>
            <w:szCs w:val="28"/>
            <w:lang w:val="en-US" w:eastAsia="zh-CN" w:bidi="ar-SA"/>
          </w:rPr>
          <w:alias w:val="甲方法定代表人或负责人"/>
          <w:tag w:val="甲方法定代表人或负责人"/>
          <w:id w:val="147474704"/>
          <w:placeholder>
            <w:docPart w:val="{8532b7a6-25f2-4691-98c2-5fae7deef399}"/>
          </w:placeholder>
          <w:text/>
        </w:sdtPr>
        <w:sdtEndPr>
          <w:rPr>
            <w:rFonts w:hint="eastAsia" w:ascii="宋体" w:hAnsi="宋体" w:eastAsia="宋体" w:cs="宋体"/>
            <w:kern w:val="2"/>
            <w:sz w:val="28"/>
            <w:szCs w:val="28"/>
            <w:u w:val="single"/>
            <w:lang w:val="en-US" w:eastAsia="zh-CN" w:bidi="ar-SA"/>
          </w:rPr>
        </w:sdtEndPr>
        <w:sdtContent>
          <w:permStart w:id="2" w:edGrp="everyone"/>
          <w:r>
            <w:rPr>
              <w:rFonts w:hint="eastAsia" w:ascii="宋体" w:hAnsi="宋体" w:eastAsia="宋体" w:cs="宋体"/>
              <w:sz w:val="28"/>
              <w:szCs w:val="28"/>
              <w:u w:val="single"/>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宋体" w:hAnsi="宋体" w:eastAsia="宋体" w:cs="宋体"/>
          <w:sz w:val="28"/>
          <w:szCs w:val="28"/>
        </w:rPr>
      </w:pPr>
      <w:r>
        <w:rPr>
          <w:rFonts w:hint="eastAsia" w:ascii="宋体" w:hAnsi="宋体" w:eastAsia="宋体" w:cs="宋体"/>
          <w:sz w:val="28"/>
          <w:szCs w:val="28"/>
        </w:rPr>
        <w:t>项目联系人：</w:t>
      </w:r>
      <w:sdt>
        <w:sdtPr>
          <w:rPr>
            <w:rFonts w:hint="eastAsia" w:ascii="宋体" w:hAnsi="宋体" w:eastAsia="宋体" w:cs="宋体"/>
            <w:kern w:val="2"/>
            <w:sz w:val="28"/>
            <w:szCs w:val="28"/>
            <w:lang w:val="en-US" w:eastAsia="zh-CN" w:bidi="ar-SA"/>
          </w:rPr>
          <w:alias w:val="甲方联系人姓名"/>
          <w:tag w:val="甲方联系人姓名"/>
          <w:id w:val="147473636"/>
          <w:placeholder>
            <w:docPart w:val="{0add2530-7cdd-4127-bcd7-6feefac53f7b}"/>
          </w:placeholder>
          <w:text/>
        </w:sdtPr>
        <w:sdtEndPr>
          <w:rPr>
            <w:rFonts w:hint="eastAsia" w:ascii="宋体" w:hAnsi="宋体" w:eastAsia="宋体" w:cs="宋体"/>
            <w:kern w:val="2"/>
            <w:sz w:val="28"/>
            <w:szCs w:val="28"/>
            <w:u w:val="single"/>
            <w:lang w:val="en-US" w:eastAsia="zh-CN" w:bidi="ar-SA"/>
          </w:rPr>
        </w:sdtEndPr>
        <w:sdtContent>
          <w:permStart w:id="3" w:edGrp="everyone"/>
          <w:r>
            <w:rPr>
              <w:rFonts w:hint="eastAsia" w:ascii="宋体" w:hAnsi="宋体" w:eastAsia="宋体" w:cs="宋体"/>
              <w:sz w:val="28"/>
              <w:szCs w:val="28"/>
              <w:u w:val="single"/>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宋体" w:hAnsi="宋体" w:eastAsia="宋体" w:cs="宋体"/>
          <w:sz w:val="28"/>
          <w:szCs w:val="28"/>
          <w:u w:val="single"/>
          <w:shd w:val="pct10" w:color="auto" w:fill="FFFFFF"/>
        </w:rPr>
      </w:pPr>
      <w:r>
        <w:rPr>
          <w:rFonts w:hint="eastAsia" w:ascii="宋体" w:hAnsi="宋体" w:eastAsia="宋体" w:cs="宋体"/>
          <w:sz w:val="28"/>
          <w:szCs w:val="28"/>
        </w:rPr>
        <w:t>通讯地址：</w:t>
      </w:r>
      <w:permStart w:id="4" w:edGrp="everyone"/>
      <w:r>
        <w:rPr>
          <w:rFonts w:hint="default" w:asciiTheme="minorEastAsia" w:hAnsiTheme="minorEastAsia" w:eastAsiaTheme="minorEastAsia" w:cstheme="minorEastAsia"/>
          <w:sz w:val="28"/>
          <w:szCs w:val="28"/>
          <w:u w:val="single"/>
          <w:lang w:val="en-US"/>
        </w:rPr>
        <w:t xml:space="preserve">                                </w:t>
      </w:r>
      <w:permEnd w:id="4"/>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宋体" w:hAnsi="宋体" w:eastAsia="宋体" w:cs="宋体"/>
          <w:sz w:val="28"/>
          <w:szCs w:val="28"/>
          <w:u w:val="none"/>
          <w:shd w:val="clear" w:color="auto" w:fill="auto"/>
          <w:lang w:val="en-US" w:eastAsia="zh-CN"/>
        </w:rPr>
      </w:pPr>
      <w:r>
        <w:rPr>
          <w:rFonts w:hint="eastAsia" w:ascii="宋体" w:hAnsi="宋体" w:eastAsia="宋体" w:cs="宋体"/>
          <w:sz w:val="28"/>
          <w:szCs w:val="28"/>
          <w:u w:val="none"/>
          <w:shd w:val="clear" w:color="auto" w:fill="auto"/>
          <w:lang w:val="en-US" w:eastAsia="zh-CN"/>
        </w:rPr>
        <w:t>手    机：</w:t>
      </w:r>
      <w:sdt>
        <w:sdtPr>
          <w:rPr>
            <w:rFonts w:hint="eastAsia" w:ascii="宋体" w:hAnsi="宋体" w:eastAsia="宋体" w:cs="宋体"/>
            <w:kern w:val="2"/>
            <w:sz w:val="28"/>
            <w:szCs w:val="28"/>
            <w:u w:val="none"/>
            <w:shd w:val="clear" w:color="auto" w:fill="auto"/>
            <w:lang w:val="en-US" w:eastAsia="zh-CN" w:bidi="ar-SA"/>
          </w:rPr>
          <w:alias w:val="甲方联系人手机"/>
          <w:tag w:val="甲方联系人手机"/>
          <w:id w:val="147473434"/>
          <w:placeholder>
            <w:docPart w:val="{f85b59d0-781f-4807-ae11-dfdd86402ca1}"/>
          </w:placeholder>
          <w:text/>
        </w:sdtPr>
        <w:sdtEndPr>
          <w:rPr>
            <w:rFonts w:hint="eastAsia" w:ascii="宋体" w:hAnsi="宋体" w:eastAsia="宋体" w:cs="宋体"/>
            <w:kern w:val="2"/>
            <w:sz w:val="28"/>
            <w:szCs w:val="28"/>
            <w:u w:val="none"/>
            <w:shd w:val="clear" w:color="auto" w:fill="auto"/>
            <w:lang w:val="en-US" w:eastAsia="zh-CN" w:bidi="ar-SA"/>
          </w:rPr>
        </w:sdtEndPr>
        <w:sdtContent>
          <w:permStart w:id="5" w:edGrp="everyone"/>
          <w:r>
            <w:rPr>
              <w:rFonts w:hint="eastAsia" w:ascii="宋体" w:hAnsi="宋体" w:eastAsia="宋体" w:cs="宋体"/>
              <w:sz w:val="28"/>
              <w:szCs w:val="28"/>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宋体" w:hAnsi="宋体" w:eastAsia="宋体" w:cs="宋体"/>
          <w:sz w:val="28"/>
          <w:szCs w:val="28"/>
        </w:rPr>
      </w:pPr>
      <w:r>
        <w:rPr>
          <w:rFonts w:hint="eastAsia" w:ascii="宋体" w:hAnsi="宋体" w:eastAsia="宋体" w:cs="宋体"/>
          <w:sz w:val="28"/>
          <w:szCs w:val="28"/>
        </w:rPr>
        <w:t>电    话：</w:t>
      </w:r>
      <w:sdt>
        <w:sdtPr>
          <w:rPr>
            <w:rFonts w:hint="eastAsia" w:ascii="宋体" w:hAnsi="宋体" w:eastAsia="宋体" w:cs="宋体"/>
            <w:kern w:val="2"/>
            <w:sz w:val="28"/>
            <w:szCs w:val="28"/>
            <w:lang w:val="en-US" w:eastAsia="zh-CN" w:bidi="ar-SA"/>
          </w:rPr>
          <w:alias w:val="甲方联系人固定电话"/>
          <w:tag w:val="甲方联系人固定电话"/>
          <w:id w:val="147473290"/>
          <w:placeholder>
            <w:docPart w:val="{904d1f35-3623-4b81-96aa-1042eff78603}"/>
          </w:placeholder>
          <w:text/>
        </w:sdtPr>
        <w:sdtEndPr>
          <w:rPr>
            <w:rFonts w:hint="eastAsia" w:ascii="宋体" w:hAnsi="宋体" w:eastAsia="宋体" w:cs="宋体"/>
            <w:kern w:val="2"/>
            <w:sz w:val="28"/>
            <w:szCs w:val="28"/>
            <w:u w:val="single"/>
            <w:lang w:val="en-US" w:eastAsia="zh-CN" w:bidi="ar-SA"/>
          </w:rPr>
        </w:sdtEndPr>
        <w:sdtContent>
          <w:permStart w:id="6" w:edGrp="everyone"/>
          <w:r>
            <w:rPr>
              <w:rFonts w:hint="eastAsia" w:ascii="宋体" w:hAnsi="宋体" w:eastAsia="宋体" w:cs="宋体"/>
              <w:sz w:val="28"/>
              <w:szCs w:val="28"/>
              <w:u w:val="single"/>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宋体" w:hAnsi="宋体" w:eastAsia="宋体" w:cs="宋体"/>
          <w:sz w:val="28"/>
          <w:szCs w:val="28"/>
          <w:u w:val="single"/>
          <w:shd w:val="pct10" w:color="auto" w:fill="FFFFFF"/>
        </w:rPr>
      </w:pPr>
      <w:r>
        <w:rPr>
          <w:rFonts w:hint="eastAsia" w:ascii="宋体" w:hAnsi="宋体" w:eastAsia="宋体" w:cs="宋体"/>
          <w:sz w:val="28"/>
          <w:szCs w:val="28"/>
        </w:rPr>
        <w:t>电子信箱：</w:t>
      </w:r>
      <w:sdt>
        <w:sdtPr>
          <w:rPr>
            <w:rFonts w:hint="eastAsia" w:ascii="宋体" w:hAnsi="宋体" w:eastAsia="宋体" w:cs="宋体"/>
            <w:kern w:val="2"/>
            <w:sz w:val="28"/>
            <w:szCs w:val="28"/>
            <w:lang w:val="en-US" w:eastAsia="zh-CN" w:bidi="ar-SA"/>
          </w:rPr>
          <w:alias w:val="甲方联系人电子邮箱"/>
          <w:tag w:val="甲方联系人电子邮箱"/>
          <w:id w:val="147473169"/>
          <w:placeholder>
            <w:docPart w:val="{6db7a1a5-d334-429d-aaeb-088d760352ca}"/>
          </w:placeholder>
          <w:text/>
        </w:sdtPr>
        <w:sdtEndPr>
          <w:rPr>
            <w:rFonts w:hint="eastAsia" w:ascii="宋体" w:hAnsi="宋体" w:eastAsia="宋体" w:cs="宋体"/>
            <w:kern w:val="2"/>
            <w:sz w:val="28"/>
            <w:szCs w:val="28"/>
            <w:lang w:val="en-US" w:eastAsia="zh-CN" w:bidi="ar-SA"/>
          </w:rPr>
        </w:sdtEndPr>
        <w:sdtContent>
          <w:permStart w:id="7" w:edGrp="everyone"/>
          <w:r>
            <w:rPr>
              <w:rFonts w:hint="eastAsia" w:ascii="宋体" w:hAnsi="宋体" w:eastAsia="宋体" w:cs="宋体"/>
              <w:sz w:val="28"/>
              <w:szCs w:val="28"/>
              <w:u w:val="single"/>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宋体" w:hAnsi="宋体" w:eastAsia="宋体" w:cs="宋体"/>
          <w:sz w:val="28"/>
          <w:szCs w:val="28"/>
          <w:u w:val="single"/>
          <w:lang w:val="en-US" w:eastAsia="zh-CN"/>
        </w:rPr>
      </w:pPr>
      <w:r>
        <w:rPr>
          <w:rFonts w:hint="eastAsia" w:ascii="宋体" w:hAnsi="宋体" w:eastAsia="宋体" w:cs="宋体"/>
          <w:sz w:val="28"/>
          <w:szCs w:val="28"/>
          <w:lang w:val="en-US" w:eastAsia="zh-CN"/>
        </w:rPr>
        <w:t>乙</w:t>
      </w:r>
      <w:r>
        <w:rPr>
          <w:rFonts w:hint="eastAsia" w:ascii="宋体" w:hAnsi="宋体" w:eastAsia="宋体" w:cs="宋体"/>
          <w:sz w:val="28"/>
          <w:szCs w:val="28"/>
        </w:rPr>
        <w:t xml:space="preserve">    方：</w:t>
      </w:r>
      <w:sdt>
        <w:sdtPr>
          <w:rPr>
            <w:rFonts w:hint="eastAsia" w:ascii="宋体" w:hAnsi="宋体" w:eastAsia="宋体" w:cs="宋体"/>
            <w:kern w:val="2"/>
            <w:sz w:val="28"/>
            <w:szCs w:val="28"/>
            <w:lang w:val="en-US" w:eastAsia="zh-CN" w:bidi="ar-SA"/>
          </w:rPr>
          <w:alias w:val="乙方当事人全称"/>
          <w:tag w:val="乙方当事人全称"/>
          <w:id w:val="147472829"/>
          <w:placeholder>
            <w:docPart w:val="{dbc40cb7-b91d-4221-950d-e88350487539}"/>
          </w:placeholder>
          <w:text/>
        </w:sdtPr>
        <w:sdtEndPr>
          <w:rPr>
            <w:rFonts w:hint="eastAsia" w:ascii="宋体" w:hAnsi="宋体" w:eastAsia="宋体" w:cs="宋体"/>
            <w:kern w:val="2"/>
            <w:sz w:val="28"/>
            <w:szCs w:val="28"/>
            <w:u w:val="single"/>
            <w:lang w:val="en-US" w:eastAsia="zh-CN" w:bidi="ar-SA"/>
          </w:rPr>
        </w:sdtEndPr>
        <w:sdtContent>
          <w:permStart w:id="8" w:edGrp="everyone"/>
          <w:r>
            <w:rPr>
              <w:rFonts w:hint="eastAsia" w:ascii="宋体" w:hAnsi="宋体" w:eastAsia="宋体" w:cs="宋体"/>
              <w:sz w:val="28"/>
              <w:szCs w:val="28"/>
              <w:u w:val="single"/>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宋体" w:hAnsi="宋体" w:eastAsia="宋体" w:cs="宋体"/>
          <w:sz w:val="28"/>
          <w:szCs w:val="28"/>
        </w:rPr>
      </w:pPr>
      <w:r>
        <w:rPr>
          <w:rFonts w:hint="eastAsia" w:ascii="宋体" w:hAnsi="宋体" w:eastAsia="宋体" w:cs="宋体"/>
          <w:sz w:val="28"/>
          <w:szCs w:val="28"/>
        </w:rPr>
        <w:t>住 所 地：</w:t>
      </w:r>
      <w:sdt>
        <w:sdtPr>
          <w:rPr>
            <w:rFonts w:hint="eastAsia" w:ascii="宋体" w:hAnsi="宋体" w:eastAsia="宋体" w:cs="宋体"/>
            <w:kern w:val="2"/>
            <w:sz w:val="28"/>
            <w:szCs w:val="28"/>
            <w:lang w:val="en-US" w:eastAsia="zh-CN" w:bidi="ar-SA"/>
          </w:rPr>
          <w:alias w:val="乙方注册地址"/>
          <w:tag w:val="乙方注册地址"/>
          <w:id w:val="147472663"/>
          <w:placeholder>
            <w:docPart w:val="{98a2fe8f-d6c7-4393-9f48-00d010cf122f}"/>
          </w:placeholder>
          <w:text/>
        </w:sdtPr>
        <w:sdtEndPr>
          <w:rPr>
            <w:rFonts w:hint="eastAsia" w:ascii="宋体" w:hAnsi="宋体" w:eastAsia="宋体" w:cs="宋体"/>
            <w:kern w:val="2"/>
            <w:sz w:val="28"/>
            <w:szCs w:val="28"/>
            <w:u w:val="single"/>
            <w:lang w:val="en-US" w:eastAsia="zh-CN" w:bidi="ar-SA"/>
          </w:rPr>
        </w:sdtEndPr>
        <w:sdtContent>
          <w:permStart w:id="9" w:edGrp="everyone"/>
          <w:r>
            <w:rPr>
              <w:rFonts w:hint="eastAsia" w:ascii="宋体" w:hAnsi="宋体" w:eastAsia="宋体" w:cs="宋体"/>
              <w:sz w:val="28"/>
              <w:szCs w:val="28"/>
              <w:u w:val="single"/>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宋体" w:hAnsi="宋体" w:eastAsia="宋体" w:cs="宋体"/>
          <w:sz w:val="28"/>
          <w:szCs w:val="28"/>
          <w:lang w:val="en-US"/>
        </w:rPr>
      </w:pPr>
      <w:r>
        <w:rPr>
          <w:rFonts w:hint="eastAsia" w:ascii="宋体" w:hAnsi="宋体" w:eastAsia="宋体" w:cs="宋体"/>
          <w:sz w:val="28"/>
          <w:szCs w:val="28"/>
        </w:rPr>
        <w:t>法定代表人（负责人）：</w:t>
      </w:r>
      <w:sdt>
        <w:sdtPr>
          <w:rPr>
            <w:rFonts w:hint="eastAsia" w:ascii="宋体" w:hAnsi="宋体" w:eastAsia="宋体" w:cs="宋体"/>
            <w:kern w:val="2"/>
            <w:sz w:val="28"/>
            <w:szCs w:val="28"/>
            <w:lang w:val="en-US" w:eastAsia="zh-CN" w:bidi="ar-SA"/>
          </w:rPr>
          <w:alias w:val="乙方法定代表人或负责人"/>
          <w:tag w:val="乙方法定代表人或负责人"/>
          <w:id w:val="147472581"/>
          <w:placeholder>
            <w:docPart w:val="{89128223-ac51-4314-af3a-ca2ec9f30cbf}"/>
          </w:placeholder>
          <w:text/>
        </w:sdtPr>
        <w:sdtEndPr>
          <w:rPr>
            <w:rFonts w:hint="eastAsia" w:ascii="宋体" w:hAnsi="宋体" w:eastAsia="宋体" w:cs="宋体"/>
            <w:kern w:val="2"/>
            <w:sz w:val="28"/>
            <w:szCs w:val="28"/>
            <w:u w:val="single"/>
            <w:lang w:val="en-US" w:eastAsia="zh-CN" w:bidi="ar-SA"/>
          </w:rPr>
        </w:sdtEndPr>
        <w:sdtContent>
          <w:permStart w:id="10" w:edGrp="everyone"/>
          <w:r>
            <w:rPr>
              <w:rFonts w:hint="eastAsia" w:ascii="宋体" w:hAnsi="宋体" w:eastAsia="宋体" w:cs="宋体"/>
              <w:sz w:val="28"/>
              <w:szCs w:val="28"/>
              <w:u w:val="single"/>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宋体" w:hAnsi="宋体" w:eastAsia="宋体" w:cs="宋体"/>
          <w:sz w:val="28"/>
          <w:szCs w:val="28"/>
          <w:lang w:val="en-US"/>
        </w:rPr>
      </w:pPr>
      <w:r>
        <w:rPr>
          <w:rFonts w:hint="eastAsia" w:ascii="宋体" w:hAnsi="宋体" w:eastAsia="宋体" w:cs="宋体"/>
          <w:sz w:val="28"/>
          <w:szCs w:val="28"/>
        </w:rPr>
        <w:t>项目联系人：</w:t>
      </w:r>
      <w:sdt>
        <w:sdtPr>
          <w:rPr>
            <w:rFonts w:hint="eastAsia" w:ascii="宋体" w:hAnsi="宋体" w:eastAsia="宋体" w:cs="宋体"/>
            <w:kern w:val="2"/>
            <w:sz w:val="28"/>
            <w:szCs w:val="28"/>
            <w:lang w:val="en-US" w:eastAsia="zh-CN" w:bidi="ar-SA"/>
          </w:rPr>
          <w:alias w:val="乙方联系人姓名"/>
          <w:tag w:val="乙方联系人姓名"/>
          <w:id w:val="147472052"/>
          <w:placeholder>
            <w:docPart w:val="{cc251038-efee-4f8e-b6bd-83e6496aecc8}"/>
          </w:placeholder>
          <w:text/>
        </w:sdtPr>
        <w:sdtEndPr>
          <w:rPr>
            <w:rFonts w:hint="eastAsia" w:ascii="宋体" w:hAnsi="宋体" w:eastAsia="宋体" w:cs="宋体"/>
            <w:kern w:val="2"/>
            <w:sz w:val="28"/>
            <w:szCs w:val="28"/>
            <w:u w:val="single"/>
            <w:lang w:val="en-US" w:eastAsia="zh-CN" w:bidi="ar-SA"/>
          </w:rPr>
        </w:sdtEndPr>
        <w:sdtContent>
          <w:permStart w:id="11" w:edGrp="everyone"/>
          <w:r>
            <w:rPr>
              <w:rFonts w:hint="eastAsia" w:ascii="宋体" w:hAnsi="宋体" w:eastAsia="宋体" w:cs="宋体"/>
              <w:sz w:val="28"/>
              <w:szCs w:val="28"/>
              <w:u w:val="single"/>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宋体" w:hAnsi="宋体" w:eastAsia="宋体" w:cs="宋体"/>
          <w:sz w:val="28"/>
          <w:szCs w:val="28"/>
          <w:u w:val="single"/>
          <w:shd w:val="pct10" w:color="auto" w:fill="FFFFFF"/>
          <w:lang w:val="en-US"/>
        </w:rPr>
      </w:pPr>
      <w:r>
        <w:rPr>
          <w:rFonts w:hint="eastAsia" w:ascii="宋体" w:hAnsi="宋体" w:eastAsia="宋体" w:cs="宋体"/>
          <w:sz w:val="28"/>
          <w:szCs w:val="28"/>
        </w:rPr>
        <w:t>通讯地址：</w:t>
      </w:r>
      <w:permStart w:id="12" w:edGrp="everyone"/>
      <w:r>
        <w:rPr>
          <w:rFonts w:hint="default" w:asciiTheme="minorEastAsia" w:hAnsiTheme="minorEastAsia" w:eastAsiaTheme="minorEastAsia" w:cstheme="minorEastAsia"/>
          <w:sz w:val="28"/>
          <w:szCs w:val="28"/>
          <w:u w:val="single"/>
          <w:lang w:val="en-US"/>
        </w:rPr>
        <w:t xml:space="preserve">                                </w:t>
      </w:r>
      <w:permEnd w:id="12"/>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宋体" w:hAnsi="宋体" w:eastAsia="宋体" w:cs="宋体"/>
          <w:sz w:val="28"/>
          <w:szCs w:val="28"/>
          <w:u w:val="none"/>
          <w:shd w:val="clear" w:color="auto" w:fill="auto"/>
          <w:lang w:val="en-US" w:eastAsia="zh-CN"/>
        </w:rPr>
      </w:pPr>
      <w:r>
        <w:rPr>
          <w:rFonts w:hint="eastAsia" w:ascii="宋体" w:hAnsi="宋体" w:eastAsia="宋体" w:cs="宋体"/>
          <w:sz w:val="28"/>
          <w:szCs w:val="28"/>
          <w:u w:val="none"/>
          <w:shd w:val="clear" w:color="auto" w:fill="auto"/>
          <w:lang w:val="en-US" w:eastAsia="zh-CN"/>
        </w:rPr>
        <w:t>手    机：</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1784"/>
          <w:placeholder>
            <w:docPart w:val="{767867e8-2a90-4a75-89d3-716e2d224727}"/>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13" w:edGrp="everyone"/>
          <w:r>
            <w:rPr>
              <w:rFonts w:hint="eastAsia" w:ascii="宋体" w:hAnsi="宋体" w:eastAsia="宋体" w:cs="宋体"/>
              <w:sz w:val="28"/>
              <w:szCs w:val="28"/>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宋体" w:hAnsi="宋体" w:eastAsia="宋体" w:cs="宋体"/>
          <w:sz w:val="28"/>
          <w:szCs w:val="28"/>
          <w:lang w:val="en-US"/>
        </w:rPr>
      </w:pPr>
      <w:r>
        <w:rPr>
          <w:rFonts w:hint="eastAsia" w:ascii="宋体" w:hAnsi="宋体" w:eastAsia="宋体" w:cs="宋体"/>
          <w:sz w:val="28"/>
          <w:szCs w:val="28"/>
        </w:rPr>
        <w:t>电    话：</w:t>
      </w:r>
      <w:sdt>
        <w:sdtPr>
          <w:rPr>
            <w:rFonts w:hint="eastAsia" w:ascii="宋体" w:hAnsi="宋体" w:eastAsia="宋体" w:cs="宋体"/>
            <w:kern w:val="2"/>
            <w:sz w:val="28"/>
            <w:szCs w:val="28"/>
            <w:lang w:val="en-US" w:eastAsia="zh-CN" w:bidi="ar-SA"/>
          </w:rPr>
          <w:alias w:val="乙方联系人固定电话"/>
          <w:tag w:val="乙方联系人固定电话"/>
          <w:id w:val="147471722"/>
          <w:placeholder>
            <w:docPart w:val="{c84a77dd-0244-430b-8635-53dcf3dae939}"/>
          </w:placeholder>
          <w:text/>
        </w:sdtPr>
        <w:sdtEndPr>
          <w:rPr>
            <w:rFonts w:hint="eastAsia" w:ascii="宋体" w:hAnsi="宋体" w:eastAsia="宋体" w:cs="宋体"/>
            <w:kern w:val="2"/>
            <w:sz w:val="28"/>
            <w:szCs w:val="28"/>
            <w:lang w:val="en-US" w:eastAsia="zh-CN" w:bidi="ar-SA"/>
          </w:rPr>
        </w:sdtEndPr>
        <w:sdtContent>
          <w:permStart w:id="14" w:edGrp="everyone"/>
          <w:r>
            <w:rPr>
              <w:rFonts w:hint="eastAsia" w:ascii="宋体" w:hAnsi="宋体" w:eastAsia="宋体" w:cs="宋体"/>
              <w:sz w:val="28"/>
              <w:szCs w:val="28"/>
              <w:u w:val="single"/>
              <w:lang w:val="en-US" w:eastAsia="zh-CN"/>
            </w:rPr>
            <w:t xml:space="preserve">                                </w:t>
          </w:r>
          <w:permEnd w:id="14"/>
        </w:sdtContent>
      </w:sdt>
    </w:p>
    <w:p>
      <w:pPr>
        <w:pageBreakBefore w:val="0"/>
        <w:kinsoku/>
        <w:overflowPunct/>
        <w:topLinePunct w:val="0"/>
        <w:autoSpaceDE/>
        <w:autoSpaceDN/>
        <w:bidi w:val="0"/>
        <w:spacing w:line="360" w:lineRule="auto"/>
        <w:ind w:firstLine="600" w:firstLineChars="200"/>
        <w:textAlignment w:val="auto"/>
        <w:rPr>
          <w:rFonts w:hint="eastAsia" w:ascii="宋体" w:hAnsi="宋体" w:eastAsia="宋体" w:cs="宋体"/>
          <w:sz w:val="28"/>
          <w:szCs w:val="28"/>
          <w:u w:val="none"/>
        </w:rPr>
      </w:pPr>
      <w:r>
        <w:rPr>
          <w:rFonts w:hint="eastAsia" w:ascii="宋体" w:hAnsi="宋体" w:eastAsia="宋体" w:cs="宋体"/>
          <w:sz w:val="28"/>
          <w:szCs w:val="28"/>
        </w:rPr>
        <w:t>电子信箱：</w:t>
      </w:r>
      <w:sdt>
        <w:sdtPr>
          <w:rPr>
            <w:rFonts w:hint="eastAsia" w:ascii="宋体" w:hAnsi="宋体" w:eastAsia="宋体" w:cs="宋体"/>
            <w:kern w:val="2"/>
            <w:sz w:val="28"/>
            <w:szCs w:val="28"/>
            <w:lang w:val="en-US" w:eastAsia="zh-CN" w:bidi="ar-SA"/>
          </w:rPr>
          <w:alias w:val="乙方联系人电子邮箱"/>
          <w:tag w:val="乙方联系人电子邮箱"/>
          <w:id w:val="147471651"/>
          <w:placeholder>
            <w:docPart w:val="{eb2271d4-5ddb-4a2e-ab28-61372df5d23a}"/>
          </w:placeholder>
          <w:text/>
        </w:sdtPr>
        <w:sdtEndPr>
          <w:rPr>
            <w:rFonts w:hint="eastAsia" w:ascii="宋体" w:hAnsi="宋体" w:eastAsia="宋体" w:cs="宋体"/>
            <w:kern w:val="2"/>
            <w:sz w:val="28"/>
            <w:szCs w:val="28"/>
            <w:u w:val="single"/>
            <w:lang w:val="en-US" w:eastAsia="zh-CN" w:bidi="ar-SA"/>
          </w:rPr>
        </w:sdtEndPr>
        <w:sdtContent>
          <w:permStart w:id="15" w:edGrp="everyone"/>
          <w:r>
            <w:rPr>
              <w:rFonts w:hint="eastAsia" w:ascii="宋体" w:hAnsi="宋体" w:eastAsia="宋体" w:cs="宋体"/>
              <w:sz w:val="28"/>
              <w:szCs w:val="28"/>
              <w:u w:val="single"/>
              <w:lang w:val="en-US" w:eastAsia="zh-CN"/>
            </w:rPr>
            <w:t xml:space="preserve">                                </w:t>
          </w:r>
          <w:permEnd w:id="15"/>
        </w:sdtContent>
      </w:sdt>
      <w:r>
        <w:rPr>
          <w:rFonts w:hint="eastAsia" w:ascii="宋体" w:hAnsi="宋体" w:eastAsia="宋体" w:cs="宋体"/>
          <w:b/>
          <w:kern w:val="2"/>
          <w:sz w:val="28"/>
          <w:szCs w:val="28"/>
        </w:rPr>
        <w:br w:type="page"/>
      </w:r>
    </w:p>
    <w:p>
      <w:pPr>
        <w:pageBreakBefore w:val="0"/>
        <w:kinsoku/>
        <w:overflowPunct/>
        <w:topLinePunct w:val="0"/>
        <w:autoSpaceDE/>
        <w:autoSpaceDN/>
        <w:bidi w:val="0"/>
        <w:spacing w:line="360" w:lineRule="auto"/>
        <w:ind w:firstLine="600" w:firstLineChars="200"/>
        <w:jc w:val="both"/>
        <w:textAlignment w:val="auto"/>
        <w:rPr>
          <w:rFonts w:hint="eastAsia" w:ascii="宋体" w:hAnsi="宋体" w:eastAsia="宋体" w:cs="宋体"/>
          <w:sz w:val="28"/>
          <w:szCs w:val="28"/>
          <w:u w:val="none"/>
        </w:rPr>
      </w:pPr>
      <w:r>
        <w:rPr>
          <w:rFonts w:hint="eastAsia" w:ascii="宋体" w:hAnsi="宋体" w:eastAsia="宋体" w:cs="宋体"/>
          <w:sz w:val="28"/>
          <w:szCs w:val="28"/>
          <w:u w:val="none"/>
        </w:rPr>
        <w:t>甲方</w:t>
      </w:r>
      <w:r>
        <w:rPr>
          <w:rFonts w:hint="eastAsia" w:ascii="宋体" w:hAnsi="宋体" w:eastAsia="宋体" w:cs="宋体"/>
          <w:sz w:val="28"/>
          <w:szCs w:val="28"/>
          <w:u w:val="none"/>
          <w:lang w:val="en-US" w:eastAsia="zh-CN"/>
        </w:rPr>
        <w:t>选定</w:t>
      </w:r>
      <w:r>
        <w:rPr>
          <w:rFonts w:hint="eastAsia" w:ascii="宋体" w:hAnsi="宋体" w:eastAsia="宋体" w:cs="宋体"/>
          <w:sz w:val="28"/>
          <w:szCs w:val="28"/>
          <w:u w:val="none"/>
        </w:rPr>
        <w:t>乙方就</w:t>
      </w:r>
      <w:permStart w:id="16" w:edGrp="everyone"/>
      <w:r>
        <w:rPr>
          <w:rFonts w:hint="eastAsia" w:ascii="宋体" w:hAnsi="宋体" w:cs="宋体"/>
          <w:sz w:val="28"/>
          <w:szCs w:val="28"/>
          <w:u w:val="single"/>
          <w:lang w:val="en-US" w:eastAsia="zh-CN"/>
        </w:rPr>
        <w:t>2026年公司办工场所搬迁</w:t>
      </w:r>
      <w:permEnd w:id="16"/>
      <w:r>
        <w:rPr>
          <w:rFonts w:hint="eastAsia" w:ascii="宋体" w:hAnsi="宋体" w:eastAsia="宋体" w:cs="宋体"/>
          <w:sz w:val="28"/>
          <w:szCs w:val="28"/>
          <w:u w:val="none"/>
        </w:rPr>
        <w:t>提供</w:t>
      </w:r>
      <w:permStart w:id="17" w:edGrp="everyone"/>
      <w:r>
        <w:rPr>
          <w:rFonts w:hint="eastAsia" w:ascii="宋体" w:hAnsi="宋体" w:eastAsia="宋体" w:cs="宋体"/>
          <w:sz w:val="28"/>
          <w:szCs w:val="28"/>
          <w:u w:val="none"/>
          <w:lang w:val="en-US" w:eastAsia="zh-CN"/>
        </w:rPr>
        <w:t>搬运</w:t>
      </w:r>
      <w:permEnd w:id="17"/>
      <w:r>
        <w:rPr>
          <w:rFonts w:hint="eastAsia" w:ascii="宋体" w:hAnsi="宋体" w:eastAsia="宋体" w:cs="宋体"/>
          <w:sz w:val="28"/>
          <w:szCs w:val="28"/>
          <w:u w:val="none"/>
        </w:rPr>
        <w:t>服务，并支付相应的服务</w:t>
      </w:r>
      <w:r>
        <w:rPr>
          <w:rFonts w:hint="eastAsia" w:ascii="宋体" w:hAnsi="宋体" w:eastAsia="宋体" w:cs="宋体"/>
          <w:sz w:val="28"/>
          <w:szCs w:val="28"/>
          <w:u w:val="none"/>
          <w:lang w:eastAsia="zh-CN"/>
        </w:rPr>
        <w:t>费用</w:t>
      </w:r>
      <w:r>
        <w:rPr>
          <w:rFonts w:hint="eastAsia" w:ascii="宋体" w:hAnsi="宋体" w:eastAsia="宋体" w:cs="宋体"/>
          <w:sz w:val="28"/>
          <w:szCs w:val="28"/>
          <w:u w:val="none"/>
        </w:rPr>
        <w:t>。根据《中华人民共和国</w:t>
      </w:r>
      <w:r>
        <w:rPr>
          <w:rFonts w:hint="eastAsia" w:ascii="宋体" w:hAnsi="宋体" w:eastAsia="宋体" w:cs="宋体"/>
          <w:sz w:val="28"/>
          <w:szCs w:val="28"/>
          <w:u w:val="none"/>
          <w:lang w:val="en-US" w:eastAsia="zh-CN"/>
        </w:rPr>
        <w:t>民法典</w:t>
      </w:r>
      <w:r>
        <w:rPr>
          <w:rFonts w:hint="eastAsia" w:ascii="宋体" w:hAnsi="宋体" w:eastAsia="宋体" w:cs="宋体"/>
          <w:sz w:val="28"/>
          <w:szCs w:val="28"/>
          <w:u w:val="none"/>
        </w:rPr>
        <w:t>》及相关法律法规的规定，经双方平等协商，达成如下合同条款</w:t>
      </w:r>
      <w:r>
        <w:rPr>
          <w:rFonts w:hint="eastAsia" w:ascii="宋体" w:hAnsi="宋体" w:eastAsia="宋体" w:cs="宋体"/>
          <w:sz w:val="28"/>
          <w:szCs w:val="28"/>
          <w:u w:val="none"/>
          <w:lang w:val="en-US" w:eastAsia="zh-CN"/>
        </w:rPr>
        <w:t>并</w:t>
      </w:r>
      <w:r>
        <w:rPr>
          <w:rFonts w:hint="eastAsia" w:ascii="宋体" w:hAnsi="宋体" w:eastAsia="宋体" w:cs="宋体"/>
          <w:sz w:val="28"/>
          <w:szCs w:val="28"/>
          <w:u w:val="none"/>
        </w:rPr>
        <w:t>共同遵守。</w:t>
      </w:r>
    </w:p>
    <w:p>
      <w:pPr>
        <w:pageBreakBefore w:val="0"/>
        <w:kinsoku/>
        <w:overflowPunct/>
        <w:topLinePunct w:val="0"/>
        <w:autoSpaceDE/>
        <w:autoSpaceDN/>
        <w:bidi w:val="0"/>
        <w:spacing w:line="360" w:lineRule="auto"/>
        <w:ind w:firstLine="600" w:firstLineChars="200"/>
        <w:jc w:val="both"/>
        <w:textAlignment w:val="auto"/>
        <w:rPr>
          <w:rFonts w:hint="eastAsia" w:ascii="宋体" w:hAnsi="宋体" w:eastAsia="宋体" w:cs="宋体"/>
          <w:sz w:val="28"/>
          <w:szCs w:val="28"/>
          <w:u w:val="none"/>
        </w:rPr>
      </w:pPr>
    </w:p>
    <w:p>
      <w:pPr>
        <w:pStyle w:val="4"/>
        <w:pageBreakBefore w:val="0"/>
        <w:numPr>
          <w:ilvl w:val="0"/>
          <w:numId w:val="1"/>
        </w:numPr>
        <w:kinsoku/>
        <w:overflowPunct/>
        <w:topLinePunct w:val="0"/>
        <w:autoSpaceDE/>
        <w:autoSpaceDN/>
        <w:bidi w:val="0"/>
        <w:spacing w:before="0" w:beforeLines="0" w:after="0" w:afterLines="0" w:line="360" w:lineRule="auto"/>
        <w:ind w:firstLine="600" w:firstLineChars="200"/>
        <w:jc w:val="both"/>
        <w:textAlignment w:val="auto"/>
        <w:rPr>
          <w:rFonts w:hint="eastAsia" w:ascii="宋体" w:hAnsi="宋体" w:eastAsia="宋体" w:cs="宋体"/>
          <w:sz w:val="28"/>
          <w:szCs w:val="28"/>
          <w:u w:val="none"/>
        </w:rPr>
      </w:pPr>
      <w:bookmarkStart w:id="0" w:name="_Toc301352977"/>
      <w:r>
        <w:rPr>
          <w:rFonts w:hint="eastAsia" w:ascii="宋体" w:hAnsi="宋体" w:eastAsia="宋体" w:cs="宋体"/>
          <w:sz w:val="28"/>
          <w:szCs w:val="28"/>
          <w:u w:val="none"/>
        </w:rPr>
        <w:t>项目名称：</w:t>
      </w:r>
      <w:permStart w:id="18"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2026年公司办公场所搬迁物品搬运</w:t>
      </w:r>
      <w:bookmarkEnd w:id="0"/>
      <w:r>
        <w:rPr>
          <w:rFonts w:hint="eastAsia" w:ascii="宋体" w:hAnsi="宋体" w:cs="宋体"/>
          <w:sz w:val="28"/>
          <w:szCs w:val="28"/>
          <w:u w:val="single"/>
          <w:lang w:val="en-US" w:eastAsia="zh-CN"/>
        </w:rPr>
        <w:t>服务</w:t>
      </w:r>
      <w:permEnd w:id="18"/>
    </w:p>
    <w:p>
      <w:pPr>
        <w:pStyle w:val="4"/>
        <w:pageBreakBefore w:val="0"/>
        <w:kinsoku/>
        <w:overflowPunct/>
        <w:topLinePunct w:val="0"/>
        <w:autoSpaceDE/>
        <w:autoSpaceDN/>
        <w:bidi w:val="0"/>
        <w:spacing w:before="0" w:beforeLines="0" w:after="0" w:afterLines="0" w:line="360" w:lineRule="auto"/>
        <w:ind w:firstLine="600" w:firstLineChars="200"/>
        <w:jc w:val="both"/>
        <w:textAlignment w:val="auto"/>
        <w:rPr>
          <w:rFonts w:hint="eastAsia" w:ascii="宋体" w:hAnsi="宋体" w:eastAsia="宋体" w:cs="宋体"/>
          <w:sz w:val="28"/>
          <w:szCs w:val="28"/>
          <w:u w:val="none"/>
        </w:rPr>
      </w:pPr>
      <w:bookmarkStart w:id="1" w:name="_Toc301352978"/>
      <w:r>
        <w:rPr>
          <w:rFonts w:hint="eastAsia" w:ascii="宋体" w:hAnsi="宋体" w:eastAsia="宋体" w:cs="宋体"/>
          <w:sz w:val="28"/>
          <w:szCs w:val="28"/>
          <w:u w:val="none"/>
        </w:rPr>
        <w:t>第二条 服务的内容</w:t>
      </w:r>
      <w:bookmarkEnd w:id="1"/>
    </w:p>
    <w:p>
      <w:pPr>
        <w:pageBreakBefore w:val="0"/>
        <w:kinsoku/>
        <w:overflowPunct/>
        <w:topLinePunct w:val="0"/>
        <w:autoSpaceDE/>
        <w:autoSpaceDN/>
        <w:bidi w:val="0"/>
        <w:spacing w:line="360" w:lineRule="auto"/>
        <w:ind w:firstLine="600" w:firstLineChars="200"/>
        <w:jc w:val="both"/>
        <w:textAlignment w:val="auto"/>
        <w:rPr>
          <w:rFonts w:hint="eastAsia" w:ascii="宋体" w:hAnsi="宋体" w:cs="宋体"/>
          <w:sz w:val="28"/>
          <w:szCs w:val="28"/>
          <w:u w:val="none"/>
          <w:lang w:val="en-US" w:eastAsia="zh-CN"/>
        </w:rPr>
      </w:pPr>
      <w:r>
        <w:rPr>
          <w:rFonts w:hint="eastAsia" w:ascii="宋体" w:hAnsi="宋体" w:eastAsia="宋体" w:cs="宋体"/>
          <w:sz w:val="28"/>
          <w:szCs w:val="28"/>
          <w:u w:val="none"/>
        </w:rPr>
        <w:t>一、服务的内容：</w:t>
      </w:r>
      <w:permStart w:id="19" w:edGrp="everyone"/>
      <w:r>
        <w:rPr>
          <w:rFonts w:hint="eastAsia" w:ascii="宋体" w:hAnsi="宋体" w:cs="宋体"/>
          <w:sz w:val="28"/>
          <w:szCs w:val="28"/>
          <w:u w:val="none"/>
          <w:lang w:val="en-US" w:eastAsia="zh-CN"/>
        </w:rPr>
        <w:t>办公场所物品搬运服务</w:t>
      </w:r>
    </w:p>
    <w:permEnd w:id="19"/>
    <w:p>
      <w:pPr>
        <w:pStyle w:val="4"/>
        <w:pageBreakBefore w:val="0"/>
        <w:kinsoku/>
        <w:overflowPunct/>
        <w:topLinePunct w:val="0"/>
        <w:autoSpaceDE/>
        <w:autoSpaceDN/>
        <w:bidi w:val="0"/>
        <w:spacing w:before="0" w:beforeLines="0" w:after="0" w:afterLines="0" w:line="360" w:lineRule="auto"/>
        <w:ind w:firstLine="600" w:firstLineChars="200"/>
        <w:jc w:val="both"/>
        <w:textAlignment w:val="auto"/>
        <w:rPr>
          <w:rFonts w:hint="eastAsia" w:ascii="宋体" w:hAnsi="宋体" w:eastAsia="宋体" w:cs="宋体"/>
          <w:sz w:val="28"/>
          <w:szCs w:val="28"/>
          <w:u w:val="none"/>
        </w:rPr>
      </w:pPr>
      <w:r>
        <w:rPr>
          <w:rFonts w:hint="eastAsia" w:ascii="宋体" w:hAnsi="宋体" w:eastAsia="宋体" w:cs="宋体"/>
          <w:sz w:val="28"/>
          <w:szCs w:val="28"/>
          <w:u w:val="none"/>
        </w:rPr>
        <w:t>第</w:t>
      </w:r>
      <w:r>
        <w:rPr>
          <w:rFonts w:hint="eastAsia" w:ascii="宋体" w:hAnsi="宋体" w:eastAsia="宋体" w:cs="宋体"/>
          <w:sz w:val="28"/>
          <w:szCs w:val="28"/>
          <w:u w:val="none"/>
          <w:lang w:eastAsia="zh-CN"/>
        </w:rPr>
        <w:t>三</w:t>
      </w:r>
      <w:r>
        <w:rPr>
          <w:rFonts w:hint="eastAsia" w:ascii="宋体" w:hAnsi="宋体" w:eastAsia="宋体" w:cs="宋体"/>
          <w:sz w:val="28"/>
          <w:szCs w:val="28"/>
          <w:u w:val="none"/>
        </w:rPr>
        <w:t>条 服务地点和期限</w:t>
      </w:r>
    </w:p>
    <w:p>
      <w:pPr>
        <w:pageBreakBefore w:val="0"/>
        <w:kinsoku/>
        <w:overflowPunct/>
        <w:topLinePunct w:val="0"/>
        <w:autoSpaceDE/>
        <w:autoSpaceDN/>
        <w:bidi w:val="0"/>
        <w:spacing w:line="360" w:lineRule="auto"/>
        <w:ind w:firstLine="600" w:firstLineChars="200"/>
        <w:jc w:val="both"/>
        <w:textAlignment w:val="auto"/>
        <w:rPr>
          <w:rFonts w:hint="eastAsia" w:ascii="宋体" w:hAnsi="宋体" w:eastAsia="宋体" w:cs="宋体"/>
          <w:sz w:val="28"/>
          <w:szCs w:val="28"/>
          <w:u w:val="none"/>
        </w:rPr>
      </w:pPr>
      <w:r>
        <w:rPr>
          <w:rFonts w:hint="eastAsia" w:ascii="宋体" w:hAnsi="宋体" w:eastAsia="宋体" w:cs="宋体"/>
          <w:sz w:val="28"/>
          <w:szCs w:val="28"/>
          <w:u w:val="none"/>
        </w:rPr>
        <w:t>一、服务地点：</w:t>
      </w:r>
      <w:permStart w:id="20"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将公司位于景晖花园内办公室物品搬运至指定地点</w:t>
      </w:r>
      <w:permEnd w:id="20"/>
    </w:p>
    <w:p>
      <w:pPr>
        <w:pageBreakBefore w:val="0"/>
        <w:kinsoku/>
        <w:overflowPunct/>
        <w:topLinePunct w:val="0"/>
        <w:autoSpaceDE/>
        <w:autoSpaceDN/>
        <w:bidi w:val="0"/>
        <w:spacing w:line="360" w:lineRule="auto"/>
        <w:ind w:firstLine="600" w:firstLineChars="200"/>
        <w:jc w:val="both"/>
        <w:textAlignment w:val="auto"/>
        <w:rPr>
          <w:rFonts w:hint="eastAsia" w:ascii="宋体" w:hAnsi="宋体" w:eastAsia="宋体" w:cs="宋体"/>
          <w:sz w:val="28"/>
          <w:szCs w:val="28"/>
          <w:u w:val="none"/>
          <w:lang w:eastAsia="zh-CN"/>
        </w:rPr>
      </w:pPr>
      <w:r>
        <w:rPr>
          <w:rFonts w:hint="eastAsia" w:ascii="宋体" w:hAnsi="宋体" w:eastAsia="宋体" w:cs="宋体"/>
          <w:sz w:val="28"/>
          <w:szCs w:val="28"/>
          <w:u w:val="none"/>
        </w:rPr>
        <w:t>二、</w:t>
      </w:r>
      <w:r>
        <w:rPr>
          <w:rFonts w:hint="eastAsia" w:ascii="宋体" w:hAnsi="宋体" w:cs="宋体"/>
          <w:sz w:val="28"/>
          <w:szCs w:val="28"/>
          <w:u w:val="none"/>
          <w:lang w:val="en-US" w:eastAsia="zh-CN"/>
        </w:rPr>
        <w:t>本服务</w:t>
      </w:r>
      <w:r>
        <w:rPr>
          <w:rFonts w:hint="eastAsia" w:ascii="宋体" w:hAnsi="宋体" w:eastAsia="宋体" w:cs="宋体"/>
          <w:sz w:val="28"/>
          <w:szCs w:val="28"/>
          <w:u w:val="none"/>
          <w:lang w:val="en-US" w:eastAsia="zh-CN"/>
        </w:rPr>
        <w:t>合同</w:t>
      </w:r>
      <w:r>
        <w:rPr>
          <w:rFonts w:hint="eastAsia" w:ascii="宋体" w:hAnsi="宋体" w:eastAsia="宋体" w:cs="宋体"/>
          <w:sz w:val="28"/>
          <w:szCs w:val="28"/>
          <w:u w:val="none"/>
        </w:rPr>
        <w:t>期限为</w:t>
      </w:r>
      <w:r>
        <w:rPr>
          <w:rFonts w:hint="eastAsia" w:ascii="宋体" w:hAnsi="宋体" w:cs="宋体"/>
          <w:sz w:val="28"/>
          <w:szCs w:val="28"/>
          <w:u w:val="none"/>
          <w:lang w:val="en-US" w:eastAsia="zh-CN"/>
        </w:rPr>
        <w:t>6个月，自合同签订之日起计算</w:t>
      </w:r>
      <w:r>
        <w:rPr>
          <w:rFonts w:hint="eastAsia" w:ascii="宋体" w:hAnsi="宋体" w:eastAsia="宋体" w:cs="宋体"/>
          <w:sz w:val="28"/>
          <w:szCs w:val="28"/>
          <w:u w:val="none"/>
          <w:lang w:eastAsia="zh-CN"/>
        </w:rPr>
        <w:t>。</w:t>
      </w:r>
    </w:p>
    <w:p>
      <w:pPr>
        <w:pStyle w:val="4"/>
        <w:pageBreakBefore w:val="0"/>
        <w:kinsoku/>
        <w:overflowPunct/>
        <w:topLinePunct w:val="0"/>
        <w:autoSpaceDE/>
        <w:autoSpaceDN/>
        <w:bidi w:val="0"/>
        <w:spacing w:before="0" w:beforeLines="0" w:after="0" w:afterLines="0" w:line="360" w:lineRule="auto"/>
        <w:ind w:firstLine="600" w:firstLineChars="200"/>
        <w:jc w:val="both"/>
        <w:textAlignment w:val="auto"/>
        <w:rPr>
          <w:rFonts w:hint="eastAsia" w:ascii="宋体" w:hAnsi="宋体" w:eastAsia="宋体" w:cs="宋体"/>
          <w:sz w:val="28"/>
          <w:szCs w:val="28"/>
          <w:u w:val="none"/>
        </w:rPr>
      </w:pPr>
      <w:bookmarkStart w:id="2" w:name="_Toc301352982"/>
      <w:r>
        <w:rPr>
          <w:rFonts w:hint="eastAsia" w:ascii="宋体" w:hAnsi="宋体" w:eastAsia="宋体" w:cs="宋体"/>
          <w:sz w:val="28"/>
          <w:szCs w:val="28"/>
          <w:u w:val="none"/>
        </w:rPr>
        <w:t>第</w:t>
      </w:r>
      <w:r>
        <w:rPr>
          <w:rFonts w:hint="eastAsia" w:ascii="宋体" w:hAnsi="宋体" w:eastAsia="宋体" w:cs="宋体"/>
          <w:sz w:val="28"/>
          <w:szCs w:val="28"/>
          <w:u w:val="none"/>
          <w:lang w:eastAsia="zh-CN"/>
        </w:rPr>
        <w:t>四</w:t>
      </w:r>
      <w:r>
        <w:rPr>
          <w:rFonts w:hint="eastAsia" w:ascii="宋体" w:hAnsi="宋体" w:eastAsia="宋体" w:cs="宋体"/>
          <w:sz w:val="28"/>
          <w:szCs w:val="28"/>
          <w:u w:val="none"/>
        </w:rPr>
        <w:t>条 服务</w:t>
      </w:r>
      <w:r>
        <w:rPr>
          <w:rFonts w:hint="eastAsia" w:ascii="宋体" w:hAnsi="宋体" w:eastAsia="宋体" w:cs="宋体"/>
          <w:sz w:val="28"/>
          <w:szCs w:val="28"/>
          <w:u w:val="none"/>
          <w:lang w:eastAsia="zh-CN"/>
        </w:rPr>
        <w:t>费用</w:t>
      </w:r>
      <w:r>
        <w:rPr>
          <w:rFonts w:hint="eastAsia" w:ascii="宋体" w:hAnsi="宋体" w:eastAsia="宋体" w:cs="宋体"/>
          <w:sz w:val="28"/>
          <w:szCs w:val="28"/>
          <w:u w:val="none"/>
        </w:rPr>
        <w:t>及支付方式</w:t>
      </w:r>
      <w:bookmarkEnd w:id="2"/>
    </w:p>
    <w:p>
      <w:pPr>
        <w:keepNext w:val="0"/>
        <w:keepLines w:val="0"/>
        <w:pageBreakBefore w:val="0"/>
        <w:widowControl/>
        <w:kinsoku/>
        <w:wordWrap/>
        <w:overflowPunct/>
        <w:topLinePunct w:val="0"/>
        <w:autoSpaceDE/>
        <w:autoSpaceDN/>
        <w:bidi w:val="0"/>
        <w:adjustRightInd/>
        <w:snapToGrid/>
        <w:spacing w:line="360" w:lineRule="auto"/>
        <w:ind w:firstLine="600" w:firstLineChars="200"/>
        <w:textAlignment w:val="auto"/>
        <w:rPr>
          <w:rFonts w:hint="default" w:ascii="宋体" w:hAnsi="宋体" w:eastAsia="宋体" w:cs="宋体"/>
          <w:color w:val="auto"/>
          <w:kern w:val="0"/>
          <w:sz w:val="28"/>
          <w:szCs w:val="28"/>
          <w:lang w:val="en-US" w:eastAsia="zh-CN"/>
        </w:rPr>
      </w:pPr>
      <w:bookmarkStart w:id="3" w:name="_Toc301352985"/>
      <w:r>
        <w:rPr>
          <w:rFonts w:hint="eastAsia" w:ascii="宋体" w:hAnsi="宋体" w:eastAsia="宋体" w:cs="宋体"/>
          <w:color w:val="auto"/>
          <w:kern w:val="0"/>
          <w:sz w:val="28"/>
          <w:szCs w:val="28"/>
          <w:lang w:val="en-US" w:eastAsia="zh-CN"/>
        </w:rPr>
        <w:t>一、</w:t>
      </w:r>
      <w:r>
        <w:rPr>
          <w:rFonts w:hint="eastAsia" w:ascii="宋体" w:hAnsi="宋体" w:eastAsia="宋体" w:cs="宋体"/>
          <w:color w:val="auto"/>
          <w:kern w:val="0"/>
          <w:sz w:val="28"/>
          <w:szCs w:val="28"/>
        </w:rPr>
        <w:t>本合同</w:t>
      </w:r>
      <w:r>
        <w:rPr>
          <w:rFonts w:hint="eastAsia" w:ascii="宋体" w:hAnsi="宋体" w:cs="宋体"/>
          <w:color w:val="auto"/>
          <w:kern w:val="0"/>
          <w:sz w:val="28"/>
          <w:szCs w:val="28"/>
          <w:lang w:val="en-US" w:eastAsia="zh-CN"/>
        </w:rPr>
        <w:t>暂定</w:t>
      </w:r>
      <w:r>
        <w:rPr>
          <w:rFonts w:hint="eastAsia" w:ascii="宋体" w:hAnsi="宋体" w:eastAsia="宋体" w:cs="宋体"/>
          <w:color w:val="auto"/>
          <w:kern w:val="0"/>
          <w:sz w:val="28"/>
          <w:szCs w:val="28"/>
          <w:lang w:val="en-US" w:eastAsia="zh-CN"/>
        </w:rPr>
        <w:t>价款</w:t>
      </w:r>
      <w:r>
        <w:rPr>
          <w:rFonts w:hint="eastAsia" w:ascii="宋体" w:hAnsi="宋体" w:eastAsia="宋体" w:cs="宋体"/>
          <w:color w:val="auto"/>
          <w:kern w:val="0"/>
          <w:sz w:val="28"/>
          <w:szCs w:val="28"/>
        </w:rPr>
        <w:t>为</w:t>
      </w: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lang w:val="en-US" w:eastAsia="zh-CN"/>
        </w:rPr>
        <w:t>人民币含税价</w:t>
      </w:r>
      <w:r>
        <w:rPr>
          <w:rFonts w:hint="eastAsia" w:ascii="宋体" w:hAnsi="宋体" w:eastAsia="宋体" w:cs="宋体"/>
          <w:color w:val="auto"/>
          <w:kern w:val="0"/>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c9dee697-b53c-4d66-87fe-d3ef3bec11ce}"/>
          </w:placeholder>
          <w:text/>
        </w:sdtPr>
        <w:sdtEndPr>
          <w:rPr>
            <w:rFonts w:hint="eastAsia" w:ascii="宋体" w:hAnsi="宋体" w:eastAsia="宋体" w:cs="宋体"/>
            <w:color w:val="auto"/>
            <w:kern w:val="2"/>
            <w:sz w:val="28"/>
            <w:szCs w:val="28"/>
            <w:u w:val="none"/>
            <w:lang w:val="en-US" w:eastAsia="zh-CN" w:bidi="ar-SA"/>
          </w:rPr>
        </w:sdtEndPr>
        <w:sdtContent>
          <w:r>
            <w:rPr>
              <w:rFonts w:hint="eastAsia" w:ascii="宋体" w:hAnsi="宋体" w:eastAsia="宋体" w:cs="宋体"/>
              <w:color w:val="auto"/>
              <w:kern w:val="0"/>
              <w:sz w:val="28"/>
              <w:szCs w:val="28"/>
              <w:u w:val="single"/>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kern w:val="0"/>
          <w:sz w:val="28"/>
          <w:szCs w:val="28"/>
        </w:rPr>
        <w:t>（大写：</w:t>
      </w:r>
      <w:sdt>
        <w:sdtPr>
          <w:rPr>
            <w:rFonts w:hint="eastAsia" w:ascii="宋体" w:hAnsi="宋体" w:eastAsia="宋体" w:cs="宋体"/>
            <w:color w:val="auto"/>
            <w:kern w:val="2"/>
            <w:sz w:val="28"/>
            <w:szCs w:val="28"/>
            <w:u w:val="single"/>
            <w:lang w:val="en-US" w:eastAsia="zh-CN" w:bidi="ar-SA"/>
          </w:rPr>
          <w:alias w:val="合同大写金额"/>
          <w:tag w:val="合同大写金额"/>
          <w:id w:val="147451939"/>
          <w:placeholder>
            <w:docPart w:val="{6c3f922a-2b4d-42fb-a412-36b209fcf94b}"/>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kern w:val="0"/>
              <w:sz w:val="28"/>
              <w:szCs w:val="28"/>
              <w:u w:val="single"/>
            </w:rPr>
            <w:t xml:space="preserve"> </w:t>
          </w:r>
          <w:r>
            <w:rPr>
              <w:rFonts w:hint="eastAsia" w:ascii="宋体" w:hAnsi="宋体" w:eastAsia="宋体" w:cs="宋体"/>
              <w:color w:val="auto"/>
              <w:kern w:val="0"/>
              <w:sz w:val="28"/>
              <w:szCs w:val="28"/>
              <w:u w:val="single"/>
              <w:lang w:val="en-US" w:eastAsia="zh-CN"/>
            </w:rPr>
            <w:t xml:space="preserve"> </w:t>
          </w:r>
          <w:r>
            <w:rPr>
              <w:rFonts w:hint="eastAsia" w:ascii="宋体" w:hAnsi="宋体" w:eastAsia="宋体" w:cs="宋体"/>
              <w:color w:val="auto"/>
              <w:kern w:val="0"/>
              <w:sz w:val="28"/>
              <w:szCs w:val="28"/>
              <w:u w:val="single"/>
            </w:rPr>
            <w:t xml:space="preserve">  </w:t>
          </w:r>
        </w:sdtContent>
      </w:sdt>
      <w:r>
        <w:rPr>
          <w:rFonts w:hint="eastAsia" w:ascii="宋体" w:hAnsi="宋体" w:eastAsia="宋体" w:cs="宋体"/>
          <w:color w:val="auto"/>
          <w:kern w:val="0"/>
          <w:sz w:val="28"/>
          <w:szCs w:val="28"/>
        </w:rPr>
        <w:t>），</w:t>
      </w:r>
      <w:r>
        <w:rPr>
          <w:rFonts w:hint="eastAsia" w:ascii="宋体" w:hAnsi="宋体" w:eastAsia="宋体" w:cs="宋体"/>
          <w:color w:val="auto"/>
          <w:kern w:val="0"/>
          <w:sz w:val="28"/>
          <w:szCs w:val="28"/>
          <w:lang w:val="en-US" w:eastAsia="zh-CN"/>
        </w:rPr>
        <w:t>税率为</w:t>
      </w:r>
      <w:permStart w:id="21" w:edGrp="everyone"/>
      <w:r>
        <w:rPr>
          <w:rFonts w:hint="eastAsia" w:ascii="宋体" w:hAnsi="宋体" w:eastAsia="宋体" w:cs="宋体"/>
          <w:i w:val="0"/>
          <w:iCs w:val="0"/>
          <w:kern w:val="0"/>
          <w:sz w:val="28"/>
          <w:szCs w:val="28"/>
          <w:u w:val="single"/>
          <w:lang w:val="en-US" w:eastAsia="zh-CN"/>
        </w:rPr>
        <w:t xml:space="preserve">      </w:t>
      </w:r>
      <w:r>
        <w:rPr>
          <w:rFonts w:hint="eastAsia" w:ascii="宋体" w:hAnsi="宋体" w:eastAsia="宋体" w:cs="宋体"/>
          <w:color w:val="auto"/>
          <w:kern w:val="0"/>
          <w:sz w:val="28"/>
          <w:szCs w:val="28"/>
          <w:lang w:val="en-US" w:eastAsia="zh-CN"/>
        </w:rPr>
        <w:t>，其中，不含税价为</w:t>
      </w:r>
      <w:r>
        <w:rPr>
          <w:rFonts w:hint="eastAsia" w:ascii="宋体" w:hAnsi="宋体" w:eastAsia="宋体" w:cs="宋体"/>
          <w:color w:val="auto"/>
          <w:kern w:val="0"/>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68285"/>
          <w:placeholder>
            <w:docPart w:val="{2cb4e477-1272-4398-974e-f80fd7d9d910}"/>
          </w:placeholder>
          <w15:appearance w15:val="hidden"/>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kern w:val="0"/>
              <w:sz w:val="28"/>
              <w:szCs w:val="28"/>
              <w:u w:val="single"/>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kern w:val="0"/>
          <w:sz w:val="28"/>
          <w:szCs w:val="28"/>
        </w:rPr>
        <w:t>（大写：</w:t>
      </w:r>
      <w:sdt>
        <w:sdtPr>
          <w:rPr>
            <w:rFonts w:hint="eastAsia" w:ascii="宋体" w:hAnsi="宋体" w:eastAsia="宋体" w:cs="宋体"/>
            <w:color w:val="auto"/>
            <w:kern w:val="2"/>
            <w:sz w:val="28"/>
            <w:szCs w:val="28"/>
            <w:u w:val="single"/>
            <w:lang w:val="en-US" w:eastAsia="zh-CN" w:bidi="ar-SA"/>
          </w:rPr>
          <w:alias w:val="合同大写金额"/>
          <w:tag w:val="合同大写金额"/>
          <w:id w:val="147471983"/>
          <w:placeholder>
            <w:docPart w:val="{48d7ab81-ff7c-44fe-a496-61f095fd92ef}"/>
          </w:placeholder>
          <w15:appearance w15:val="hidden"/>
          <w:text/>
        </w:sdtPr>
        <w:sdtEndPr>
          <w:rPr>
            <w:rFonts w:hint="eastAsia" w:ascii="宋体" w:hAnsi="宋体" w:eastAsia="宋体" w:cs="宋体"/>
            <w:color w:val="auto"/>
            <w:kern w:val="2"/>
            <w:sz w:val="28"/>
            <w:szCs w:val="28"/>
            <w:u w:val="single"/>
            <w:lang w:val="en-US" w:eastAsia="zh-CN" w:bidi="ar-SA"/>
          </w:rPr>
        </w:sdtEndPr>
        <w:sdtContent>
          <w:sdt>
            <w:sdtPr>
              <w:rPr>
                <w:rFonts w:hint="eastAsia" w:ascii="宋体" w:hAnsi="宋体" w:eastAsia="宋体" w:cs="宋体"/>
                <w:color w:val="auto"/>
                <w:kern w:val="2"/>
                <w:sz w:val="28"/>
                <w:szCs w:val="28"/>
                <w:lang w:val="en-US" w:eastAsia="zh-CN" w:bidi="ar-SA"/>
              </w:rPr>
              <w:alias w:val="合同金额"/>
              <w:tag w:val="合同金额"/>
              <w:id w:val="147476049"/>
              <w:placeholder>
                <w:docPart w:val="{50ea40ac-3504-4e27-b1f2-9effede9c0d5}"/>
              </w:placeholder>
              <w15:appearance w15:val="hidden"/>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kern w:val="0"/>
                  <w:sz w:val="28"/>
                  <w:szCs w:val="28"/>
                  <w:u w:val="single"/>
                </w:rPr>
                <w:t xml:space="preserve">     </w:t>
              </w:r>
            </w:sdtContent>
          </w:sdt>
        </w:sdtContent>
      </w:sdt>
      <w:r>
        <w:rPr>
          <w:rFonts w:hint="eastAsia" w:ascii="宋体" w:hAnsi="宋体" w:eastAsia="宋体" w:cs="宋体"/>
          <w:color w:val="auto"/>
          <w:kern w:val="0"/>
          <w:sz w:val="28"/>
          <w:szCs w:val="28"/>
        </w:rPr>
        <w:t>）</w:t>
      </w:r>
      <w:r>
        <w:rPr>
          <w:rFonts w:hint="eastAsia" w:ascii="宋体" w:hAnsi="宋体" w:cs="宋体"/>
          <w:color w:val="auto"/>
          <w:kern w:val="0"/>
          <w:sz w:val="28"/>
          <w:szCs w:val="28"/>
          <w:lang w:eastAsia="zh-CN"/>
        </w:rPr>
        <w:t>，</w:t>
      </w:r>
      <w:r>
        <w:rPr>
          <w:rFonts w:hint="eastAsia" w:ascii="宋体" w:hAnsi="宋体" w:eastAsia="宋体" w:cs="宋体"/>
          <w:color w:val="auto"/>
          <w:sz w:val="28"/>
          <w:szCs w:val="28"/>
        </w:rPr>
        <w:t>增值税</w:t>
      </w:r>
      <w:r>
        <w:rPr>
          <w:rFonts w:hint="eastAsia" w:ascii="宋体" w:hAnsi="宋体" w:eastAsia="宋体" w:cs="宋体"/>
          <w:color w:val="auto"/>
          <w:sz w:val="28"/>
          <w:szCs w:val="28"/>
          <w:lang w:val="en-US" w:eastAsia="zh-CN"/>
        </w:rPr>
        <w:t>为</w:t>
      </w:r>
      <w:r>
        <w:rPr>
          <w:rFonts w:hint="eastAsia" w:ascii="宋体" w:hAnsi="宋体" w:eastAsia="宋体" w:cs="宋体"/>
          <w:color w:val="auto"/>
          <w:sz w:val="28"/>
          <w:szCs w:val="28"/>
        </w:rPr>
        <w:t>：</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增值税税额"/>
          <w:tag w:val="增值税税额"/>
          <w:id w:val="147470058"/>
          <w:placeholder>
            <w:docPart w:val="{fde156c7-3b96-4de2-b28b-15c51c7ad974}"/>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增值税税额"/>
          <w:tag w:val="增值税税额"/>
          <w:id w:val="147477797"/>
          <w:placeholder>
            <w:docPart w:val="{644b61a4-f0d8-400c-8ef0-9e99da071c09}"/>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permEnd w:id="21"/>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rPr>
        <w:t>该价款包括了乙方完成本合同约定的所有义务所需的全部</w:t>
      </w:r>
      <w:r>
        <w:rPr>
          <w:rFonts w:hint="eastAsia" w:ascii="宋体" w:hAnsi="宋体" w:eastAsia="宋体" w:cs="宋体"/>
          <w:color w:val="auto"/>
          <w:kern w:val="0"/>
          <w:sz w:val="28"/>
          <w:szCs w:val="28"/>
          <w:lang w:val="en-US" w:eastAsia="zh-CN"/>
        </w:rPr>
        <w:t>费用</w:t>
      </w:r>
      <w:r>
        <w:rPr>
          <w:rFonts w:hint="eastAsia" w:ascii="宋体" w:hAnsi="宋体" w:eastAsia="宋体" w:cs="宋体"/>
          <w:color w:val="auto"/>
          <w:kern w:val="0"/>
          <w:sz w:val="28"/>
          <w:szCs w:val="28"/>
        </w:rPr>
        <w:t>。</w:t>
      </w:r>
      <w:r>
        <w:rPr>
          <w:rFonts w:hint="eastAsia" w:ascii="宋体" w:hAnsi="宋体" w:cs="宋体"/>
          <w:color w:val="auto"/>
          <w:kern w:val="0"/>
          <w:sz w:val="28"/>
          <w:szCs w:val="28"/>
          <w:lang w:val="en-US" w:eastAsia="zh-CN"/>
        </w:rPr>
        <w:t>实际支付费用依据搬运服务具体明细项目计算据实结算。</w:t>
      </w:r>
    </w:p>
    <w:p>
      <w:pPr>
        <w:keepNext w:val="0"/>
        <w:keepLines w:val="0"/>
        <w:pageBreakBefore w:val="0"/>
        <w:widowControl/>
        <w:kinsoku/>
        <w:wordWrap/>
        <w:overflowPunct/>
        <w:topLinePunct w:val="0"/>
        <w:autoSpaceDE/>
        <w:autoSpaceDN/>
        <w:bidi w:val="0"/>
        <w:adjustRightInd w:val="0"/>
        <w:spacing w:line="360" w:lineRule="auto"/>
        <w:ind w:firstLine="600" w:firstLineChars="200"/>
        <w:jc w:val="left"/>
        <w:textAlignment w:val="baseline"/>
        <w:rPr>
          <w:rFonts w:hint="eastAsia" w:ascii="宋体" w:hAnsi="宋体" w:eastAsia="宋体" w:cs="宋体"/>
          <w:kern w:val="0"/>
          <w:sz w:val="28"/>
          <w:szCs w:val="28"/>
        </w:rPr>
      </w:pPr>
      <w:r>
        <w:rPr>
          <w:rFonts w:hint="eastAsia" w:ascii="宋体" w:hAnsi="宋体" w:eastAsia="宋体" w:cs="宋体"/>
          <w:kern w:val="0"/>
          <w:sz w:val="28"/>
          <w:szCs w:val="28"/>
          <w:lang w:val="en-US" w:eastAsia="zh-CN"/>
        </w:rPr>
        <w:t>二</w:t>
      </w:r>
      <w:r>
        <w:rPr>
          <w:rFonts w:hint="eastAsia" w:ascii="宋体" w:hAnsi="宋体" w:cs="宋体"/>
          <w:kern w:val="0"/>
          <w:sz w:val="28"/>
          <w:szCs w:val="28"/>
          <w:lang w:val="en-US" w:eastAsia="zh-CN"/>
        </w:rPr>
        <w:t>、</w:t>
      </w:r>
      <w:r>
        <w:rPr>
          <w:rFonts w:hint="eastAsia" w:ascii="宋体" w:hAnsi="宋体" w:eastAsia="宋体" w:cs="宋体"/>
          <w:kern w:val="0"/>
          <w:sz w:val="28"/>
          <w:szCs w:val="28"/>
        </w:rPr>
        <w:t>本合同价款的支付按以下第</w:t>
      </w:r>
      <w:permStart w:id="22" w:edGrp="everyone"/>
      <w:r>
        <w:rPr>
          <w:rFonts w:hint="eastAsia" w:ascii="宋体" w:hAnsi="宋体" w:eastAsia="宋体" w:cs="宋体"/>
          <w:i w:val="0"/>
          <w:iCs w:val="0"/>
          <w:kern w:val="0"/>
          <w:sz w:val="28"/>
          <w:szCs w:val="28"/>
          <w:u w:val="single"/>
          <w:lang w:val="en-US" w:eastAsia="zh-CN"/>
        </w:rPr>
        <w:t xml:space="preserve">  </w:t>
      </w:r>
      <w:r>
        <w:rPr>
          <w:rFonts w:hint="eastAsia" w:ascii="宋体" w:hAnsi="宋体" w:cs="宋体"/>
          <w:i w:val="0"/>
          <w:iCs w:val="0"/>
          <w:kern w:val="0"/>
          <w:sz w:val="28"/>
          <w:szCs w:val="28"/>
          <w:u w:val="single"/>
          <w:lang w:val="en-US" w:eastAsia="zh-CN"/>
        </w:rPr>
        <w:t>（一）</w:t>
      </w:r>
      <w:r>
        <w:rPr>
          <w:rFonts w:hint="eastAsia" w:ascii="宋体" w:hAnsi="宋体" w:eastAsia="宋体" w:cs="宋体"/>
          <w:i w:val="0"/>
          <w:iCs w:val="0"/>
          <w:kern w:val="0"/>
          <w:sz w:val="28"/>
          <w:szCs w:val="28"/>
          <w:u w:val="single"/>
          <w:lang w:val="en-US" w:eastAsia="zh-CN"/>
        </w:rPr>
        <w:t xml:space="preserve"> </w:t>
      </w:r>
      <w:permEnd w:id="22"/>
      <w:r>
        <w:rPr>
          <w:rFonts w:hint="eastAsia" w:ascii="宋体" w:hAnsi="宋体" w:eastAsia="宋体" w:cs="宋体"/>
          <w:kern w:val="0"/>
          <w:sz w:val="28"/>
          <w:szCs w:val="28"/>
        </w:rPr>
        <w:t>项约定执行：</w:t>
      </w:r>
    </w:p>
    <w:p>
      <w:pPr>
        <w:keepNext w:val="0"/>
        <w:keepLines w:val="0"/>
        <w:pageBreakBefore w:val="0"/>
        <w:widowControl/>
        <w:kinsoku/>
        <w:wordWrap/>
        <w:overflowPunct/>
        <w:topLinePunct w:val="0"/>
        <w:autoSpaceDE/>
        <w:autoSpaceDN/>
        <w:bidi w:val="0"/>
        <w:adjustRightInd w:val="0"/>
        <w:spacing w:line="360" w:lineRule="auto"/>
        <w:ind w:firstLine="600" w:firstLineChars="200"/>
        <w:jc w:val="left"/>
        <w:textAlignment w:val="baseline"/>
        <w:rPr>
          <w:rFonts w:hint="eastAsia" w:ascii="宋体" w:hAnsi="宋体" w:eastAsia="宋体" w:cs="宋体"/>
          <w:color w:val="auto"/>
          <w:kern w:val="0"/>
          <w:sz w:val="28"/>
          <w:szCs w:val="28"/>
        </w:rPr>
      </w:pPr>
      <w:r>
        <w:rPr>
          <w:rFonts w:hint="eastAsia" w:ascii="宋体" w:hAnsi="宋体" w:eastAsia="宋体" w:cs="宋体"/>
          <w:color w:val="auto"/>
          <w:kern w:val="0"/>
          <w:sz w:val="28"/>
          <w:szCs w:val="28"/>
          <w:lang w:val="en-US" w:eastAsia="zh-CN"/>
        </w:rPr>
        <w:t>（一）</w:t>
      </w:r>
      <w:r>
        <w:rPr>
          <w:rFonts w:hint="eastAsia" w:ascii="宋体" w:hAnsi="宋体" w:eastAsia="宋体" w:cs="宋体"/>
          <w:color w:val="auto"/>
          <w:kern w:val="0"/>
          <w:sz w:val="28"/>
          <w:szCs w:val="28"/>
        </w:rPr>
        <w:t>一次性支付</w:t>
      </w:r>
    </w:p>
    <w:p>
      <w:pPr>
        <w:keepNext w:val="0"/>
        <w:keepLines w:val="0"/>
        <w:pageBreakBefore w:val="0"/>
        <w:widowControl/>
        <w:kinsoku/>
        <w:wordWrap/>
        <w:overflowPunct/>
        <w:topLinePunct w:val="0"/>
        <w:autoSpaceDE/>
        <w:autoSpaceDN/>
        <w:bidi w:val="0"/>
        <w:adjustRightInd w:val="0"/>
        <w:spacing w:line="360" w:lineRule="auto"/>
        <w:ind w:firstLine="600" w:firstLineChars="200"/>
        <w:jc w:val="left"/>
        <w:textAlignment w:val="baseline"/>
        <w:rPr>
          <w:rFonts w:hint="eastAsia" w:ascii="宋体" w:hAnsi="宋体" w:eastAsia="宋体" w:cs="宋体"/>
          <w:b/>
          <w:color w:val="auto"/>
          <w:kern w:val="0"/>
          <w:sz w:val="28"/>
          <w:szCs w:val="28"/>
          <w:u w:val="single"/>
          <w:shd w:val="pct10" w:color="auto" w:fill="FFFFFF"/>
        </w:rPr>
      </w:pPr>
      <w:r>
        <w:rPr>
          <w:rFonts w:hint="eastAsia" w:ascii="宋体" w:hAnsi="宋体" w:eastAsia="宋体" w:cs="宋体"/>
          <w:color w:val="auto"/>
          <w:kern w:val="0"/>
          <w:sz w:val="28"/>
          <w:szCs w:val="28"/>
        </w:rPr>
        <w:t>具体支付时间和方式为：</w:t>
      </w:r>
      <w:permStart w:id="23" w:edGrp="everyone"/>
      <w:r>
        <w:rPr>
          <w:rFonts w:hint="eastAsia" w:ascii="宋体" w:hAnsi="宋体" w:eastAsia="宋体" w:cs="宋体"/>
          <w:color w:val="auto"/>
          <w:kern w:val="0"/>
          <w:sz w:val="28"/>
          <w:szCs w:val="28"/>
          <w:u w:val="single"/>
          <w:lang w:val="en-US" w:eastAsia="zh-CN"/>
        </w:rPr>
        <w:t xml:space="preserve"> </w:t>
      </w:r>
      <w:r>
        <w:rPr>
          <w:rFonts w:hint="eastAsia" w:ascii="宋体" w:hAnsi="宋体" w:cs="宋体"/>
          <w:color w:val="auto"/>
          <w:kern w:val="0"/>
          <w:sz w:val="28"/>
          <w:szCs w:val="28"/>
          <w:u w:val="single"/>
          <w:lang w:val="en-US" w:eastAsia="zh-CN"/>
        </w:rPr>
        <w:t>甲方在收到发票后15个工作日内一次性支付搬运服务费用</w:t>
      </w:r>
      <w:r>
        <w:rPr>
          <w:rFonts w:hint="eastAsia" w:ascii="宋体" w:hAnsi="宋体" w:eastAsia="宋体" w:cs="宋体"/>
          <w:color w:val="auto"/>
          <w:kern w:val="0"/>
          <w:sz w:val="28"/>
          <w:szCs w:val="28"/>
          <w:u w:val="single"/>
          <w:lang w:val="en-US" w:eastAsia="zh-CN"/>
        </w:rPr>
        <w:t xml:space="preserve"> </w:t>
      </w:r>
      <w:permEnd w:id="23"/>
    </w:p>
    <w:p>
      <w:pPr>
        <w:keepNext w:val="0"/>
        <w:keepLines w:val="0"/>
        <w:pageBreakBefore w:val="0"/>
        <w:widowControl/>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（二）</w:t>
      </w:r>
      <w:r>
        <w:rPr>
          <w:rFonts w:hint="eastAsia" w:ascii="宋体" w:hAnsi="宋体" w:eastAsia="宋体" w:cs="宋体"/>
          <w:color w:val="auto"/>
          <w:kern w:val="0"/>
          <w:sz w:val="28"/>
          <w:szCs w:val="28"/>
        </w:rPr>
        <w:t>分期</w:t>
      </w:r>
      <w:r>
        <w:rPr>
          <w:rFonts w:hint="eastAsia" w:ascii="宋体" w:hAnsi="宋体" w:eastAsia="宋体" w:cs="宋体"/>
          <w:color w:val="auto"/>
          <w:kern w:val="0"/>
          <w:sz w:val="28"/>
          <w:szCs w:val="28"/>
          <w:lang w:eastAsia="zh-CN"/>
        </w:rPr>
        <w:t>支付</w:t>
      </w:r>
    </w:p>
    <w:p>
      <w:pPr>
        <w:keepNext w:val="0"/>
        <w:keepLines w:val="0"/>
        <w:pageBreakBefore w:val="0"/>
        <w:widowControl/>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0"/>
          <w:sz w:val="28"/>
          <w:szCs w:val="28"/>
        </w:rPr>
      </w:pPr>
      <w:permStart w:id="24" w:edGrp="everyone"/>
      <w:r>
        <w:rPr>
          <w:rFonts w:hint="eastAsia" w:ascii="宋体" w:hAnsi="宋体" w:eastAsia="宋体" w:cs="宋体"/>
          <w:color w:val="auto"/>
          <w:kern w:val="0"/>
          <w:sz w:val="28"/>
          <w:szCs w:val="28"/>
        </w:rPr>
        <w:t>具体支付时间和方式为：</w:t>
      </w:r>
    </w:p>
    <w:tbl>
      <w:tblPr>
        <w:tblStyle w:val="11"/>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3"/>
        <w:gridCol w:w="1332"/>
        <w:gridCol w:w="1680"/>
        <w:gridCol w:w="1970"/>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kern w:val="0"/>
                <w:sz w:val="24"/>
                <w:szCs w:val="24"/>
                <w:vertAlign w:val="baseline"/>
                <w:lang w:val="en-US" w:eastAsia="zh-CN"/>
              </w:rPr>
            </w:pPr>
            <w:r>
              <w:rPr>
                <w:rFonts w:hint="eastAsia" w:ascii="宋体" w:hAnsi="宋体" w:eastAsia="宋体" w:cs="宋体"/>
                <w:b/>
                <w:bCs/>
                <w:color w:val="auto"/>
                <w:kern w:val="0"/>
                <w:sz w:val="24"/>
                <w:szCs w:val="24"/>
                <w:vertAlign w:val="baseline"/>
                <w:lang w:val="en-US" w:eastAsia="zh-CN"/>
              </w:rPr>
              <w:t>分期</w:t>
            </w:r>
          </w:p>
        </w:tc>
        <w:tc>
          <w:tcPr>
            <w:tcW w:w="1332"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kern w:val="0"/>
                <w:sz w:val="24"/>
                <w:szCs w:val="24"/>
                <w:vertAlign w:val="baseline"/>
                <w:lang w:val="en-US" w:eastAsia="zh-CN"/>
              </w:rPr>
            </w:pPr>
            <w:r>
              <w:rPr>
                <w:rFonts w:hint="eastAsia" w:ascii="宋体" w:hAnsi="宋体" w:eastAsia="宋体" w:cs="宋体"/>
                <w:b/>
                <w:bCs/>
                <w:color w:val="auto"/>
                <w:kern w:val="0"/>
                <w:sz w:val="24"/>
                <w:szCs w:val="24"/>
                <w:vertAlign w:val="baseline"/>
                <w:lang w:val="en-US" w:eastAsia="zh-CN"/>
              </w:rPr>
              <w:t>支付时间</w:t>
            </w:r>
          </w:p>
        </w:tc>
        <w:tc>
          <w:tcPr>
            <w:tcW w:w="168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kern w:val="0"/>
                <w:sz w:val="24"/>
                <w:szCs w:val="24"/>
                <w:vertAlign w:val="baseline"/>
                <w:lang w:val="en-US" w:eastAsia="zh-CN"/>
              </w:rPr>
            </w:pPr>
            <w:r>
              <w:rPr>
                <w:rFonts w:hint="eastAsia" w:ascii="宋体" w:hAnsi="宋体" w:eastAsia="宋体" w:cs="宋体"/>
                <w:b/>
                <w:bCs/>
                <w:color w:val="auto"/>
                <w:kern w:val="0"/>
                <w:sz w:val="24"/>
                <w:szCs w:val="24"/>
                <w:vertAlign w:val="baseline"/>
                <w:lang w:val="en-US" w:eastAsia="zh-CN"/>
              </w:rPr>
              <w:t>支付条件</w:t>
            </w:r>
          </w:p>
        </w:tc>
        <w:tc>
          <w:tcPr>
            <w:tcW w:w="197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kern w:val="0"/>
                <w:sz w:val="24"/>
                <w:szCs w:val="24"/>
                <w:vertAlign w:val="baseline"/>
                <w:lang w:val="en-US" w:eastAsia="zh-CN"/>
              </w:rPr>
            </w:pPr>
            <w:r>
              <w:rPr>
                <w:rFonts w:hint="eastAsia" w:ascii="宋体" w:hAnsi="宋体" w:eastAsia="宋体" w:cs="宋体"/>
                <w:b/>
                <w:bCs/>
                <w:color w:val="auto"/>
                <w:kern w:val="0"/>
                <w:sz w:val="24"/>
                <w:szCs w:val="24"/>
                <w:vertAlign w:val="baseline"/>
                <w:lang w:val="en-US" w:eastAsia="zh-CN"/>
              </w:rPr>
              <w:t>支付比例</w:t>
            </w:r>
          </w:p>
        </w:tc>
        <w:tc>
          <w:tcPr>
            <w:tcW w:w="2736"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kern w:val="0"/>
                <w:sz w:val="24"/>
                <w:szCs w:val="24"/>
                <w:vertAlign w:val="baseline"/>
                <w:lang w:val="en-US" w:eastAsia="zh-CN"/>
              </w:rPr>
            </w:pPr>
            <w:r>
              <w:rPr>
                <w:rFonts w:hint="eastAsia" w:ascii="宋体" w:hAnsi="宋体" w:eastAsia="宋体" w:cs="宋体"/>
                <w:b/>
                <w:bCs/>
                <w:color w:val="auto"/>
                <w:kern w:val="0"/>
                <w:sz w:val="24"/>
                <w:szCs w:val="24"/>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预付款</w:t>
            </w:r>
          </w:p>
        </w:tc>
        <w:tc>
          <w:tcPr>
            <w:tcW w:w="1332"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68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97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合同价款</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w:t>
            </w:r>
          </w:p>
        </w:tc>
        <w:tc>
          <w:tcPr>
            <w:tcW w:w="2736"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元（大写：</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lang w:val="en-US" w:eastAsia="zh-CN"/>
              </w:rPr>
            </w:pPr>
            <w:r>
              <w:rPr>
                <w:rFonts w:hint="eastAsia" w:ascii="宋体" w:hAnsi="宋体" w:cs="宋体"/>
                <w:color w:val="auto"/>
                <w:kern w:val="0"/>
                <w:sz w:val="24"/>
                <w:szCs w:val="24"/>
                <w:vertAlign w:val="baseline"/>
                <w:lang w:val="en-US" w:eastAsia="zh-CN"/>
              </w:rPr>
              <w:t>首付</w:t>
            </w:r>
            <w:r>
              <w:rPr>
                <w:rFonts w:hint="eastAsia" w:ascii="宋体" w:hAnsi="宋体" w:eastAsia="宋体" w:cs="宋体"/>
                <w:color w:val="auto"/>
                <w:kern w:val="0"/>
                <w:sz w:val="24"/>
                <w:szCs w:val="24"/>
                <w:vertAlign w:val="baseline"/>
                <w:lang w:val="en-US" w:eastAsia="zh-CN"/>
              </w:rPr>
              <w:t>款</w:t>
            </w:r>
          </w:p>
        </w:tc>
        <w:tc>
          <w:tcPr>
            <w:tcW w:w="1332"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68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97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vertAlign w:val="baseline"/>
                <w:lang w:val="en-US" w:eastAsia="zh-CN"/>
              </w:rPr>
              <w:t>合同价款</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w:t>
            </w:r>
          </w:p>
        </w:tc>
        <w:tc>
          <w:tcPr>
            <w:tcW w:w="2736"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元（大写：</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进度款</w:t>
            </w:r>
          </w:p>
        </w:tc>
        <w:tc>
          <w:tcPr>
            <w:tcW w:w="1332"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68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97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vertAlign w:val="baseline"/>
                <w:lang w:val="en-US" w:eastAsia="zh-CN"/>
              </w:rPr>
              <w:t>合同价款</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w:t>
            </w:r>
          </w:p>
        </w:tc>
        <w:tc>
          <w:tcPr>
            <w:tcW w:w="2736"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元（大写：</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尾款</w:t>
            </w:r>
          </w:p>
        </w:tc>
        <w:tc>
          <w:tcPr>
            <w:tcW w:w="1332"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68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97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vertAlign w:val="baseline"/>
                <w:lang w:val="en-US" w:eastAsia="zh-CN"/>
              </w:rPr>
              <w:t>合同价款</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w:t>
            </w:r>
          </w:p>
        </w:tc>
        <w:tc>
          <w:tcPr>
            <w:tcW w:w="2736"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元（大写：</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w:t>
            </w:r>
          </w:p>
        </w:tc>
      </w:tr>
      <w:permEnd w:id="24"/>
    </w:tbl>
    <w:p>
      <w:pPr>
        <w:keepNext w:val="0"/>
        <w:keepLines w:val="0"/>
        <w:pageBreakBefore w:val="0"/>
        <w:kinsoku/>
        <w:wordWrap/>
        <w:overflowPunct/>
        <w:topLinePunct w:val="0"/>
        <w:autoSpaceDE/>
        <w:autoSpaceDN/>
        <w:bidi w:val="0"/>
        <w:adjustRightInd w:val="0"/>
        <w:spacing w:line="360" w:lineRule="auto"/>
        <w:ind w:firstLine="600" w:firstLineChars="200"/>
        <w:textAlignment w:val="baseline"/>
        <w:rPr>
          <w:rFonts w:hint="eastAsia" w:ascii="宋体" w:hAnsi="宋体" w:eastAsia="宋体" w:cs="宋体"/>
          <w:kern w:val="0"/>
          <w:sz w:val="28"/>
          <w:szCs w:val="28"/>
          <w:lang w:eastAsia="zh-CN"/>
        </w:rPr>
      </w:pPr>
      <w:r>
        <w:rPr>
          <w:rFonts w:hint="eastAsia" w:ascii="宋体" w:hAnsi="宋体" w:eastAsia="宋体" w:cs="宋体"/>
          <w:kern w:val="0"/>
          <w:sz w:val="28"/>
          <w:szCs w:val="28"/>
          <w:lang w:val="en-US" w:eastAsia="zh-CN"/>
        </w:rPr>
        <w:t>三、</w:t>
      </w:r>
      <w:r>
        <w:rPr>
          <w:rFonts w:hint="eastAsia" w:ascii="宋体" w:hAnsi="宋体" w:eastAsia="宋体" w:cs="宋体"/>
          <w:b w:val="0"/>
          <w:bCs/>
          <w:sz w:val="28"/>
          <w:szCs w:val="28"/>
        </w:rPr>
        <w:t>合同价款结算按第</w:t>
      </w:r>
      <w:sdt>
        <w:sdtPr>
          <w:rPr>
            <w:rFonts w:hint="eastAsia" w:asciiTheme="minorHAnsi" w:hAnsiTheme="minorHAnsi" w:eastAsiaTheme="minorEastAsia" w:cstheme="minorBidi"/>
            <w:b w:val="0"/>
            <w:bCs/>
            <w:kern w:val="2"/>
            <w:sz w:val="28"/>
            <w:szCs w:val="36"/>
            <w:u w:val="single"/>
            <w:lang w:val="en-US" w:eastAsia="zh-CN" w:bidi="ar-SA"/>
          </w:rPr>
          <w:alias w:val="请选择一项，多选或其他方式请手动填写"/>
          <w:tag w:val="结算方式选项"/>
          <w:id w:val="147451720"/>
          <w:placeholder>
            <w:docPart w:val="{5013fbee-9966-49d0-a59c-4ed4e4e1e9aa}"/>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b w:val="0"/>
            <w:bCs/>
            <w:kern w:val="2"/>
            <w:sz w:val="28"/>
            <w:szCs w:val="36"/>
            <w:u w:val="single"/>
            <w:lang w:val="en-US" w:eastAsia="zh-CN" w:bidi="ar-SA"/>
          </w:rPr>
        </w:sdtEndPr>
        <w:sdtContent>
          <w:r>
            <w:rPr>
              <w:rFonts w:hint="eastAsia" w:asciiTheme="minorHAnsi" w:hAnsiTheme="minorHAnsi" w:eastAsiaTheme="minorEastAsia" w:cstheme="minorBidi"/>
              <w:b w:val="0"/>
              <w:bCs/>
              <w:kern w:val="2"/>
              <w:sz w:val="28"/>
              <w:szCs w:val="36"/>
              <w:u w:val="single"/>
              <w:lang w:val="en-US" w:eastAsia="zh-CN" w:bidi="ar-SA"/>
            </w:rPr>
            <w:t>1</w:t>
          </w:r>
        </w:sdtContent>
      </w:sdt>
      <w:r>
        <w:rPr>
          <w:rFonts w:hint="eastAsia" w:ascii="宋体" w:hAnsi="宋体" w:eastAsia="宋体" w:cs="宋体"/>
          <w:b w:val="0"/>
          <w:bCs/>
          <w:sz w:val="28"/>
          <w:szCs w:val="28"/>
        </w:rPr>
        <w:t>种方式：（1.转账/2.汇票/3.支票/4.其他</w:t>
      </w:r>
      <w:sdt>
        <w:sdtPr>
          <w:rPr>
            <w:rFonts w:hint="eastAsia" w:ascii="宋体" w:hAnsi="宋体" w:eastAsia="宋体" w:cs="宋体"/>
            <w:b w:val="0"/>
            <w:bCs/>
            <w:color w:val="C00000"/>
            <w:kern w:val="2"/>
            <w:sz w:val="28"/>
            <w:szCs w:val="28"/>
            <w:u w:val="none"/>
            <w:lang w:val="en-US" w:eastAsia="zh-CN" w:bidi="ar-SA"/>
          </w:rPr>
          <w:alias w:val="不选其他的，请划“/”"/>
          <w:id w:val="147472127"/>
          <w:placeholder>
            <w:docPart w:val="{b9754390-84b5-4909-9d7e-309bf1917f3e}"/>
          </w:placeholder>
          <w:text w:multiLine="1"/>
        </w:sdtPr>
        <w:sdtEndPr>
          <w:rPr>
            <w:rFonts w:hint="eastAsia" w:ascii="宋体" w:hAnsi="宋体" w:eastAsia="宋体" w:cs="宋体"/>
            <w:b w:val="0"/>
            <w:bCs/>
            <w:color w:val="C00000"/>
            <w:kern w:val="2"/>
            <w:sz w:val="28"/>
            <w:szCs w:val="28"/>
            <w:u w:val="single"/>
            <w:lang w:val="en-US" w:eastAsia="zh-CN" w:bidi="ar-SA"/>
          </w:rPr>
        </w:sdtEndPr>
        <w:sdtContent>
          <w:permStart w:id="25" w:edGrp="everyone"/>
          <w:r>
            <w:rPr>
              <w:rFonts w:hint="eastAsia" w:ascii="宋体" w:hAnsi="宋体" w:eastAsia="宋体" w:cs="宋体"/>
              <w:b w:val="0"/>
              <w:bCs/>
              <w:color w:val="0000FF"/>
              <w:sz w:val="28"/>
              <w:szCs w:val="28"/>
              <w:u w:val="single"/>
              <w:lang w:val="en-US" w:eastAsia="zh-CN"/>
            </w:rPr>
            <w:t xml:space="preserve">   </w:t>
          </w:r>
          <w:r>
            <w:rPr>
              <w:rFonts w:hint="eastAsia" w:ascii="宋体" w:hAnsi="宋体" w:cs="宋体"/>
              <w:b w:val="0"/>
              <w:bCs/>
              <w:color w:val="0000FF"/>
              <w:sz w:val="28"/>
              <w:szCs w:val="28"/>
              <w:u w:val="single"/>
              <w:lang w:val="en-US" w:eastAsia="zh-CN"/>
            </w:rPr>
            <w:t xml:space="preserve">  </w:t>
          </w:r>
          <w:permEnd w:id="25"/>
        </w:sdtContent>
      </w:sdt>
      <w:r>
        <w:rPr>
          <w:rFonts w:hint="eastAsia" w:ascii="宋体" w:hAnsi="宋体" w:eastAsia="宋体" w:cs="宋体"/>
          <w:b w:val="0"/>
          <w:bCs/>
          <w:sz w:val="28"/>
          <w:szCs w:val="28"/>
        </w:rPr>
        <w:t>)。</w:t>
      </w:r>
      <w:r>
        <w:rPr>
          <w:rFonts w:hint="eastAsia" w:ascii="宋体" w:hAnsi="宋体" w:eastAsia="宋体" w:cs="宋体"/>
          <w:b w:val="0"/>
          <w:bCs/>
          <w:sz w:val="28"/>
          <w:szCs w:val="28"/>
          <w:lang w:val="en-US" w:eastAsia="zh-CN"/>
        </w:rPr>
        <w:t>如需使用商业汇票进行支付的，由款项支付方承担资金成本（买方付息贴现）。</w:t>
      </w:r>
    </w:p>
    <w:p>
      <w:pPr>
        <w:keepNext w:val="0"/>
        <w:keepLines w:val="0"/>
        <w:pageBreakBefore w:val="0"/>
        <w:kinsoku/>
        <w:wordWrap/>
        <w:overflowPunct/>
        <w:topLinePunct w:val="0"/>
        <w:autoSpaceDE/>
        <w:autoSpaceDN/>
        <w:bidi w:val="0"/>
        <w:adjustRightInd w:val="0"/>
        <w:spacing w:line="360" w:lineRule="auto"/>
        <w:ind w:firstLine="600" w:firstLineChars="200"/>
        <w:textAlignment w:val="baseline"/>
        <w:rPr>
          <w:rFonts w:hint="eastAsia" w:ascii="宋体" w:hAnsi="宋体" w:eastAsia="宋体" w:cs="宋体"/>
          <w:kern w:val="0"/>
          <w:sz w:val="28"/>
          <w:szCs w:val="28"/>
          <w:lang w:eastAsia="zh-CN"/>
        </w:rPr>
      </w:pPr>
      <w:r>
        <w:rPr>
          <w:rFonts w:hint="eastAsia" w:ascii="宋体" w:hAnsi="宋体" w:eastAsia="宋体" w:cs="宋体"/>
          <w:kern w:val="0"/>
          <w:sz w:val="28"/>
          <w:szCs w:val="28"/>
          <w:lang w:eastAsia="zh-CN"/>
        </w:rPr>
        <w:t>乙方汇票开立信息如下：</w:t>
      </w:r>
    </w:p>
    <w:p>
      <w:pPr>
        <w:keepNext w:val="0"/>
        <w:keepLines w:val="0"/>
        <w:pageBreakBefore w:val="0"/>
        <w:kinsoku/>
        <w:wordWrap/>
        <w:overflowPunct/>
        <w:topLinePunct w:val="0"/>
        <w:autoSpaceDE/>
        <w:autoSpaceDN/>
        <w:bidi w:val="0"/>
        <w:adjustRightInd w:val="0"/>
        <w:spacing w:line="360" w:lineRule="auto"/>
        <w:ind w:firstLine="600" w:firstLineChars="200"/>
        <w:textAlignment w:val="baseline"/>
        <w:rPr>
          <w:rFonts w:hint="eastAsia" w:ascii="宋体" w:hAnsi="宋体" w:eastAsia="宋体" w:cs="宋体"/>
          <w:kern w:val="0"/>
          <w:sz w:val="28"/>
          <w:szCs w:val="28"/>
          <w:lang w:eastAsia="zh-CN"/>
        </w:rPr>
      </w:pPr>
      <w:r>
        <w:rPr>
          <w:rFonts w:hint="eastAsia" w:ascii="宋体" w:hAnsi="宋体" w:eastAsia="宋体" w:cs="宋体"/>
          <w:kern w:val="0"/>
          <w:sz w:val="28"/>
          <w:szCs w:val="28"/>
          <w:lang w:eastAsia="zh-CN"/>
        </w:rPr>
        <w:t>汇票类型：</w:t>
      </w:r>
      <w:permStart w:id="26" w:edGrp="everyone"/>
      <w:r>
        <w:rPr>
          <w:rFonts w:hint="eastAsia" w:ascii="宋体" w:hAnsi="宋体" w:eastAsia="宋体" w:cs="宋体"/>
          <w:b w:val="0"/>
          <w:bCs w:val="0"/>
          <w:sz w:val="28"/>
          <w:szCs w:val="28"/>
          <w:lang w:eastAsia="zh-CN"/>
        </w:rPr>
        <w:sym w:font="Wingdings" w:char="006F"/>
      </w:r>
      <w:r>
        <w:rPr>
          <w:rFonts w:hint="eastAsia" w:ascii="宋体" w:hAnsi="宋体" w:eastAsia="宋体" w:cs="宋体"/>
          <w:b w:val="0"/>
          <w:bCs w:val="0"/>
          <w:sz w:val="28"/>
          <w:szCs w:val="28"/>
          <w:lang w:eastAsia="zh-CN"/>
        </w:rPr>
        <w:t>银行承兑汇票</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sym w:font="Wingdings" w:char="006F"/>
      </w:r>
      <w:r>
        <w:rPr>
          <w:rFonts w:hint="eastAsia" w:ascii="宋体" w:hAnsi="宋体" w:eastAsia="宋体" w:cs="宋体"/>
          <w:b w:val="0"/>
          <w:bCs w:val="0"/>
          <w:sz w:val="28"/>
          <w:szCs w:val="28"/>
          <w:lang w:eastAsia="zh-CN"/>
        </w:rPr>
        <w:t>商业承兑汇票</w:t>
      </w:r>
      <w:permEnd w:id="26"/>
    </w:p>
    <w:p>
      <w:pPr>
        <w:keepNext w:val="0"/>
        <w:keepLines w:val="0"/>
        <w:pageBreakBefore w:val="0"/>
        <w:kinsoku/>
        <w:wordWrap/>
        <w:overflowPunct/>
        <w:topLinePunct w:val="0"/>
        <w:autoSpaceDE/>
        <w:autoSpaceDN/>
        <w:bidi w:val="0"/>
        <w:adjustRightInd w:val="0"/>
        <w:spacing w:line="360" w:lineRule="auto"/>
        <w:ind w:firstLine="600" w:firstLineChars="200"/>
        <w:textAlignment w:val="baseline"/>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lang w:eastAsia="zh-CN"/>
        </w:rPr>
        <w:t>收款人全称：</w:t>
      </w:r>
      <w:permStart w:id="27" w:edGrp="everyone"/>
      <w:r>
        <w:rPr>
          <w:rFonts w:hint="eastAsia" w:ascii="宋体" w:hAnsi="宋体" w:eastAsia="宋体" w:cs="宋体"/>
          <w:kern w:val="0"/>
          <w:sz w:val="28"/>
          <w:szCs w:val="28"/>
          <w:u w:val="single"/>
          <w:lang w:val="en-US" w:eastAsia="zh-CN"/>
        </w:rPr>
        <w:t xml:space="preserve">              </w:t>
      </w:r>
      <w:permEnd w:id="27"/>
    </w:p>
    <w:p>
      <w:pPr>
        <w:keepNext w:val="0"/>
        <w:keepLines w:val="0"/>
        <w:pageBreakBefore w:val="0"/>
        <w:kinsoku/>
        <w:wordWrap/>
        <w:overflowPunct/>
        <w:topLinePunct w:val="0"/>
        <w:autoSpaceDE/>
        <w:autoSpaceDN/>
        <w:bidi w:val="0"/>
        <w:adjustRightInd w:val="0"/>
        <w:spacing w:line="360" w:lineRule="auto"/>
        <w:ind w:firstLine="600" w:firstLineChars="200"/>
        <w:textAlignment w:val="baseline"/>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eastAsia="zh-CN"/>
        </w:rPr>
        <w:t>银行账户：</w:t>
      </w:r>
      <w:permStart w:id="28" w:edGrp="everyone"/>
      <w:r>
        <w:rPr>
          <w:rFonts w:hint="eastAsia" w:ascii="宋体" w:hAnsi="宋体" w:eastAsia="宋体" w:cs="宋体"/>
          <w:kern w:val="0"/>
          <w:sz w:val="28"/>
          <w:szCs w:val="28"/>
          <w:u w:val="single"/>
          <w:lang w:val="en-US" w:eastAsia="zh-CN"/>
        </w:rPr>
        <w:t xml:space="preserve">                </w:t>
      </w:r>
      <w:permEnd w:id="28"/>
    </w:p>
    <w:p>
      <w:pPr>
        <w:keepNext w:val="0"/>
        <w:keepLines w:val="0"/>
        <w:pageBreakBefore w:val="0"/>
        <w:kinsoku/>
        <w:wordWrap/>
        <w:overflowPunct/>
        <w:topLinePunct w:val="0"/>
        <w:autoSpaceDE/>
        <w:autoSpaceDN/>
        <w:bidi w:val="0"/>
        <w:adjustRightInd w:val="0"/>
        <w:spacing w:line="360" w:lineRule="auto"/>
        <w:ind w:firstLine="600" w:firstLineChars="200"/>
        <w:textAlignment w:val="baseline"/>
        <w:rPr>
          <w:rFonts w:hint="eastAsia" w:ascii="宋体" w:hAnsi="宋体" w:eastAsia="宋体" w:cs="宋体"/>
          <w:kern w:val="0"/>
          <w:sz w:val="28"/>
          <w:szCs w:val="28"/>
          <w:lang w:eastAsia="zh-CN"/>
        </w:rPr>
      </w:pPr>
      <w:r>
        <w:rPr>
          <w:rFonts w:hint="eastAsia" w:ascii="宋体" w:hAnsi="宋体" w:eastAsia="宋体" w:cs="宋体"/>
          <w:kern w:val="0"/>
          <w:sz w:val="28"/>
          <w:szCs w:val="28"/>
          <w:lang w:eastAsia="zh-CN"/>
        </w:rPr>
        <w:t>开户银行：</w:t>
      </w:r>
      <w:permStart w:id="29" w:edGrp="everyone"/>
      <w:r>
        <w:rPr>
          <w:rFonts w:hint="eastAsia" w:ascii="宋体" w:hAnsi="宋体" w:eastAsia="宋体" w:cs="宋体"/>
          <w:kern w:val="0"/>
          <w:sz w:val="28"/>
          <w:szCs w:val="28"/>
          <w:u w:val="single"/>
          <w:lang w:val="en-US" w:eastAsia="zh-CN"/>
        </w:rPr>
        <w:t xml:space="preserve">                </w:t>
      </w:r>
      <w:permEnd w:id="29"/>
    </w:p>
    <w:p>
      <w:pPr>
        <w:keepNext w:val="0"/>
        <w:keepLines w:val="0"/>
        <w:pageBreakBefore w:val="0"/>
        <w:kinsoku/>
        <w:wordWrap/>
        <w:overflowPunct/>
        <w:topLinePunct w:val="0"/>
        <w:autoSpaceDE/>
        <w:autoSpaceDN/>
        <w:bidi w:val="0"/>
        <w:adjustRightInd w:val="0"/>
        <w:spacing w:line="360" w:lineRule="auto"/>
        <w:ind w:firstLine="600" w:firstLineChars="200"/>
        <w:textAlignment w:val="baseline"/>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lang w:eastAsia="zh-CN"/>
        </w:rPr>
        <w:t>开户行行号：</w:t>
      </w:r>
      <w:permStart w:id="30" w:edGrp="everyone"/>
      <w:r>
        <w:rPr>
          <w:rFonts w:hint="eastAsia" w:ascii="宋体" w:hAnsi="宋体" w:eastAsia="宋体" w:cs="宋体"/>
          <w:kern w:val="0"/>
          <w:sz w:val="28"/>
          <w:szCs w:val="28"/>
          <w:u w:val="single"/>
          <w:lang w:val="en-US" w:eastAsia="zh-CN"/>
        </w:rPr>
        <w:t xml:space="preserve">              </w:t>
      </w:r>
      <w:permEnd w:id="30"/>
    </w:p>
    <w:p>
      <w:pPr>
        <w:keepNext w:val="0"/>
        <w:keepLines w:val="0"/>
        <w:pageBreakBefore w:val="0"/>
        <w:kinsoku/>
        <w:wordWrap/>
        <w:overflowPunct/>
        <w:topLinePunct w:val="0"/>
        <w:autoSpaceDE/>
        <w:autoSpaceDN/>
        <w:bidi w:val="0"/>
        <w:adjustRightInd w:val="0"/>
        <w:spacing w:line="360" w:lineRule="auto"/>
        <w:ind w:firstLine="600" w:firstLineChars="200"/>
        <w:textAlignment w:val="baseline"/>
        <w:rPr>
          <w:rFonts w:hint="eastAsia" w:ascii="宋体" w:hAnsi="宋体" w:eastAsia="宋体" w:cs="宋体"/>
          <w:kern w:val="0"/>
          <w:sz w:val="28"/>
          <w:szCs w:val="28"/>
          <w:highlight w:val="none"/>
          <w:u w:val="single"/>
          <w:lang w:val="en-US" w:eastAsia="zh-CN"/>
        </w:rPr>
      </w:pPr>
      <w:r>
        <w:rPr>
          <w:rFonts w:hint="eastAsia" w:ascii="宋体" w:hAnsi="宋体" w:eastAsia="宋体" w:cs="宋体"/>
          <w:kern w:val="0"/>
          <w:sz w:val="28"/>
          <w:szCs w:val="28"/>
          <w:highlight w:val="none"/>
          <w:lang w:eastAsia="zh-CN"/>
        </w:rPr>
        <w:t>联系人：</w:t>
      </w:r>
      <w:permStart w:id="31" w:edGrp="everyone"/>
      <w:r>
        <w:rPr>
          <w:rFonts w:hint="eastAsia" w:ascii="宋体" w:hAnsi="宋体" w:eastAsia="宋体" w:cs="宋体"/>
          <w:kern w:val="0"/>
          <w:sz w:val="28"/>
          <w:szCs w:val="28"/>
          <w:u w:val="single"/>
          <w:lang w:val="en-US" w:eastAsia="zh-CN"/>
        </w:rPr>
        <w:t xml:space="preserve">                  </w:t>
      </w:r>
      <w:permEnd w:id="31"/>
    </w:p>
    <w:p>
      <w:pPr>
        <w:keepNext w:val="0"/>
        <w:keepLines w:val="0"/>
        <w:pageBreakBefore w:val="0"/>
        <w:kinsoku/>
        <w:wordWrap/>
        <w:overflowPunct/>
        <w:topLinePunct w:val="0"/>
        <w:autoSpaceDE/>
        <w:autoSpaceDN/>
        <w:bidi w:val="0"/>
        <w:adjustRightInd w:val="0"/>
        <w:spacing w:line="360" w:lineRule="auto"/>
        <w:ind w:firstLine="600" w:firstLineChars="200"/>
        <w:textAlignment w:val="baseline"/>
        <w:rPr>
          <w:rFonts w:hint="eastAsia" w:ascii="宋体" w:hAnsi="宋体" w:eastAsia="宋体" w:cs="宋体"/>
          <w:kern w:val="0"/>
          <w:sz w:val="28"/>
          <w:szCs w:val="28"/>
          <w:lang w:eastAsia="zh-CN"/>
        </w:rPr>
      </w:pPr>
      <w:r>
        <w:rPr>
          <w:rFonts w:hint="eastAsia" w:ascii="宋体" w:hAnsi="宋体" w:eastAsia="宋体" w:cs="宋体"/>
          <w:kern w:val="0"/>
          <w:sz w:val="28"/>
          <w:szCs w:val="28"/>
          <w:highlight w:val="none"/>
          <w:lang w:eastAsia="zh-CN"/>
        </w:rPr>
        <w:t>联系电话：</w:t>
      </w:r>
      <w:permStart w:id="32" w:edGrp="everyone"/>
      <w:r>
        <w:rPr>
          <w:rFonts w:hint="eastAsia" w:ascii="宋体" w:hAnsi="宋体" w:eastAsia="宋体" w:cs="宋体"/>
          <w:kern w:val="0"/>
          <w:sz w:val="28"/>
          <w:szCs w:val="28"/>
          <w:u w:val="single"/>
          <w:lang w:val="en-US" w:eastAsia="zh-CN"/>
        </w:rPr>
        <w:t xml:space="preserve">                </w:t>
      </w:r>
      <w:permEnd w:id="32"/>
    </w:p>
    <w:p>
      <w:pPr>
        <w:keepNext w:val="0"/>
        <w:keepLines w:val="0"/>
        <w:pageBreakBefore w:val="0"/>
        <w:widowControl/>
        <w:kinsoku/>
        <w:wordWrap/>
        <w:overflowPunct/>
        <w:topLinePunct w:val="0"/>
        <w:autoSpaceDE/>
        <w:autoSpaceDN/>
        <w:bidi w:val="0"/>
        <w:adjustRightInd/>
        <w:snapToGrid/>
        <w:spacing w:line="360" w:lineRule="auto"/>
        <w:ind w:firstLine="600" w:firstLineChars="200"/>
        <w:jc w:val="left"/>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lang w:val="en-US" w:eastAsia="zh-CN"/>
        </w:rPr>
        <w:t>四、</w:t>
      </w:r>
      <w:r>
        <w:rPr>
          <w:rFonts w:hint="eastAsia" w:ascii="宋体" w:hAnsi="宋体" w:eastAsia="宋体" w:cs="宋体"/>
          <w:color w:val="auto"/>
          <w:kern w:val="0"/>
          <w:sz w:val="28"/>
          <w:szCs w:val="28"/>
        </w:rPr>
        <w:t>乙方应在甲方付款前</w:t>
      </w:r>
      <w:permStart w:id="33" w:edGrp="everyone"/>
      <w:r>
        <w:rPr>
          <w:rFonts w:hint="eastAsia" w:ascii="宋体" w:hAnsi="宋体" w:eastAsia="宋体" w:cs="宋体"/>
          <w:color w:val="auto"/>
          <w:kern w:val="0"/>
          <w:sz w:val="28"/>
          <w:szCs w:val="28"/>
          <w:u w:val="single"/>
          <w:shd w:val="clear" w:color="FFFFFF" w:fill="D9D9D9"/>
          <w:lang w:val="en-US" w:eastAsia="zh-CN"/>
        </w:rPr>
        <w:t xml:space="preserve"> </w:t>
      </w:r>
      <w:r>
        <w:rPr>
          <w:rFonts w:hint="eastAsia" w:ascii="宋体" w:hAnsi="宋体" w:cs="宋体"/>
          <w:color w:val="auto"/>
          <w:kern w:val="0"/>
          <w:sz w:val="28"/>
          <w:szCs w:val="28"/>
          <w:u w:val="single"/>
          <w:shd w:val="clear" w:color="FFFFFF" w:fill="D9D9D9"/>
          <w:lang w:val="en-US" w:eastAsia="zh-CN"/>
        </w:rPr>
        <w:t>15</w:t>
      </w:r>
      <w:r>
        <w:rPr>
          <w:rFonts w:hint="eastAsia" w:ascii="宋体" w:hAnsi="宋体" w:eastAsia="宋体" w:cs="宋体"/>
          <w:color w:val="auto"/>
          <w:kern w:val="0"/>
          <w:sz w:val="28"/>
          <w:szCs w:val="28"/>
          <w:u w:val="single"/>
          <w:shd w:val="clear" w:color="FFFFFF" w:fill="D9D9D9"/>
          <w:lang w:val="en-US" w:eastAsia="zh-CN"/>
        </w:rPr>
        <w:t xml:space="preserve"> </w:t>
      </w:r>
      <w:permEnd w:id="33"/>
      <w:r>
        <w:rPr>
          <w:rFonts w:hint="eastAsia" w:ascii="宋体" w:hAnsi="宋体" w:eastAsia="宋体" w:cs="宋体"/>
          <w:color w:val="auto"/>
          <w:kern w:val="0"/>
          <w:sz w:val="28"/>
          <w:szCs w:val="28"/>
          <w:lang w:val="en-US" w:eastAsia="zh-CN"/>
        </w:rPr>
        <w:t>日</w:t>
      </w:r>
      <w:r>
        <w:rPr>
          <w:rFonts w:hint="eastAsia" w:ascii="宋体" w:hAnsi="宋体" w:eastAsia="宋体" w:cs="宋体"/>
          <w:color w:val="auto"/>
          <w:kern w:val="0"/>
          <w:sz w:val="28"/>
          <w:szCs w:val="28"/>
        </w:rPr>
        <w:t>开具等额的增值税专用发票，增值税专用发票上注明的银行账户应与本合同提供的相同，否则甲方有权迟延支付相应价款，乙方因此造成的损失由其自行承担。</w:t>
      </w:r>
    </w:p>
    <w:p>
      <w:pPr>
        <w:keepNext w:val="0"/>
        <w:keepLines w:val="0"/>
        <w:pageBreakBefore w:val="0"/>
        <w:widowControl/>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如乙方不能开具增值税专用发票的，应向甲方提交相关证明材料并取得甲方</w:t>
      </w:r>
      <w:r>
        <w:rPr>
          <w:rFonts w:hint="eastAsia" w:ascii="宋体" w:hAnsi="宋体" w:eastAsia="宋体" w:cs="宋体"/>
          <w:color w:val="auto"/>
          <w:kern w:val="0"/>
          <w:sz w:val="28"/>
          <w:szCs w:val="28"/>
          <w:lang w:val="en-US" w:eastAsia="zh-CN"/>
        </w:rPr>
        <w:t>书面</w:t>
      </w:r>
      <w:r>
        <w:rPr>
          <w:rFonts w:hint="eastAsia" w:ascii="宋体" w:hAnsi="宋体" w:eastAsia="宋体" w:cs="宋体"/>
          <w:color w:val="auto"/>
          <w:kern w:val="0"/>
          <w:sz w:val="28"/>
          <w:szCs w:val="28"/>
        </w:rPr>
        <w:t>同意后，可开具符合甲方要求的其他发票。</w:t>
      </w:r>
    </w:p>
    <w:p>
      <w:pPr>
        <w:keepNext w:val="0"/>
        <w:keepLines w:val="0"/>
        <w:pageBreakBefore w:val="0"/>
        <w:widowControl/>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lang w:val="en-US" w:eastAsia="zh-CN"/>
        </w:rPr>
        <w:t>五、</w:t>
      </w:r>
      <w:r>
        <w:rPr>
          <w:rFonts w:hint="eastAsia" w:ascii="宋体" w:hAnsi="宋体" w:eastAsia="宋体" w:cs="宋体"/>
          <w:color w:val="auto"/>
          <w:kern w:val="0"/>
          <w:sz w:val="28"/>
          <w:szCs w:val="28"/>
        </w:rPr>
        <w:t>乙方收款账户信息如下：</w:t>
      </w:r>
    </w:p>
    <w:p>
      <w:pPr>
        <w:keepNext w:val="0"/>
        <w:keepLines w:val="0"/>
        <w:pageBreakBefore w:val="0"/>
        <w:widowControl/>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rPr>
        <w:t>账号：</w:t>
      </w:r>
      <w:sdt>
        <w:sdtPr>
          <w:rPr>
            <w:rFonts w:hint="eastAsia" w:ascii="宋体" w:hAnsi="宋体" w:eastAsia="宋体" w:cs="宋体"/>
            <w:color w:val="auto"/>
            <w:kern w:val="2"/>
            <w:sz w:val="28"/>
            <w:szCs w:val="28"/>
            <w:lang w:val="en-US" w:eastAsia="zh-CN" w:bidi="ar-SA"/>
          </w:rPr>
          <w:alias w:val="乙方银行账号"/>
          <w:tag w:val="乙方银行账号"/>
          <w:id w:val="147452104"/>
          <w:placeholder>
            <w:docPart w:val="{8018b944-46bd-4a9b-8586-f344ecc5915f}"/>
          </w:placeholder>
          <w:text/>
        </w:sdtPr>
        <w:sdtEndPr>
          <w:rPr>
            <w:rFonts w:hint="eastAsia" w:ascii="宋体" w:hAnsi="宋体" w:eastAsia="宋体" w:cs="宋体"/>
            <w:color w:val="auto"/>
            <w:kern w:val="2"/>
            <w:sz w:val="28"/>
            <w:szCs w:val="28"/>
            <w:u w:val="single"/>
            <w:lang w:val="en-US" w:eastAsia="zh-CN" w:bidi="ar-SA"/>
          </w:rPr>
        </w:sdtEndPr>
        <w:sdtContent>
          <w:permStart w:id="34" w:edGrp="everyone"/>
          <w:r>
            <w:rPr>
              <w:rFonts w:hint="eastAsia" w:ascii="宋体" w:hAnsi="宋体" w:eastAsia="宋体" w:cs="宋体"/>
              <w:color w:val="auto"/>
              <w:kern w:val="0"/>
              <w:sz w:val="28"/>
              <w:szCs w:val="28"/>
              <w:u w:val="single"/>
              <w:lang w:val="en-US" w:eastAsia="zh-CN"/>
            </w:rPr>
            <w:t xml:space="preserve">      </w:t>
          </w:r>
          <w:permEnd w:id="34"/>
        </w:sdtContent>
      </w:sdt>
    </w:p>
    <w:p>
      <w:pPr>
        <w:keepNext w:val="0"/>
        <w:keepLines w:val="0"/>
        <w:pageBreakBefore w:val="0"/>
        <w:widowControl/>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rPr>
        <w:t>户名：</w:t>
      </w:r>
      <w:sdt>
        <w:sdtPr>
          <w:rPr>
            <w:rFonts w:hint="eastAsia" w:ascii="宋体" w:hAnsi="宋体" w:eastAsia="宋体" w:cs="宋体"/>
            <w:color w:val="auto"/>
            <w:kern w:val="2"/>
            <w:sz w:val="28"/>
            <w:szCs w:val="28"/>
            <w:lang w:val="en-US" w:eastAsia="zh-CN" w:bidi="ar-SA"/>
          </w:rPr>
          <w:alias w:val="乙方当事人全称"/>
          <w:tag w:val="乙方当事人全称"/>
          <w:id w:val="147451980"/>
          <w:placeholder>
            <w:docPart w:val="{0aa534c2-84d3-4b06-b3e8-9ffbfc1ca7e6}"/>
          </w:placeholder>
          <w:text/>
        </w:sdtPr>
        <w:sdtEndPr>
          <w:rPr>
            <w:rFonts w:hint="eastAsia" w:ascii="宋体" w:hAnsi="宋体" w:eastAsia="宋体" w:cs="宋体"/>
            <w:color w:val="auto"/>
            <w:kern w:val="2"/>
            <w:sz w:val="28"/>
            <w:szCs w:val="28"/>
            <w:u w:val="single"/>
            <w:lang w:val="en-US" w:eastAsia="zh-CN" w:bidi="ar-SA"/>
          </w:rPr>
        </w:sdtEndPr>
        <w:sdtContent>
          <w:permStart w:id="35" w:edGrp="everyone"/>
          <w:r>
            <w:rPr>
              <w:rFonts w:hint="eastAsia" w:ascii="宋体" w:hAnsi="宋体" w:eastAsia="宋体" w:cs="宋体"/>
              <w:color w:val="auto"/>
              <w:kern w:val="0"/>
              <w:sz w:val="28"/>
              <w:szCs w:val="28"/>
              <w:u w:val="single"/>
              <w:lang w:val="en-US" w:eastAsia="zh-CN"/>
            </w:rPr>
            <w:t xml:space="preserve">      </w:t>
          </w:r>
          <w:permEnd w:id="35"/>
        </w:sdtContent>
      </w:sdt>
    </w:p>
    <w:p>
      <w:pPr>
        <w:keepNext w:val="0"/>
        <w:keepLines w:val="0"/>
        <w:pageBreakBefore w:val="0"/>
        <w:widowControl/>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rPr>
        <w:t>开户行：</w:t>
      </w:r>
      <w:sdt>
        <w:sdtPr>
          <w:rPr>
            <w:rFonts w:hint="eastAsia" w:ascii="宋体" w:hAnsi="宋体" w:eastAsia="宋体" w:cs="宋体"/>
            <w:color w:val="auto"/>
            <w:kern w:val="2"/>
            <w:sz w:val="28"/>
            <w:szCs w:val="28"/>
            <w:lang w:val="en-US" w:eastAsia="zh-CN" w:bidi="ar-SA"/>
          </w:rPr>
          <w:alias w:val="乙方开户银行名称"/>
          <w:tag w:val="乙方开户银行名称"/>
          <w:id w:val="147451869"/>
          <w:placeholder>
            <w:docPart w:val="{4023fdc6-8552-42ac-9933-d0b913c9bdf9}"/>
          </w:placeholder>
          <w:text/>
        </w:sdtPr>
        <w:sdtEndPr>
          <w:rPr>
            <w:rFonts w:hint="eastAsia" w:ascii="宋体" w:hAnsi="宋体" w:eastAsia="宋体" w:cs="宋体"/>
            <w:color w:val="auto"/>
            <w:kern w:val="2"/>
            <w:sz w:val="28"/>
            <w:szCs w:val="28"/>
            <w:u w:val="single"/>
            <w:lang w:val="en-US" w:eastAsia="zh-CN" w:bidi="ar-SA"/>
          </w:rPr>
        </w:sdtEndPr>
        <w:sdtContent>
          <w:permStart w:id="36" w:edGrp="everyone"/>
          <w:r>
            <w:rPr>
              <w:rFonts w:hint="eastAsia" w:ascii="宋体" w:hAnsi="宋体" w:eastAsia="宋体" w:cs="宋体"/>
              <w:color w:val="auto"/>
              <w:kern w:val="0"/>
              <w:sz w:val="28"/>
              <w:szCs w:val="28"/>
              <w:u w:val="single"/>
              <w:lang w:val="en-US" w:eastAsia="zh-CN"/>
            </w:rPr>
            <w:t xml:space="preserve">      </w:t>
          </w:r>
          <w:permEnd w:id="36"/>
        </w:sdtContent>
      </w:sdt>
    </w:p>
    <w:p>
      <w:pPr>
        <w:keepNext w:val="0"/>
        <w:keepLines w:val="0"/>
        <w:pageBreakBefore w:val="0"/>
        <w:widowControl/>
        <w:kinsoku/>
        <w:wordWrap/>
        <w:overflowPunct/>
        <w:topLinePunct w:val="0"/>
        <w:autoSpaceDE/>
        <w:autoSpaceDN/>
        <w:bidi w:val="0"/>
        <w:adjustRightInd/>
        <w:snapToGrid/>
        <w:spacing w:line="360" w:lineRule="auto"/>
        <w:ind w:firstLine="560" w:firstLineChars="0"/>
        <w:textAlignment w:val="auto"/>
        <w:rPr>
          <w:rFonts w:hint="eastAsia" w:ascii="宋体" w:hAnsi="宋体" w:eastAsia="宋体" w:cs="宋体"/>
          <w:color w:val="auto"/>
          <w:kern w:val="0"/>
          <w:sz w:val="28"/>
          <w:szCs w:val="28"/>
          <w:lang w:val="en-US" w:eastAsia="zh-CN"/>
        </w:rPr>
      </w:pPr>
      <w:r>
        <w:rPr>
          <w:rFonts w:hint="eastAsia" w:ascii="宋体" w:hAnsi="宋体" w:cs="宋体"/>
          <w:color w:val="auto"/>
          <w:kern w:val="0"/>
          <w:sz w:val="28"/>
          <w:szCs w:val="28"/>
          <w:highlight w:val="none"/>
          <w:lang w:val="en-US" w:eastAsia="zh-CN"/>
        </w:rPr>
        <w:t>六、</w:t>
      </w:r>
      <w:r>
        <w:rPr>
          <w:rFonts w:hint="eastAsia" w:ascii="宋体" w:hAnsi="宋体" w:cs="宋体"/>
          <w:b/>
          <w:bCs/>
          <w:color w:val="auto"/>
          <w:kern w:val="0"/>
          <w:sz w:val="28"/>
          <w:szCs w:val="28"/>
          <w:highlight w:val="none"/>
          <w:u w:val="none"/>
          <w:lang w:val="en-US" w:eastAsia="zh-CN"/>
        </w:rPr>
        <w:t>本合同项下乙方收款账户信息、乙方数字人民币对公钱包信息，以本合同第四条第五款、第六款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w:t>
      </w:r>
    </w:p>
    <w:p>
      <w:pPr>
        <w:keepNext w:val="0"/>
        <w:keepLines w:val="0"/>
        <w:pageBreakBefore w:val="0"/>
        <w:widowControl/>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0"/>
          <w:sz w:val="28"/>
          <w:szCs w:val="28"/>
          <w:lang w:val="en-US" w:eastAsia="zh-CN"/>
        </w:rPr>
      </w:pPr>
      <w:r>
        <w:rPr>
          <w:rFonts w:hint="eastAsia" w:ascii="宋体" w:hAnsi="宋体" w:cs="宋体"/>
          <w:color w:val="auto"/>
          <w:kern w:val="0"/>
          <w:sz w:val="28"/>
          <w:szCs w:val="28"/>
          <w:lang w:val="en-US" w:eastAsia="zh-CN"/>
        </w:rPr>
        <w:t>七</w:t>
      </w:r>
      <w:r>
        <w:rPr>
          <w:rFonts w:hint="eastAsia" w:ascii="宋体" w:hAnsi="宋体" w:eastAsia="宋体" w:cs="宋体"/>
          <w:color w:val="auto"/>
          <w:kern w:val="0"/>
          <w:sz w:val="28"/>
          <w:szCs w:val="28"/>
          <w:lang w:val="en-US" w:eastAsia="zh-CN"/>
        </w:rPr>
        <w:t>、甲方增值税开票信息如下：</w:t>
      </w:r>
    </w:p>
    <w:p>
      <w:pPr>
        <w:keepNext w:val="0"/>
        <w:keepLines w:val="0"/>
        <w:pageBreakBefore w:val="0"/>
        <w:widowControl/>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lang w:val="en-US" w:eastAsia="zh-CN"/>
        </w:rPr>
        <w:t>单位名称：</w:t>
      </w:r>
      <w:permStart w:id="37" w:edGrp="everyone"/>
      <w:r>
        <w:rPr>
          <w:rFonts w:hint="eastAsia" w:ascii="宋体" w:hAnsi="宋体" w:eastAsia="宋体" w:cs="宋体"/>
          <w:kern w:val="0"/>
          <w:sz w:val="28"/>
          <w:szCs w:val="28"/>
          <w:u w:val="single"/>
          <w:lang w:val="en-US" w:eastAsia="zh-CN"/>
        </w:rPr>
        <w:t xml:space="preserve">  </w:t>
      </w:r>
      <w:r>
        <w:rPr>
          <w:rFonts w:hint="eastAsia" w:ascii="宋体" w:hAnsi="宋体" w:cs="宋体"/>
          <w:kern w:val="0"/>
          <w:sz w:val="28"/>
          <w:szCs w:val="28"/>
          <w:u w:val="single"/>
          <w:lang w:val="en-US" w:eastAsia="zh-CN"/>
        </w:rPr>
        <w:t>南方电网综合能源广西有限公司</w:t>
      </w:r>
      <w:r>
        <w:rPr>
          <w:rFonts w:hint="eastAsia" w:ascii="宋体" w:hAnsi="宋体" w:eastAsia="宋体" w:cs="宋体"/>
          <w:kern w:val="0"/>
          <w:sz w:val="28"/>
          <w:szCs w:val="28"/>
          <w:u w:val="single"/>
          <w:lang w:val="en-US" w:eastAsia="zh-CN"/>
        </w:rPr>
        <w:t xml:space="preserve"> </w:t>
      </w:r>
      <w:permEnd w:id="37"/>
    </w:p>
    <w:p>
      <w:pPr>
        <w:keepNext w:val="0"/>
        <w:keepLines w:val="0"/>
        <w:pageBreakBefore w:val="0"/>
        <w:widowControl/>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税务识别号：</w:t>
      </w:r>
      <w:permStart w:id="38" w:edGrp="everyone"/>
      <w:r>
        <w:rPr>
          <w:rFonts w:hint="eastAsia" w:ascii="宋体" w:hAnsi="宋体" w:eastAsia="宋体" w:cs="宋体"/>
          <w:kern w:val="0"/>
          <w:sz w:val="28"/>
          <w:szCs w:val="28"/>
          <w:u w:val="single"/>
          <w:lang w:val="en-US" w:eastAsia="zh-CN"/>
        </w:rPr>
        <w:t xml:space="preserve"> </w:t>
      </w:r>
      <w:r>
        <w:rPr>
          <w:rFonts w:hint="eastAsia" w:ascii="宋体" w:hAnsi="宋体" w:cs="宋体"/>
          <w:kern w:val="0"/>
          <w:sz w:val="28"/>
          <w:szCs w:val="28"/>
          <w:u w:val="single"/>
          <w:lang w:val="en-US" w:eastAsia="zh-CN"/>
        </w:rPr>
        <w:t>91450000098579128U</w:t>
      </w:r>
      <w:r>
        <w:rPr>
          <w:rFonts w:hint="eastAsia" w:ascii="宋体" w:hAnsi="宋体" w:eastAsia="宋体" w:cs="宋体"/>
          <w:kern w:val="0"/>
          <w:sz w:val="28"/>
          <w:szCs w:val="28"/>
          <w:u w:val="single"/>
          <w:lang w:val="en-US" w:eastAsia="zh-CN"/>
        </w:rPr>
        <w:t xml:space="preserve"> </w:t>
      </w:r>
      <w:permEnd w:id="38"/>
    </w:p>
    <w:p>
      <w:pPr>
        <w:keepNext w:val="0"/>
        <w:keepLines w:val="0"/>
        <w:pageBreakBefore w:val="0"/>
        <w:widowControl/>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开户行：</w:t>
      </w:r>
      <w:permStart w:id="39" w:edGrp="everyone"/>
      <w:r>
        <w:rPr>
          <w:rFonts w:hint="eastAsia" w:ascii="宋体" w:hAnsi="宋体" w:eastAsia="宋体" w:cs="宋体"/>
          <w:kern w:val="0"/>
          <w:sz w:val="28"/>
          <w:szCs w:val="28"/>
          <w:u w:val="single"/>
          <w:lang w:val="en-US" w:eastAsia="zh-CN"/>
        </w:rPr>
        <w:t xml:space="preserve"> </w:t>
      </w:r>
      <w:r>
        <w:rPr>
          <w:rFonts w:hint="eastAsia" w:ascii="宋体" w:hAnsi="宋体" w:cs="宋体"/>
          <w:kern w:val="0"/>
          <w:sz w:val="28"/>
          <w:szCs w:val="28"/>
          <w:u w:val="single"/>
          <w:lang w:val="en-US" w:eastAsia="zh-CN"/>
        </w:rPr>
        <w:t>建行南宁民主支行营业部</w:t>
      </w:r>
      <w:r>
        <w:rPr>
          <w:rFonts w:hint="eastAsia" w:ascii="宋体" w:hAnsi="宋体" w:eastAsia="宋体" w:cs="宋体"/>
          <w:kern w:val="0"/>
          <w:sz w:val="28"/>
          <w:szCs w:val="28"/>
          <w:u w:val="single"/>
          <w:lang w:val="en-US" w:eastAsia="zh-CN"/>
        </w:rPr>
        <w:t xml:space="preserve"> </w:t>
      </w:r>
      <w:permEnd w:id="39"/>
    </w:p>
    <w:p>
      <w:pPr>
        <w:keepNext w:val="0"/>
        <w:keepLines w:val="0"/>
        <w:pageBreakBefore w:val="0"/>
        <w:widowControl/>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银行账号：</w:t>
      </w:r>
      <w:permStart w:id="40" w:edGrp="everyone"/>
      <w:r>
        <w:rPr>
          <w:rFonts w:hint="eastAsia" w:ascii="宋体" w:hAnsi="宋体" w:eastAsia="宋体" w:cs="宋体"/>
          <w:kern w:val="0"/>
          <w:sz w:val="28"/>
          <w:szCs w:val="28"/>
          <w:u w:val="single"/>
          <w:lang w:val="en-US" w:eastAsia="zh-CN"/>
        </w:rPr>
        <w:t xml:space="preserve"> 4500 1604 3610 5933 3666 </w:t>
      </w:r>
      <w:permEnd w:id="40"/>
    </w:p>
    <w:p>
      <w:pPr>
        <w:keepNext w:val="0"/>
        <w:keepLines w:val="0"/>
        <w:pageBreakBefore w:val="0"/>
        <w:widowControl/>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地址：</w:t>
      </w:r>
      <w:permStart w:id="41" w:edGrp="everyone"/>
      <w:r>
        <w:rPr>
          <w:rFonts w:hint="eastAsia" w:ascii="宋体" w:hAnsi="宋体" w:eastAsia="宋体" w:cs="宋体"/>
          <w:kern w:val="0"/>
          <w:sz w:val="28"/>
          <w:szCs w:val="28"/>
          <w:u w:val="single"/>
          <w:lang w:val="en-US" w:eastAsia="zh-CN"/>
        </w:rPr>
        <w:t xml:space="preserve"> 广西-东盟经济技术开发区武华大道37号6楼618号房 </w:t>
      </w:r>
      <w:permEnd w:id="41"/>
    </w:p>
    <w:p>
      <w:pPr>
        <w:keepNext w:val="0"/>
        <w:keepLines w:val="0"/>
        <w:pageBreakBefore w:val="0"/>
        <w:widowControl/>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联系电话：</w:t>
      </w:r>
      <w:permStart w:id="42" w:edGrp="everyone"/>
      <w:r>
        <w:rPr>
          <w:rFonts w:hint="eastAsia" w:ascii="宋体" w:hAnsi="宋体" w:eastAsia="宋体" w:cs="宋体"/>
          <w:kern w:val="0"/>
          <w:sz w:val="28"/>
          <w:szCs w:val="28"/>
          <w:u w:val="single"/>
          <w:lang w:val="en-US" w:eastAsia="zh-CN"/>
        </w:rPr>
        <w:t xml:space="preserve"> 0771-5784928 </w:t>
      </w:r>
      <w:permEnd w:id="42"/>
    </w:p>
    <w:p>
      <w:pPr>
        <w:keepNext w:val="0"/>
        <w:keepLines w:val="0"/>
        <w:pageBreakBefore w:val="0"/>
        <w:widowControl/>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0"/>
          <w:sz w:val="28"/>
          <w:szCs w:val="28"/>
          <w:lang w:val="en-US" w:eastAsia="zh-CN"/>
        </w:rPr>
      </w:pPr>
      <w:r>
        <w:rPr>
          <w:rFonts w:hint="eastAsia" w:ascii="宋体" w:hAnsi="宋体" w:cs="宋体"/>
          <w:color w:val="auto"/>
          <w:kern w:val="0"/>
          <w:sz w:val="28"/>
          <w:szCs w:val="28"/>
          <w:lang w:val="en-US" w:eastAsia="zh-CN"/>
        </w:rPr>
        <w:t>八</w:t>
      </w:r>
      <w:r>
        <w:rPr>
          <w:rFonts w:hint="eastAsia" w:ascii="宋体" w:hAnsi="宋体" w:eastAsia="宋体" w:cs="宋体"/>
          <w:color w:val="auto"/>
          <w:kern w:val="0"/>
          <w:sz w:val="28"/>
          <w:szCs w:val="28"/>
          <w:lang w:val="en-US" w:eastAsia="zh-CN"/>
        </w:rPr>
        <w:t>、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widowControl/>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税款差额=承诺税率对应的增值税进项税额﹣实际开具发票的进项税额（若计算得出的扣款小于0，则取0）</w:t>
      </w:r>
    </w:p>
    <w:p>
      <w:pPr>
        <w:keepNext w:val="0"/>
        <w:keepLines w:val="0"/>
        <w:pageBreakBefore w:val="0"/>
        <w:widowControl/>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其中：增值税进项税额=∑开票金额÷（1+税率）×税率</w:t>
      </w:r>
    </w:p>
    <w:p>
      <w:pPr>
        <w:keepNext w:val="0"/>
        <w:keepLines w:val="0"/>
        <w:pageBreakBefore w:val="0"/>
        <w:widowControl/>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000000"/>
          <w:sz w:val="28"/>
          <w:szCs w:val="28"/>
          <w:highlight w:val="none"/>
          <w:shd w:val="clear" w:color="auto" w:fill="auto"/>
        </w:rPr>
      </w:pPr>
      <w:r>
        <w:rPr>
          <w:rFonts w:hint="eastAsia" w:ascii="宋体" w:hAnsi="宋体" w:cs="宋体"/>
          <w:color w:val="auto"/>
          <w:kern w:val="0"/>
          <w:sz w:val="28"/>
          <w:szCs w:val="28"/>
          <w:lang w:val="en-US" w:eastAsia="zh-CN"/>
        </w:rPr>
        <w:t>九</w:t>
      </w:r>
      <w:r>
        <w:rPr>
          <w:rFonts w:hint="eastAsia" w:ascii="宋体" w:hAnsi="宋体" w:eastAsia="宋体" w:cs="宋体"/>
          <w:color w:val="auto"/>
          <w:kern w:val="0"/>
          <w:sz w:val="28"/>
          <w:szCs w:val="28"/>
          <w:lang w:val="en-US" w:eastAsia="zh-CN"/>
        </w:rPr>
        <w:t>、本合同项下不含税价格不因国家税率变化而变化，若在本合同履行期间遇国家税率调整，则价税合计相应调整，以开具发票的时间为准。</w:t>
      </w:r>
    </w:p>
    <w:p>
      <w:pPr>
        <w:pStyle w:val="4"/>
        <w:pageBreakBefore w:val="0"/>
        <w:numPr>
          <w:ilvl w:val="0"/>
          <w:numId w:val="0"/>
        </w:numPr>
        <w:kinsoku/>
        <w:overflowPunct/>
        <w:topLinePunct w:val="0"/>
        <w:autoSpaceDE/>
        <w:autoSpaceDN/>
        <w:bidi w:val="0"/>
        <w:spacing w:before="0" w:beforeLines="0" w:after="0" w:afterLines="0" w:line="360" w:lineRule="auto"/>
        <w:ind w:firstLine="600" w:firstLineChars="200"/>
        <w:jc w:val="both"/>
        <w:textAlignment w:val="auto"/>
        <w:rPr>
          <w:rFonts w:hint="eastAsia" w:ascii="宋体" w:hAnsi="宋体" w:eastAsia="宋体" w:cs="宋体"/>
          <w:sz w:val="28"/>
          <w:szCs w:val="28"/>
        </w:rPr>
      </w:pPr>
      <w:r>
        <w:rPr>
          <w:rFonts w:hint="eastAsia" w:ascii="宋体" w:hAnsi="宋体" w:eastAsia="宋体" w:cs="宋体"/>
          <w:sz w:val="28"/>
          <w:szCs w:val="28"/>
          <w:lang w:eastAsia="zh-CN"/>
        </w:rPr>
        <w:t>第五条</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甲方的权利义务</w:t>
      </w:r>
      <w:bookmarkEnd w:id="3"/>
    </w:p>
    <w:p>
      <w:pPr>
        <w:pageBreakBefore w:val="0"/>
        <w:kinsoku/>
        <w:overflowPunct/>
        <w:topLinePunct w:val="0"/>
        <w:autoSpaceDE/>
        <w:autoSpaceDN/>
        <w:bidi w:val="0"/>
        <w:adjustRightInd w:val="0"/>
        <w:snapToGrid w:val="0"/>
        <w:spacing w:line="360" w:lineRule="auto"/>
        <w:ind w:firstLine="600" w:firstLineChars="200"/>
        <w:jc w:val="both"/>
        <w:textAlignment w:val="auto"/>
        <w:rPr>
          <w:rFonts w:hint="eastAsia" w:ascii="宋体" w:hAnsi="宋体" w:eastAsia="宋体" w:cs="宋体"/>
          <w:sz w:val="28"/>
          <w:szCs w:val="28"/>
          <w:lang w:eastAsia="zh-CN"/>
        </w:rPr>
      </w:pPr>
      <w:r>
        <w:rPr>
          <w:rFonts w:hint="eastAsia" w:ascii="宋体" w:hAnsi="宋体" w:eastAsia="宋体" w:cs="宋体"/>
          <w:sz w:val="28"/>
          <w:szCs w:val="28"/>
          <w:lang w:val="en-US" w:eastAsia="zh-CN"/>
        </w:rPr>
        <w:t>一.</w:t>
      </w:r>
      <w:r>
        <w:rPr>
          <w:rFonts w:hint="eastAsia" w:ascii="宋体" w:hAnsi="宋体" w:eastAsia="宋体" w:cs="宋体"/>
          <w:sz w:val="28"/>
          <w:szCs w:val="28"/>
          <w:lang w:eastAsia="zh-CN"/>
        </w:rPr>
        <w:t>甲方应明确乙方</w:t>
      </w:r>
      <w:r>
        <w:rPr>
          <w:rFonts w:hint="eastAsia" w:ascii="宋体" w:hAnsi="宋体" w:eastAsia="宋体" w:cs="宋体"/>
          <w:sz w:val="28"/>
          <w:szCs w:val="28"/>
          <w:lang w:val="en-US" w:eastAsia="zh-CN"/>
        </w:rPr>
        <w:t>提供</w:t>
      </w:r>
      <w:r>
        <w:rPr>
          <w:rFonts w:hint="eastAsia" w:ascii="宋体" w:hAnsi="宋体" w:eastAsia="宋体" w:cs="宋体"/>
          <w:sz w:val="28"/>
          <w:szCs w:val="28"/>
          <w:lang w:eastAsia="zh-CN"/>
        </w:rPr>
        <w:t>服务</w:t>
      </w:r>
      <w:r>
        <w:rPr>
          <w:rFonts w:hint="eastAsia" w:ascii="宋体" w:hAnsi="宋体" w:eastAsia="宋体" w:cs="宋体"/>
          <w:sz w:val="28"/>
          <w:szCs w:val="28"/>
          <w:lang w:val="en-US" w:eastAsia="zh-CN"/>
        </w:rPr>
        <w:t>工作</w:t>
      </w:r>
      <w:r>
        <w:rPr>
          <w:rFonts w:hint="eastAsia" w:ascii="宋体" w:hAnsi="宋体" w:eastAsia="宋体" w:cs="宋体"/>
          <w:sz w:val="28"/>
          <w:szCs w:val="28"/>
          <w:lang w:eastAsia="zh-CN"/>
        </w:rPr>
        <w:t>的</w:t>
      </w:r>
      <w:r>
        <w:rPr>
          <w:rFonts w:hint="eastAsia" w:ascii="宋体" w:hAnsi="宋体" w:eastAsia="宋体" w:cs="宋体"/>
          <w:sz w:val="28"/>
          <w:szCs w:val="28"/>
          <w:lang w:val="en-US" w:eastAsia="zh-CN"/>
        </w:rPr>
        <w:t>范围、</w:t>
      </w:r>
      <w:r>
        <w:rPr>
          <w:rFonts w:hint="eastAsia" w:ascii="宋体" w:hAnsi="宋体" w:eastAsia="宋体" w:cs="宋体"/>
          <w:sz w:val="28"/>
          <w:szCs w:val="28"/>
          <w:lang w:eastAsia="zh-CN"/>
        </w:rPr>
        <w:t>内容、完成标准和</w:t>
      </w:r>
      <w:r>
        <w:rPr>
          <w:rFonts w:hint="eastAsia" w:ascii="宋体" w:hAnsi="宋体" w:eastAsia="宋体" w:cs="宋体"/>
          <w:sz w:val="28"/>
          <w:szCs w:val="28"/>
          <w:lang w:val="en-US" w:eastAsia="zh-CN"/>
        </w:rPr>
        <w:t>具体</w:t>
      </w:r>
      <w:r>
        <w:rPr>
          <w:rFonts w:hint="eastAsia" w:ascii="宋体" w:hAnsi="宋体" w:eastAsia="宋体" w:cs="宋体"/>
          <w:sz w:val="28"/>
          <w:szCs w:val="28"/>
          <w:lang w:eastAsia="zh-CN"/>
        </w:rPr>
        <w:t>要求</w:t>
      </w:r>
      <w:r>
        <w:rPr>
          <w:rFonts w:hint="eastAsia" w:ascii="宋体" w:hAnsi="宋体" w:eastAsia="宋体" w:cs="宋体"/>
          <w:sz w:val="28"/>
          <w:szCs w:val="28"/>
          <w:lang w:val="en-US" w:eastAsia="zh-CN"/>
        </w:rPr>
        <w:t>等</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提示</w:t>
      </w:r>
      <w:r>
        <w:rPr>
          <w:rFonts w:hint="eastAsia" w:ascii="宋体" w:hAnsi="宋体" w:eastAsia="宋体" w:cs="宋体"/>
          <w:sz w:val="28"/>
          <w:szCs w:val="28"/>
          <w:lang w:eastAsia="zh-CN"/>
        </w:rPr>
        <w:t>乙方</w:t>
      </w:r>
      <w:r>
        <w:rPr>
          <w:rFonts w:hint="eastAsia" w:ascii="宋体" w:hAnsi="宋体" w:eastAsia="宋体" w:cs="宋体"/>
          <w:sz w:val="28"/>
          <w:szCs w:val="28"/>
          <w:lang w:val="en-US" w:eastAsia="zh-CN"/>
        </w:rPr>
        <w:t>按质按量</w:t>
      </w:r>
      <w:r>
        <w:rPr>
          <w:rFonts w:hint="eastAsia" w:ascii="宋体" w:hAnsi="宋体" w:eastAsia="宋体" w:cs="宋体"/>
          <w:sz w:val="28"/>
          <w:szCs w:val="28"/>
          <w:lang w:eastAsia="zh-CN"/>
        </w:rPr>
        <w:t>完成。</w:t>
      </w:r>
    </w:p>
    <w:p>
      <w:pPr>
        <w:pageBreakBefore w:val="0"/>
        <w:kinsoku/>
        <w:overflowPunct/>
        <w:topLinePunct w:val="0"/>
        <w:autoSpaceDE/>
        <w:autoSpaceDN/>
        <w:bidi w:val="0"/>
        <w:adjustRightInd w:val="0"/>
        <w:snapToGrid w:val="0"/>
        <w:spacing w:line="360" w:lineRule="auto"/>
        <w:ind w:firstLine="600" w:firstLineChars="200"/>
        <w:jc w:val="both"/>
        <w:textAlignment w:val="auto"/>
        <w:rPr>
          <w:rFonts w:hint="eastAsia" w:ascii="宋体" w:hAnsi="宋体" w:eastAsia="宋体" w:cs="宋体"/>
          <w:sz w:val="28"/>
          <w:szCs w:val="28"/>
          <w:lang w:eastAsia="zh-CN"/>
        </w:rPr>
      </w:pPr>
      <w:r>
        <w:rPr>
          <w:rFonts w:hint="eastAsia" w:ascii="宋体" w:hAnsi="宋体" w:eastAsia="宋体" w:cs="宋体"/>
          <w:sz w:val="28"/>
          <w:szCs w:val="28"/>
          <w:lang w:val="en-US" w:eastAsia="zh-CN"/>
        </w:rPr>
        <w:t>二.</w:t>
      </w:r>
      <w:r>
        <w:rPr>
          <w:rFonts w:hint="eastAsia" w:ascii="宋体" w:hAnsi="宋体" w:eastAsia="宋体" w:cs="宋体"/>
          <w:sz w:val="28"/>
          <w:szCs w:val="28"/>
          <w:lang w:eastAsia="zh-CN"/>
        </w:rPr>
        <w:t>甲方应为乙方劳务服务人员提供符合劳动保护条例规定的工作场所和各项安全生产条件。</w:t>
      </w:r>
    </w:p>
    <w:p>
      <w:pPr>
        <w:pageBreakBefore w:val="0"/>
        <w:kinsoku/>
        <w:overflowPunct/>
        <w:topLinePunct w:val="0"/>
        <w:autoSpaceDE/>
        <w:autoSpaceDN/>
        <w:bidi w:val="0"/>
        <w:adjustRightInd w:val="0"/>
        <w:snapToGrid w:val="0"/>
        <w:spacing w:line="360" w:lineRule="auto"/>
        <w:ind w:firstLine="600" w:firstLineChars="20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三.甲方有权抽查或复检乙方认定合格的服务人员。对于查检不合格的乙方员工，甲方有权要求乙方及时更换。乙方应该更换并保证服务的质量。</w:t>
      </w:r>
    </w:p>
    <w:p>
      <w:pPr>
        <w:pageBreakBefore w:val="0"/>
        <w:kinsoku/>
        <w:overflowPunct/>
        <w:topLinePunct w:val="0"/>
        <w:autoSpaceDE/>
        <w:autoSpaceDN/>
        <w:bidi w:val="0"/>
        <w:adjustRightInd w:val="0"/>
        <w:snapToGrid w:val="0"/>
        <w:spacing w:line="360" w:lineRule="auto"/>
        <w:ind w:firstLine="600" w:firstLineChars="20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四.甲方有权要求乙方对提供服务期间的下列行为进行整改：</w:t>
      </w:r>
    </w:p>
    <w:p>
      <w:pPr>
        <w:pageBreakBefore w:val="0"/>
        <w:kinsoku/>
        <w:overflowPunct/>
        <w:topLinePunct w:val="0"/>
        <w:autoSpaceDE/>
        <w:autoSpaceDN/>
        <w:bidi w:val="0"/>
        <w:adjustRightInd w:val="0"/>
        <w:snapToGrid w:val="0"/>
        <w:spacing w:line="360" w:lineRule="auto"/>
        <w:ind w:firstLine="600" w:firstLineChars="200"/>
        <w:jc w:val="both"/>
        <w:textAlignment w:val="auto"/>
        <w:rPr>
          <w:rFonts w:hint="eastAsia" w:ascii="宋体" w:hAnsi="宋体" w:eastAsia="宋体" w:cs="宋体"/>
          <w:sz w:val="28"/>
          <w:szCs w:val="28"/>
          <w:lang w:val="en-US" w:eastAsia="zh-CN"/>
        </w:rPr>
      </w:pPr>
      <w:permStart w:id="43" w:edGrp="everyone"/>
      <w:r>
        <w:rPr>
          <w:rFonts w:hint="eastAsia" w:ascii="宋体" w:hAnsi="宋体" w:eastAsia="宋体" w:cs="宋体"/>
          <w:sz w:val="28"/>
          <w:szCs w:val="28"/>
          <w:lang w:val="en-US" w:eastAsia="zh-CN"/>
        </w:rPr>
        <w:t>（一）乙方员工违反工作规程，造成所负责的工作不能正常运行，或不能保证工作质量，给甲方造成损失的；</w:t>
      </w:r>
    </w:p>
    <w:p>
      <w:pPr>
        <w:pageBreakBefore w:val="0"/>
        <w:kinsoku/>
        <w:overflowPunct/>
        <w:topLinePunct w:val="0"/>
        <w:autoSpaceDE/>
        <w:autoSpaceDN/>
        <w:bidi w:val="0"/>
        <w:adjustRightInd w:val="0"/>
        <w:snapToGrid w:val="0"/>
        <w:spacing w:line="360" w:lineRule="auto"/>
        <w:ind w:firstLine="600" w:firstLineChars="20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（二）乙方员工严重违反甲方的规章制度和施工现场管理要求的；</w:t>
      </w:r>
    </w:p>
    <w:p>
      <w:pPr>
        <w:pageBreakBefore w:val="0"/>
        <w:kinsoku/>
        <w:overflowPunct/>
        <w:topLinePunct w:val="0"/>
        <w:autoSpaceDE/>
        <w:autoSpaceDN/>
        <w:bidi w:val="0"/>
        <w:adjustRightInd w:val="0"/>
        <w:snapToGrid w:val="0"/>
        <w:spacing w:line="360" w:lineRule="auto"/>
        <w:ind w:firstLine="600" w:firstLineChars="20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（三）乙方员工不能提供真实有效的健康证明、身份证明，或者提供虚假的健康证明、身份证明； </w:t>
      </w:r>
    </w:p>
    <w:p>
      <w:pPr>
        <w:pageBreakBefore w:val="0"/>
        <w:kinsoku/>
        <w:overflowPunct/>
        <w:topLinePunct w:val="0"/>
        <w:autoSpaceDE/>
        <w:autoSpaceDN/>
        <w:bidi w:val="0"/>
        <w:adjustRightInd w:val="0"/>
        <w:snapToGrid w:val="0"/>
        <w:spacing w:line="360" w:lineRule="auto"/>
        <w:ind w:firstLine="600" w:firstLineChars="20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（四）乙方支付员工的劳务费低于当地政府最低工资标准。 </w:t>
      </w:r>
      <w:permEnd w:id="43"/>
    </w:p>
    <w:p>
      <w:pPr>
        <w:pageBreakBefore w:val="0"/>
        <w:kinsoku/>
        <w:overflowPunct/>
        <w:topLinePunct w:val="0"/>
        <w:autoSpaceDE/>
        <w:autoSpaceDN/>
        <w:bidi w:val="0"/>
        <w:adjustRightInd w:val="0"/>
        <w:snapToGrid w:val="0"/>
        <w:spacing w:line="360" w:lineRule="auto"/>
        <w:ind w:firstLine="600" w:firstLineChars="20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五.甲方应按照本合同约定的标准和支付方式向乙方支付服务费用。</w:t>
      </w:r>
    </w:p>
    <w:p>
      <w:pPr>
        <w:pageBreakBefore w:val="0"/>
        <w:kinsoku/>
        <w:overflowPunct/>
        <w:topLinePunct w:val="0"/>
        <w:autoSpaceDE/>
        <w:autoSpaceDN/>
        <w:bidi w:val="0"/>
        <w:adjustRightInd w:val="0"/>
        <w:snapToGrid w:val="0"/>
        <w:spacing w:line="360" w:lineRule="auto"/>
        <w:ind w:firstLine="600" w:firstLineChars="20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六.甲方应根据工作需要，为乙方提供必要的劳动保护用品。</w:t>
      </w:r>
    </w:p>
    <w:p>
      <w:pPr>
        <w:pageBreakBefore w:val="0"/>
        <w:kinsoku/>
        <w:overflowPunct/>
        <w:topLinePunct w:val="0"/>
        <w:autoSpaceDE/>
        <w:autoSpaceDN/>
        <w:bidi w:val="0"/>
        <w:adjustRightInd w:val="0"/>
        <w:snapToGrid w:val="0"/>
        <w:spacing w:line="360" w:lineRule="auto"/>
        <w:ind w:firstLine="600" w:firstLineChars="20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七.若需要增加服务人员，甲方应将增补人员的书面通知（包含但不限于服务人员年龄、学历和条件等要求）下达给乙方。</w:t>
      </w:r>
    </w:p>
    <w:p>
      <w:pPr>
        <w:pageBreakBefore w:val="0"/>
        <w:kinsoku/>
        <w:overflowPunct/>
        <w:topLinePunct w:val="0"/>
        <w:autoSpaceDE/>
        <w:autoSpaceDN/>
        <w:bidi w:val="0"/>
        <w:adjustRightInd w:val="0"/>
        <w:snapToGrid w:val="0"/>
        <w:spacing w:line="360" w:lineRule="auto"/>
        <w:ind w:firstLine="600" w:firstLineChars="20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八.其他：</w:t>
      </w:r>
      <w:permStart w:id="44" w:edGrp="everyone"/>
      <w:r>
        <w:rPr>
          <w:rFonts w:hint="eastAsia" w:ascii="宋体" w:hAnsi="宋体" w:eastAsia="宋体" w:cs="宋体"/>
          <w:sz w:val="28"/>
          <w:szCs w:val="28"/>
          <w:u w:val="single"/>
          <w:lang w:val="en-US" w:eastAsia="zh-CN"/>
        </w:rPr>
        <w:t xml:space="preserve">               </w:t>
      </w:r>
      <w:permEnd w:id="44"/>
    </w:p>
    <w:p>
      <w:pPr>
        <w:pStyle w:val="4"/>
        <w:pageBreakBefore w:val="0"/>
        <w:kinsoku/>
        <w:overflowPunct/>
        <w:topLinePunct w:val="0"/>
        <w:autoSpaceDE/>
        <w:autoSpaceDN/>
        <w:bidi w:val="0"/>
        <w:spacing w:before="0" w:beforeLines="0" w:after="0" w:afterLines="0" w:line="360" w:lineRule="auto"/>
        <w:ind w:firstLine="60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t>第</w:t>
      </w:r>
      <w:r>
        <w:rPr>
          <w:rFonts w:hint="eastAsia" w:ascii="宋体" w:hAnsi="宋体" w:eastAsia="宋体" w:cs="宋体"/>
          <w:sz w:val="28"/>
          <w:szCs w:val="28"/>
          <w:lang w:eastAsia="zh-CN"/>
        </w:rPr>
        <w:t>六</w:t>
      </w:r>
      <w:r>
        <w:rPr>
          <w:rFonts w:hint="eastAsia" w:ascii="宋体" w:hAnsi="宋体" w:eastAsia="宋体" w:cs="宋体"/>
          <w:sz w:val="28"/>
          <w:szCs w:val="28"/>
        </w:rPr>
        <w:t>条 乙方的权利和义务</w:t>
      </w:r>
    </w:p>
    <w:p>
      <w:pPr>
        <w:pageBreakBefore w:val="0"/>
        <w:kinsoku/>
        <w:overflowPunct/>
        <w:topLinePunct w:val="0"/>
        <w:autoSpaceDE/>
        <w:autoSpaceDN/>
        <w:bidi w:val="0"/>
        <w:adjustRightInd w:val="0"/>
        <w:snapToGrid w:val="0"/>
        <w:spacing w:line="360" w:lineRule="auto"/>
        <w:ind w:firstLine="600" w:firstLineChars="20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一.乙方应具有履行本合同的相应资质资格。在服务工作开展前，乙方把有关生产、营业执照等资质证明向甲方报备。</w:t>
      </w:r>
    </w:p>
    <w:p>
      <w:pPr>
        <w:pageBreakBefore w:val="0"/>
        <w:kinsoku/>
        <w:overflowPunct/>
        <w:topLinePunct w:val="0"/>
        <w:autoSpaceDE/>
        <w:autoSpaceDN/>
        <w:bidi w:val="0"/>
        <w:adjustRightInd w:val="0"/>
        <w:snapToGrid w:val="0"/>
        <w:spacing w:line="360" w:lineRule="auto"/>
        <w:ind w:firstLine="600" w:firstLineChars="20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二.乙方应保证严格遵守有关的中华人民共和国的法律法规，特别是有关员工的劳动保障或福利政策。同时，乙方应遵守甲方的安全生产、职业健康等管理制度的规定。</w:t>
      </w:r>
    </w:p>
    <w:p>
      <w:pPr>
        <w:pageBreakBefore w:val="0"/>
        <w:kinsoku/>
        <w:overflowPunct/>
        <w:topLinePunct w:val="0"/>
        <w:autoSpaceDE/>
        <w:autoSpaceDN/>
        <w:bidi w:val="0"/>
        <w:adjustRightInd w:val="0"/>
        <w:snapToGrid w:val="0"/>
        <w:spacing w:line="360" w:lineRule="auto"/>
        <w:ind w:firstLine="600" w:firstLineChars="20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三.根据甲方工作需求，乙方应选派符合甲方要求的员工提供相应的服务工作。</w:t>
      </w:r>
    </w:p>
    <w:p>
      <w:pPr>
        <w:pageBreakBefore w:val="0"/>
        <w:kinsoku/>
        <w:overflowPunct/>
        <w:topLinePunct w:val="0"/>
        <w:autoSpaceDE/>
        <w:autoSpaceDN/>
        <w:bidi w:val="0"/>
        <w:adjustRightInd w:val="0"/>
        <w:snapToGrid w:val="0"/>
        <w:spacing w:line="360" w:lineRule="auto"/>
        <w:ind w:firstLine="600" w:firstLineChars="20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四.乙方应为派至甲方的员工办理合法的劳动用工手续，与其建立劳动关系并签订劳动合同。乙方应选派员工的真实有效证明的原件或复印件（包括但不限于履历表、学历证、身份证和健康证等）向甲方报备。同时，乙方应遵守《劳动合同法》的相关规定。</w:t>
      </w:r>
    </w:p>
    <w:p>
      <w:pPr>
        <w:pStyle w:val="9"/>
        <w:pageBreakBefore w:val="0"/>
        <w:shd w:val="clear" w:color="auto" w:fill="auto"/>
        <w:kinsoku/>
        <w:overflowPunct/>
        <w:topLinePunct w:val="0"/>
        <w:autoSpaceDE/>
        <w:autoSpaceDN/>
        <w:bidi w:val="0"/>
        <w:spacing w:after="0" w:line="360" w:lineRule="auto"/>
        <w:ind w:left="0" w:leftChars="0" w:firstLine="600" w:firstLineChars="200"/>
        <w:jc w:val="both"/>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五.乙方教育选派服务员工遵守中华人民共和国法律、法规，以及甲方的工作纪律和规章制度等。</w:t>
      </w:r>
    </w:p>
    <w:p>
      <w:pPr>
        <w:pStyle w:val="9"/>
        <w:pageBreakBefore w:val="0"/>
        <w:shd w:val="clear" w:color="auto" w:fill="auto"/>
        <w:kinsoku/>
        <w:overflowPunct/>
        <w:topLinePunct w:val="0"/>
        <w:autoSpaceDE/>
        <w:autoSpaceDN/>
        <w:bidi w:val="0"/>
        <w:spacing w:after="0" w:line="360" w:lineRule="auto"/>
        <w:ind w:firstLine="600" w:firstLineChars="200"/>
        <w:jc w:val="both"/>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六.乙方应根据当地政府的有关规定，按月支付其员工的服务报酬，依法为其员工缴纳社会保险及支付其他国家规定相关费用。乙方支付员工的服务报酬不得低于服务项目属地的最低工资标准。</w:t>
      </w:r>
    </w:p>
    <w:p>
      <w:pPr>
        <w:pStyle w:val="9"/>
        <w:pageBreakBefore w:val="0"/>
        <w:shd w:val="clear" w:color="auto" w:fill="auto"/>
        <w:kinsoku/>
        <w:overflowPunct/>
        <w:topLinePunct w:val="0"/>
        <w:autoSpaceDE/>
        <w:autoSpaceDN/>
        <w:bidi w:val="0"/>
        <w:spacing w:after="0" w:line="360" w:lineRule="auto"/>
        <w:ind w:firstLine="600" w:firstLineChars="200"/>
        <w:jc w:val="both"/>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七.乙方应遵照甲方的管理制度开展辅助服务，依法办理选派员工与劳动、人事相关的事宜，包括不限于建立考勤制度、员工离职和违纪处理等。</w:t>
      </w:r>
    </w:p>
    <w:p>
      <w:pPr>
        <w:pStyle w:val="9"/>
        <w:pageBreakBefore w:val="0"/>
        <w:shd w:val="clear" w:color="auto" w:fill="auto"/>
        <w:kinsoku/>
        <w:overflowPunct/>
        <w:topLinePunct w:val="0"/>
        <w:autoSpaceDE/>
        <w:autoSpaceDN/>
        <w:bidi w:val="0"/>
        <w:spacing w:after="0" w:line="360" w:lineRule="auto"/>
        <w:ind w:firstLine="600" w:firstLineChars="200"/>
        <w:jc w:val="both"/>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八.乙方应教导其选派员工严格按照甲方的工作描述、操作规程等标准开展服务工作。因乙方选派员工提供服务及上下班过程中出现的人身伤害、交通事故、工伤等任何形式的损害、经济补偿、劳动争议等均由乙方承担。</w:t>
      </w:r>
    </w:p>
    <w:p>
      <w:pPr>
        <w:pStyle w:val="9"/>
        <w:pageBreakBefore w:val="0"/>
        <w:shd w:val="clear" w:color="auto" w:fill="auto"/>
        <w:kinsoku/>
        <w:overflowPunct/>
        <w:topLinePunct w:val="0"/>
        <w:autoSpaceDE/>
        <w:autoSpaceDN/>
        <w:bidi w:val="0"/>
        <w:spacing w:after="0" w:line="360" w:lineRule="auto"/>
        <w:ind w:firstLine="600" w:firstLineChars="200"/>
        <w:jc w:val="both"/>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九.因乙方选派员工所造成甲方服务工作的空缺，乙方应自接到甲方通知后</w:t>
      </w:r>
      <w:permStart w:id="45" w:edGrp="everyone"/>
      <w:r>
        <w:rPr>
          <w:rFonts w:hint="eastAsia" w:ascii="宋体" w:hAnsi="宋体" w:eastAsia="宋体" w:cs="宋体"/>
          <w:sz w:val="28"/>
          <w:szCs w:val="28"/>
          <w:u w:val="single"/>
          <w:lang w:val="en-US" w:eastAsia="zh-CN"/>
        </w:rPr>
        <w:t xml:space="preserve">      </w:t>
      </w:r>
      <w:permEnd w:id="45"/>
      <w:r>
        <w:rPr>
          <w:rFonts w:hint="eastAsia" w:ascii="宋体" w:hAnsi="宋体" w:eastAsia="宋体" w:cs="宋体"/>
          <w:kern w:val="2"/>
          <w:sz w:val="28"/>
          <w:szCs w:val="28"/>
          <w:lang w:val="en-US" w:eastAsia="zh-CN" w:bidi="ar-SA"/>
        </w:rPr>
        <w:t>个工作日内补齐。</w:t>
      </w:r>
    </w:p>
    <w:p>
      <w:pPr>
        <w:pStyle w:val="9"/>
        <w:pageBreakBefore w:val="0"/>
        <w:shd w:val="clear" w:color="auto" w:fill="auto"/>
        <w:kinsoku/>
        <w:overflowPunct/>
        <w:topLinePunct w:val="0"/>
        <w:autoSpaceDE/>
        <w:autoSpaceDN/>
        <w:bidi w:val="0"/>
        <w:spacing w:after="0" w:line="360" w:lineRule="auto"/>
        <w:ind w:firstLine="600" w:firstLineChars="200"/>
        <w:jc w:val="both"/>
        <w:textAlignment w:val="auto"/>
        <w:rPr>
          <w:rFonts w:hint="eastAsia" w:ascii="宋体" w:hAnsi="宋体" w:eastAsia="宋体" w:cs="宋体"/>
          <w:sz w:val="28"/>
          <w:szCs w:val="28"/>
        </w:rPr>
      </w:pPr>
      <w:r>
        <w:rPr>
          <w:rFonts w:hint="eastAsia" w:ascii="宋体" w:hAnsi="宋体" w:eastAsia="宋体" w:cs="宋体"/>
          <w:kern w:val="2"/>
          <w:sz w:val="28"/>
          <w:szCs w:val="28"/>
          <w:lang w:val="en-US" w:eastAsia="zh-CN" w:bidi="ar-SA"/>
        </w:rPr>
        <w:t>十.乙方人员在工作期间发生工伤，乙方应及时申请工伤认定和劳动能力鉴定申请，开展内外协调工作，甲方应积极配合。上述工伤认定和劳动能力鉴定结束后，乙方应按照《工伤保险条例》的有关规定承担用人单位的义务并依法依规执行。</w:t>
      </w:r>
    </w:p>
    <w:p>
      <w:pPr>
        <w:pStyle w:val="4"/>
        <w:pageBreakBefore w:val="0"/>
        <w:kinsoku/>
        <w:overflowPunct/>
        <w:topLinePunct w:val="0"/>
        <w:autoSpaceDE/>
        <w:autoSpaceDN/>
        <w:bidi w:val="0"/>
        <w:spacing w:before="0" w:beforeLines="0" w:after="0" w:afterLines="0" w:line="360" w:lineRule="auto"/>
        <w:ind w:firstLine="60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t>第</w:t>
      </w:r>
      <w:r>
        <w:rPr>
          <w:rFonts w:hint="eastAsia" w:ascii="宋体" w:hAnsi="宋体" w:eastAsia="宋体" w:cs="宋体"/>
          <w:sz w:val="28"/>
          <w:szCs w:val="28"/>
          <w:lang w:eastAsia="zh-CN"/>
        </w:rPr>
        <w:t>七</w:t>
      </w:r>
      <w:r>
        <w:rPr>
          <w:rFonts w:hint="eastAsia" w:ascii="宋体" w:hAnsi="宋体" w:eastAsia="宋体" w:cs="宋体"/>
          <w:sz w:val="28"/>
          <w:szCs w:val="28"/>
        </w:rPr>
        <w:t>条 合同的变更和解除</w:t>
      </w:r>
    </w:p>
    <w:p>
      <w:pPr>
        <w:pageBreakBefore w:val="0"/>
        <w:kinsoku/>
        <w:overflowPunct/>
        <w:topLinePunct w:val="0"/>
        <w:autoSpaceDE/>
        <w:autoSpaceDN/>
        <w:bidi w:val="0"/>
        <w:spacing w:line="360" w:lineRule="auto"/>
        <w:ind w:firstLine="600" w:firstLineChars="200"/>
        <w:jc w:val="both"/>
        <w:textAlignment w:val="auto"/>
        <w:rPr>
          <w:rFonts w:hint="eastAsia" w:ascii="宋体" w:hAnsi="宋体" w:eastAsia="宋体" w:cs="宋体"/>
          <w:sz w:val="28"/>
          <w:szCs w:val="28"/>
          <w:u w:val="none"/>
        </w:rPr>
      </w:pPr>
      <w:r>
        <w:rPr>
          <w:rFonts w:hint="eastAsia" w:ascii="宋体" w:hAnsi="宋体" w:eastAsia="宋体" w:cs="宋体"/>
          <w:sz w:val="28"/>
          <w:szCs w:val="28"/>
          <w:u w:val="none"/>
        </w:rPr>
        <w:t>一、在本合同履行过程中，经甲乙双方协商一致，可以对本合同的条款进行变更，不能就变更达成一致意见的，应当按照原合同条款执行。</w:t>
      </w:r>
    </w:p>
    <w:p>
      <w:pPr>
        <w:pageBreakBefore w:val="0"/>
        <w:kinsoku/>
        <w:overflowPunct/>
        <w:topLinePunct w:val="0"/>
        <w:autoSpaceDE/>
        <w:autoSpaceDN/>
        <w:bidi w:val="0"/>
        <w:adjustRightInd w:val="0"/>
        <w:snapToGrid w:val="0"/>
        <w:spacing w:line="360" w:lineRule="auto"/>
        <w:ind w:firstLine="600" w:firstLineChars="200"/>
        <w:jc w:val="both"/>
        <w:textAlignment w:val="auto"/>
        <w:outlineLvl w:val="0"/>
        <w:rPr>
          <w:rFonts w:hint="eastAsia" w:ascii="宋体" w:hAnsi="宋体" w:eastAsia="宋体" w:cs="宋体"/>
          <w:sz w:val="28"/>
          <w:szCs w:val="28"/>
          <w:u w:val="none"/>
        </w:rPr>
      </w:pPr>
      <w:r>
        <w:rPr>
          <w:rFonts w:hint="eastAsia" w:ascii="宋体" w:hAnsi="宋体" w:eastAsia="宋体" w:cs="宋体"/>
          <w:sz w:val="28"/>
          <w:szCs w:val="28"/>
          <w:u w:val="none"/>
        </w:rPr>
        <w:t>二、本合同一方发生以下情形之一的，甲方有权解除本合同：</w:t>
      </w:r>
    </w:p>
    <w:p>
      <w:pPr>
        <w:pageBreakBefore w:val="0"/>
        <w:kinsoku/>
        <w:overflowPunct/>
        <w:topLinePunct w:val="0"/>
        <w:autoSpaceDE/>
        <w:autoSpaceDN/>
        <w:bidi w:val="0"/>
        <w:spacing w:line="360" w:lineRule="auto"/>
        <w:ind w:firstLine="600" w:firstLineChars="200"/>
        <w:jc w:val="both"/>
        <w:textAlignment w:val="auto"/>
        <w:rPr>
          <w:rFonts w:hint="eastAsia" w:ascii="宋体" w:hAnsi="宋体" w:eastAsia="宋体" w:cs="宋体"/>
          <w:sz w:val="28"/>
          <w:szCs w:val="28"/>
          <w:u w:val="none"/>
        </w:rPr>
      </w:pPr>
      <w:r>
        <w:rPr>
          <w:rFonts w:hint="eastAsia" w:ascii="宋体" w:hAnsi="宋体" w:eastAsia="宋体" w:cs="宋体"/>
          <w:sz w:val="28"/>
          <w:szCs w:val="28"/>
          <w:u w:val="none"/>
        </w:rPr>
        <w:t>（一）乙方丧失履约能力的或者明确表示不能完成本合同约定的</w:t>
      </w:r>
      <w:r>
        <w:rPr>
          <w:rFonts w:hint="eastAsia" w:ascii="宋体" w:hAnsi="宋体" w:eastAsia="宋体" w:cs="宋体"/>
          <w:sz w:val="28"/>
          <w:szCs w:val="28"/>
          <w:u w:val="none"/>
          <w:lang w:eastAsia="zh-CN"/>
        </w:rPr>
        <w:t>装卸搬运及相关业务外包</w:t>
      </w:r>
      <w:r>
        <w:rPr>
          <w:rFonts w:hint="eastAsia" w:ascii="宋体" w:hAnsi="宋体" w:eastAsia="宋体" w:cs="宋体"/>
          <w:sz w:val="28"/>
          <w:szCs w:val="28"/>
          <w:u w:val="none"/>
        </w:rPr>
        <w:t>服务工作的。</w:t>
      </w:r>
    </w:p>
    <w:p>
      <w:pPr>
        <w:pageBreakBefore w:val="0"/>
        <w:kinsoku/>
        <w:overflowPunct/>
        <w:topLinePunct w:val="0"/>
        <w:autoSpaceDE/>
        <w:autoSpaceDN/>
        <w:bidi w:val="0"/>
        <w:spacing w:line="360" w:lineRule="auto"/>
        <w:ind w:firstLine="600" w:firstLineChars="200"/>
        <w:jc w:val="both"/>
        <w:textAlignment w:val="auto"/>
        <w:rPr>
          <w:rFonts w:hint="eastAsia" w:ascii="宋体" w:hAnsi="宋体" w:eastAsia="宋体" w:cs="宋体"/>
          <w:sz w:val="28"/>
          <w:szCs w:val="28"/>
          <w:u w:val="none"/>
        </w:rPr>
      </w:pPr>
      <w:r>
        <w:rPr>
          <w:rFonts w:hint="eastAsia" w:ascii="宋体" w:hAnsi="宋体" w:eastAsia="宋体" w:cs="宋体"/>
          <w:sz w:val="28"/>
          <w:szCs w:val="28"/>
          <w:u w:val="none"/>
        </w:rPr>
        <w:t>（二）乙方未按本合同的约定提交</w:t>
      </w:r>
      <w:r>
        <w:rPr>
          <w:rFonts w:hint="eastAsia" w:ascii="宋体" w:hAnsi="宋体" w:eastAsia="宋体" w:cs="宋体"/>
          <w:sz w:val="28"/>
          <w:szCs w:val="28"/>
          <w:u w:val="none"/>
          <w:lang w:eastAsia="zh-CN"/>
        </w:rPr>
        <w:t>装卸、搬运及相关业务外包</w:t>
      </w:r>
      <w:r>
        <w:rPr>
          <w:rFonts w:hint="eastAsia" w:ascii="宋体" w:hAnsi="宋体" w:eastAsia="宋体" w:cs="宋体"/>
          <w:sz w:val="28"/>
          <w:szCs w:val="28"/>
          <w:u w:val="none"/>
        </w:rPr>
        <w:t>服务计划书超过</w:t>
      </w:r>
      <w:permStart w:id="46" w:edGrp="everyone"/>
      <w:r>
        <w:rPr>
          <w:rFonts w:hint="eastAsia" w:ascii="宋体" w:hAnsi="宋体" w:eastAsia="宋体" w:cs="宋体"/>
          <w:sz w:val="28"/>
          <w:szCs w:val="28"/>
          <w:u w:val="single"/>
          <w:lang w:val="en-US" w:eastAsia="zh-CN"/>
        </w:rPr>
        <w:t xml:space="preserve">      </w:t>
      </w:r>
      <w:permEnd w:id="46"/>
      <w:r>
        <w:rPr>
          <w:rFonts w:hint="eastAsia" w:ascii="宋体" w:hAnsi="宋体" w:eastAsia="宋体" w:cs="宋体"/>
          <w:sz w:val="28"/>
          <w:szCs w:val="28"/>
          <w:u w:val="none"/>
        </w:rPr>
        <w:t>天的。</w:t>
      </w:r>
    </w:p>
    <w:p>
      <w:pPr>
        <w:pageBreakBefore w:val="0"/>
        <w:kinsoku/>
        <w:overflowPunct/>
        <w:topLinePunct w:val="0"/>
        <w:autoSpaceDE/>
        <w:autoSpaceDN/>
        <w:bidi w:val="0"/>
        <w:spacing w:line="360" w:lineRule="auto"/>
        <w:ind w:left="131" w:leftChars="57" w:firstLine="600" w:firstLineChars="200"/>
        <w:jc w:val="both"/>
        <w:textAlignment w:val="auto"/>
        <w:rPr>
          <w:rFonts w:hint="eastAsia" w:ascii="宋体" w:hAnsi="宋体" w:eastAsia="宋体" w:cs="宋体"/>
          <w:sz w:val="28"/>
          <w:szCs w:val="28"/>
          <w:u w:val="none"/>
        </w:rPr>
      </w:pPr>
      <w:r>
        <w:rPr>
          <w:rFonts w:hint="eastAsia" w:ascii="宋体" w:hAnsi="宋体" w:eastAsia="宋体" w:cs="宋体"/>
          <w:sz w:val="28"/>
          <w:szCs w:val="28"/>
          <w:u w:val="none"/>
        </w:rPr>
        <w:t>（三）若乙方指派的负责人或</w:t>
      </w:r>
      <w:r>
        <w:rPr>
          <w:rFonts w:hint="eastAsia" w:ascii="宋体" w:hAnsi="宋体" w:eastAsia="宋体" w:cs="宋体"/>
          <w:sz w:val="28"/>
          <w:szCs w:val="28"/>
          <w:u w:val="none"/>
          <w:lang w:eastAsia="zh-CN"/>
        </w:rPr>
        <w:t>装卸搬运及相关业务外包</w:t>
      </w:r>
      <w:r>
        <w:rPr>
          <w:rFonts w:hint="eastAsia" w:ascii="宋体" w:hAnsi="宋体" w:eastAsia="宋体" w:cs="宋体"/>
          <w:sz w:val="28"/>
          <w:szCs w:val="28"/>
          <w:u w:val="none"/>
        </w:rPr>
        <w:t>人员未实际参与本合同</w:t>
      </w:r>
      <w:r>
        <w:rPr>
          <w:rFonts w:hint="eastAsia" w:ascii="宋体" w:hAnsi="宋体" w:eastAsia="宋体" w:cs="宋体"/>
          <w:sz w:val="28"/>
          <w:szCs w:val="28"/>
          <w:u w:val="none"/>
          <w:lang w:eastAsia="zh-CN"/>
        </w:rPr>
        <w:t>装卸搬运及相关业务外包</w:t>
      </w:r>
      <w:r>
        <w:rPr>
          <w:rFonts w:hint="eastAsia" w:ascii="宋体" w:hAnsi="宋体" w:eastAsia="宋体" w:cs="宋体"/>
          <w:sz w:val="28"/>
          <w:szCs w:val="28"/>
          <w:u w:val="none"/>
        </w:rPr>
        <w:t>服务工作或者乙方擅自更换上述人员，经甲方通知后</w:t>
      </w:r>
      <w:permStart w:id="47" w:edGrp="everyone"/>
      <w:r>
        <w:rPr>
          <w:rFonts w:hint="eastAsia" w:ascii="宋体" w:hAnsi="宋体" w:eastAsia="宋体" w:cs="宋体"/>
          <w:sz w:val="28"/>
          <w:szCs w:val="28"/>
          <w:u w:val="single"/>
          <w:lang w:val="en-US" w:eastAsia="zh-CN"/>
        </w:rPr>
        <w:t xml:space="preserve">      </w:t>
      </w:r>
      <w:permEnd w:id="47"/>
      <w:r>
        <w:rPr>
          <w:rFonts w:hint="eastAsia" w:ascii="宋体" w:hAnsi="宋体" w:eastAsia="宋体" w:cs="宋体"/>
          <w:sz w:val="28"/>
          <w:szCs w:val="28"/>
          <w:u w:val="none"/>
        </w:rPr>
        <w:t>天内仍未纠正或已严重影响本合同履行的。</w:t>
      </w:r>
    </w:p>
    <w:p>
      <w:pPr>
        <w:pageBreakBefore w:val="0"/>
        <w:kinsoku/>
        <w:overflowPunct/>
        <w:topLinePunct w:val="0"/>
        <w:autoSpaceDE/>
        <w:autoSpaceDN/>
        <w:bidi w:val="0"/>
        <w:spacing w:line="360" w:lineRule="auto"/>
        <w:ind w:firstLine="600" w:firstLineChars="200"/>
        <w:jc w:val="both"/>
        <w:textAlignment w:val="auto"/>
        <w:rPr>
          <w:rFonts w:hint="eastAsia" w:ascii="宋体" w:hAnsi="宋体" w:eastAsia="宋体" w:cs="宋体"/>
          <w:sz w:val="28"/>
          <w:szCs w:val="28"/>
          <w:u w:val="none"/>
        </w:rPr>
      </w:pPr>
      <w:r>
        <w:rPr>
          <w:rFonts w:hint="eastAsia" w:ascii="宋体" w:hAnsi="宋体" w:eastAsia="宋体" w:cs="宋体"/>
          <w:sz w:val="28"/>
          <w:szCs w:val="28"/>
          <w:u w:val="none"/>
        </w:rPr>
        <w:t>（四）乙方的</w:t>
      </w:r>
      <w:r>
        <w:rPr>
          <w:rFonts w:hint="eastAsia" w:ascii="宋体" w:hAnsi="宋体" w:eastAsia="宋体" w:cs="宋体"/>
          <w:sz w:val="28"/>
          <w:szCs w:val="28"/>
          <w:u w:val="none"/>
          <w:lang w:eastAsia="zh-CN"/>
        </w:rPr>
        <w:t>装卸搬运及相关业务外包</w:t>
      </w:r>
      <w:r>
        <w:rPr>
          <w:rFonts w:hint="eastAsia" w:ascii="宋体" w:hAnsi="宋体" w:eastAsia="宋体" w:cs="宋体"/>
          <w:sz w:val="28"/>
          <w:szCs w:val="28"/>
          <w:u w:val="none"/>
        </w:rPr>
        <w:t>服务工作不符合本合同约定的进度或者工作内容不符合本合同约定的，经甲方通知后</w:t>
      </w:r>
      <w:permStart w:id="48" w:edGrp="everyone"/>
      <w:r>
        <w:rPr>
          <w:rFonts w:hint="eastAsia" w:ascii="宋体" w:hAnsi="宋体" w:eastAsia="宋体" w:cs="宋体"/>
          <w:sz w:val="28"/>
          <w:szCs w:val="28"/>
          <w:u w:val="single"/>
          <w:lang w:val="en-US" w:eastAsia="zh-CN"/>
        </w:rPr>
        <w:t xml:space="preserve">      </w:t>
      </w:r>
      <w:permEnd w:id="48"/>
      <w:r>
        <w:rPr>
          <w:rFonts w:hint="eastAsia" w:ascii="宋体" w:hAnsi="宋体" w:eastAsia="宋体" w:cs="宋体"/>
          <w:sz w:val="28"/>
          <w:szCs w:val="28"/>
          <w:u w:val="none"/>
        </w:rPr>
        <w:t>天内仍不予纠正的。</w:t>
      </w:r>
    </w:p>
    <w:p>
      <w:pPr>
        <w:pageBreakBefore w:val="0"/>
        <w:kinsoku/>
        <w:overflowPunct/>
        <w:topLinePunct w:val="0"/>
        <w:autoSpaceDE/>
        <w:autoSpaceDN/>
        <w:bidi w:val="0"/>
        <w:spacing w:line="360" w:lineRule="auto"/>
        <w:ind w:firstLine="600" w:firstLineChars="200"/>
        <w:jc w:val="both"/>
        <w:textAlignment w:val="auto"/>
        <w:rPr>
          <w:rFonts w:hint="eastAsia" w:ascii="宋体" w:hAnsi="宋体" w:eastAsia="宋体" w:cs="宋体"/>
          <w:sz w:val="28"/>
          <w:szCs w:val="28"/>
          <w:u w:val="none"/>
        </w:rPr>
      </w:pPr>
      <w:r>
        <w:rPr>
          <w:rFonts w:hint="eastAsia" w:ascii="宋体" w:hAnsi="宋体" w:eastAsia="宋体" w:cs="宋体"/>
          <w:sz w:val="28"/>
          <w:szCs w:val="28"/>
          <w:u w:val="none"/>
        </w:rPr>
        <w:t>（五）乙方未按照本合同约定时间完成</w:t>
      </w:r>
      <w:r>
        <w:rPr>
          <w:rFonts w:hint="eastAsia" w:ascii="宋体" w:hAnsi="宋体" w:eastAsia="宋体" w:cs="宋体"/>
          <w:sz w:val="28"/>
          <w:szCs w:val="28"/>
          <w:u w:val="none"/>
          <w:lang w:eastAsia="zh-CN"/>
        </w:rPr>
        <w:t>装卸搬运及相关业务外包</w:t>
      </w:r>
      <w:r>
        <w:rPr>
          <w:rFonts w:hint="eastAsia" w:ascii="宋体" w:hAnsi="宋体" w:eastAsia="宋体" w:cs="宋体"/>
          <w:sz w:val="28"/>
          <w:szCs w:val="28"/>
          <w:u w:val="none"/>
        </w:rPr>
        <w:t>服务工作，迟延</w:t>
      </w:r>
      <w:permStart w:id="49" w:edGrp="everyone"/>
      <w:r>
        <w:rPr>
          <w:rFonts w:hint="eastAsia" w:ascii="宋体" w:hAnsi="宋体" w:eastAsia="宋体" w:cs="宋体"/>
          <w:sz w:val="28"/>
          <w:szCs w:val="28"/>
          <w:u w:val="single"/>
          <w:lang w:val="en-US" w:eastAsia="zh-CN"/>
        </w:rPr>
        <w:t xml:space="preserve">      </w:t>
      </w:r>
      <w:permEnd w:id="49"/>
      <w:r>
        <w:rPr>
          <w:rFonts w:hint="eastAsia" w:ascii="宋体" w:hAnsi="宋体" w:eastAsia="宋体" w:cs="宋体"/>
          <w:sz w:val="28"/>
          <w:szCs w:val="28"/>
          <w:u w:val="none"/>
        </w:rPr>
        <w:t>天仍未完成的。</w:t>
      </w:r>
    </w:p>
    <w:p>
      <w:pPr>
        <w:pageBreakBefore w:val="0"/>
        <w:kinsoku/>
        <w:overflowPunct/>
        <w:topLinePunct w:val="0"/>
        <w:autoSpaceDE/>
        <w:autoSpaceDN/>
        <w:bidi w:val="0"/>
        <w:spacing w:line="360" w:lineRule="auto"/>
        <w:ind w:firstLine="600" w:firstLineChars="200"/>
        <w:jc w:val="both"/>
        <w:textAlignment w:val="auto"/>
        <w:rPr>
          <w:rFonts w:hint="eastAsia" w:ascii="宋体" w:hAnsi="宋体" w:eastAsia="宋体" w:cs="宋体"/>
          <w:sz w:val="28"/>
          <w:szCs w:val="28"/>
          <w:u w:val="none"/>
        </w:rPr>
      </w:pPr>
      <w:r>
        <w:rPr>
          <w:rFonts w:hint="eastAsia" w:ascii="宋体" w:hAnsi="宋体" w:eastAsia="宋体" w:cs="宋体"/>
          <w:sz w:val="28"/>
          <w:szCs w:val="28"/>
          <w:u w:val="none"/>
        </w:rPr>
        <w:t>（</w:t>
      </w:r>
      <w:r>
        <w:rPr>
          <w:rFonts w:hint="eastAsia" w:ascii="宋体" w:hAnsi="宋体" w:eastAsia="宋体" w:cs="宋体"/>
          <w:sz w:val="28"/>
          <w:szCs w:val="28"/>
          <w:u w:val="none"/>
          <w:lang w:eastAsia="zh-CN"/>
        </w:rPr>
        <w:t>六</w:t>
      </w:r>
      <w:r>
        <w:rPr>
          <w:rFonts w:hint="eastAsia" w:ascii="宋体" w:hAnsi="宋体" w:eastAsia="宋体" w:cs="宋体"/>
          <w:sz w:val="28"/>
          <w:szCs w:val="28"/>
          <w:u w:val="none"/>
        </w:rPr>
        <w:t>）其他可以解除合同的情形：</w:t>
      </w:r>
      <w:permStart w:id="50" w:edGrp="everyone"/>
      <w:r>
        <w:rPr>
          <w:rFonts w:hint="eastAsia" w:ascii="宋体" w:hAnsi="宋体" w:eastAsia="宋体" w:cs="宋体"/>
          <w:sz w:val="28"/>
          <w:szCs w:val="28"/>
          <w:u w:val="single"/>
          <w:lang w:val="en-US" w:eastAsia="zh-CN"/>
        </w:rPr>
        <w:t xml:space="preserve">      </w:t>
      </w:r>
      <w:permEnd w:id="50"/>
      <w:r>
        <w:rPr>
          <w:rFonts w:hint="eastAsia" w:ascii="宋体" w:hAnsi="宋体" w:eastAsia="宋体" w:cs="宋体"/>
          <w:sz w:val="28"/>
          <w:szCs w:val="28"/>
          <w:u w:val="none"/>
        </w:rPr>
        <w:t>。</w:t>
      </w:r>
    </w:p>
    <w:p>
      <w:pPr>
        <w:pageBreakBefore w:val="0"/>
        <w:kinsoku/>
        <w:overflowPunct/>
        <w:topLinePunct w:val="0"/>
        <w:autoSpaceDE/>
        <w:autoSpaceDN/>
        <w:bidi w:val="0"/>
        <w:adjustRightInd w:val="0"/>
        <w:snapToGrid w:val="0"/>
        <w:spacing w:line="360" w:lineRule="auto"/>
        <w:ind w:firstLine="600" w:firstLineChars="200"/>
        <w:jc w:val="both"/>
        <w:textAlignment w:val="auto"/>
        <w:outlineLvl w:val="0"/>
        <w:rPr>
          <w:rFonts w:hint="eastAsia" w:ascii="宋体" w:hAnsi="宋体" w:eastAsia="宋体" w:cs="宋体"/>
          <w:sz w:val="28"/>
          <w:szCs w:val="28"/>
          <w:u w:val="none"/>
        </w:rPr>
      </w:pPr>
      <w:r>
        <w:rPr>
          <w:rFonts w:hint="eastAsia" w:ascii="宋体" w:hAnsi="宋体" w:eastAsia="宋体" w:cs="宋体"/>
          <w:sz w:val="28"/>
          <w:szCs w:val="28"/>
          <w:u w:val="none"/>
        </w:rPr>
        <w:t>三、本合同甲方发生以下情形之一的，乙方有权解除本合同：</w:t>
      </w:r>
    </w:p>
    <w:p>
      <w:pPr>
        <w:pageBreakBefore w:val="0"/>
        <w:kinsoku/>
        <w:overflowPunct/>
        <w:topLinePunct w:val="0"/>
        <w:autoSpaceDE/>
        <w:autoSpaceDN/>
        <w:bidi w:val="0"/>
        <w:adjustRightInd w:val="0"/>
        <w:snapToGrid w:val="0"/>
        <w:spacing w:line="360" w:lineRule="auto"/>
        <w:ind w:firstLine="600" w:firstLineChars="200"/>
        <w:jc w:val="both"/>
        <w:textAlignment w:val="auto"/>
        <w:outlineLvl w:val="0"/>
        <w:rPr>
          <w:rFonts w:hint="eastAsia" w:ascii="宋体" w:hAnsi="宋体" w:eastAsia="宋体" w:cs="宋体"/>
          <w:sz w:val="28"/>
          <w:szCs w:val="28"/>
          <w:u w:val="none"/>
        </w:rPr>
      </w:pPr>
      <w:r>
        <w:rPr>
          <w:rFonts w:hint="eastAsia" w:ascii="宋体" w:hAnsi="宋体" w:eastAsia="宋体" w:cs="宋体"/>
          <w:sz w:val="28"/>
          <w:szCs w:val="28"/>
          <w:u w:val="none"/>
        </w:rPr>
        <w:t>（一）甲方迟延支付</w:t>
      </w:r>
      <w:r>
        <w:rPr>
          <w:rFonts w:hint="eastAsia" w:ascii="宋体" w:hAnsi="宋体" w:eastAsia="宋体" w:cs="宋体"/>
          <w:sz w:val="28"/>
          <w:szCs w:val="28"/>
          <w:u w:val="none"/>
          <w:lang w:eastAsia="zh-CN"/>
        </w:rPr>
        <w:t>装卸搬运及相关业务外包</w:t>
      </w:r>
      <w:r>
        <w:rPr>
          <w:rFonts w:hint="eastAsia" w:ascii="宋体" w:hAnsi="宋体" w:eastAsia="宋体" w:cs="宋体"/>
          <w:sz w:val="28"/>
          <w:szCs w:val="28"/>
          <w:u w:val="none"/>
        </w:rPr>
        <w:t>服务</w:t>
      </w:r>
      <w:r>
        <w:rPr>
          <w:rFonts w:hint="eastAsia" w:ascii="宋体" w:hAnsi="宋体" w:eastAsia="宋体" w:cs="宋体"/>
          <w:sz w:val="28"/>
          <w:szCs w:val="28"/>
          <w:u w:val="none"/>
          <w:lang w:eastAsia="zh-CN"/>
        </w:rPr>
        <w:t>费用</w:t>
      </w:r>
      <w:r>
        <w:rPr>
          <w:rFonts w:hint="eastAsia" w:ascii="宋体" w:hAnsi="宋体" w:eastAsia="宋体" w:cs="宋体"/>
          <w:sz w:val="28"/>
          <w:szCs w:val="28"/>
          <w:u w:val="none"/>
        </w:rPr>
        <w:t>超过</w:t>
      </w:r>
      <w:permStart w:id="51" w:edGrp="everyone"/>
      <w:r>
        <w:rPr>
          <w:rFonts w:hint="eastAsia" w:ascii="宋体" w:hAnsi="宋体" w:eastAsia="宋体" w:cs="宋体"/>
          <w:sz w:val="28"/>
          <w:szCs w:val="28"/>
          <w:u w:val="single"/>
          <w:lang w:val="en-US" w:eastAsia="zh-CN"/>
        </w:rPr>
        <w:t xml:space="preserve">      </w:t>
      </w:r>
      <w:permEnd w:id="51"/>
      <w:r>
        <w:rPr>
          <w:rFonts w:hint="eastAsia" w:ascii="宋体" w:hAnsi="宋体" w:eastAsia="宋体" w:cs="宋体"/>
          <w:sz w:val="28"/>
          <w:szCs w:val="28"/>
          <w:u w:val="none"/>
        </w:rPr>
        <w:t>天的。</w:t>
      </w:r>
    </w:p>
    <w:p>
      <w:pPr>
        <w:pageBreakBefore w:val="0"/>
        <w:kinsoku/>
        <w:overflowPunct/>
        <w:topLinePunct w:val="0"/>
        <w:autoSpaceDE/>
        <w:autoSpaceDN/>
        <w:bidi w:val="0"/>
        <w:spacing w:line="360" w:lineRule="auto"/>
        <w:ind w:firstLine="600" w:firstLineChars="200"/>
        <w:jc w:val="both"/>
        <w:textAlignment w:val="auto"/>
        <w:rPr>
          <w:rFonts w:hint="eastAsia" w:ascii="宋体" w:hAnsi="宋体" w:eastAsia="宋体" w:cs="宋体"/>
          <w:sz w:val="28"/>
          <w:szCs w:val="28"/>
          <w:u w:val="none"/>
        </w:rPr>
      </w:pPr>
      <w:r>
        <w:rPr>
          <w:rFonts w:hint="eastAsia" w:ascii="宋体" w:hAnsi="宋体" w:eastAsia="宋体" w:cs="宋体"/>
          <w:sz w:val="28"/>
          <w:szCs w:val="28"/>
          <w:u w:val="none"/>
        </w:rPr>
        <w:t>（二）甲方不审核确认或不提供乙方所需</w:t>
      </w:r>
      <w:r>
        <w:rPr>
          <w:rFonts w:hint="eastAsia" w:ascii="宋体" w:hAnsi="宋体" w:eastAsia="宋体" w:cs="宋体"/>
          <w:sz w:val="28"/>
          <w:szCs w:val="28"/>
          <w:u w:val="none"/>
          <w:lang w:eastAsia="zh-CN"/>
        </w:rPr>
        <w:t>装、搬运及相关业务外包</w:t>
      </w:r>
      <w:r>
        <w:rPr>
          <w:rFonts w:hint="eastAsia" w:ascii="宋体" w:hAnsi="宋体" w:eastAsia="宋体" w:cs="宋体"/>
          <w:sz w:val="28"/>
          <w:szCs w:val="28"/>
          <w:u w:val="none"/>
        </w:rPr>
        <w:t>资料超过</w:t>
      </w:r>
      <w:permStart w:id="52" w:edGrp="everyone"/>
      <w:r>
        <w:rPr>
          <w:rFonts w:hint="eastAsia" w:ascii="宋体" w:hAnsi="宋体" w:eastAsia="宋体" w:cs="宋体"/>
          <w:sz w:val="28"/>
          <w:szCs w:val="28"/>
          <w:u w:val="single"/>
          <w:lang w:val="en-US" w:eastAsia="zh-CN"/>
        </w:rPr>
        <w:t xml:space="preserve">      </w:t>
      </w:r>
      <w:permEnd w:id="52"/>
      <w:r>
        <w:rPr>
          <w:rFonts w:hint="eastAsia" w:ascii="宋体" w:hAnsi="宋体" w:eastAsia="宋体" w:cs="宋体"/>
          <w:sz w:val="28"/>
          <w:szCs w:val="28"/>
          <w:u w:val="none"/>
        </w:rPr>
        <w:t>天的。</w:t>
      </w:r>
    </w:p>
    <w:p>
      <w:pPr>
        <w:pageBreakBefore w:val="0"/>
        <w:kinsoku/>
        <w:overflowPunct/>
        <w:topLinePunct w:val="0"/>
        <w:autoSpaceDE/>
        <w:autoSpaceDN/>
        <w:bidi w:val="0"/>
        <w:spacing w:line="360" w:lineRule="auto"/>
        <w:ind w:firstLine="600" w:firstLineChars="200"/>
        <w:jc w:val="both"/>
        <w:textAlignment w:val="auto"/>
        <w:rPr>
          <w:rFonts w:hint="eastAsia" w:ascii="宋体" w:hAnsi="宋体" w:eastAsia="宋体" w:cs="宋体"/>
          <w:sz w:val="28"/>
          <w:szCs w:val="28"/>
          <w:u w:val="none"/>
        </w:rPr>
      </w:pPr>
      <w:r>
        <w:rPr>
          <w:rFonts w:hint="eastAsia" w:ascii="宋体" w:hAnsi="宋体" w:eastAsia="宋体" w:cs="宋体"/>
          <w:sz w:val="28"/>
          <w:szCs w:val="28"/>
          <w:u w:val="none"/>
        </w:rPr>
        <w:t>（三）其他可以解除合同的情形：</w:t>
      </w:r>
      <w:permStart w:id="53" w:edGrp="everyone"/>
      <w:r>
        <w:rPr>
          <w:rFonts w:hint="eastAsia" w:ascii="宋体" w:hAnsi="宋体" w:eastAsia="宋体" w:cs="宋体"/>
          <w:sz w:val="28"/>
          <w:szCs w:val="28"/>
          <w:u w:val="single"/>
          <w:lang w:val="en-US" w:eastAsia="zh-CN"/>
        </w:rPr>
        <w:t xml:space="preserve">      </w:t>
      </w:r>
      <w:permEnd w:id="53"/>
      <w:r>
        <w:rPr>
          <w:rFonts w:hint="eastAsia" w:ascii="宋体" w:hAnsi="宋体" w:eastAsia="宋体" w:cs="宋体"/>
          <w:sz w:val="28"/>
          <w:szCs w:val="28"/>
          <w:u w:val="none"/>
        </w:rPr>
        <w:t>。</w:t>
      </w:r>
    </w:p>
    <w:p>
      <w:pPr>
        <w:pageBreakBefore w:val="0"/>
        <w:kinsoku/>
        <w:overflowPunct/>
        <w:topLinePunct w:val="0"/>
        <w:autoSpaceDE/>
        <w:autoSpaceDN/>
        <w:bidi w:val="0"/>
        <w:spacing w:line="360" w:lineRule="auto"/>
        <w:ind w:firstLine="600" w:firstLineChars="200"/>
        <w:jc w:val="both"/>
        <w:textAlignment w:val="auto"/>
        <w:rPr>
          <w:rFonts w:hint="eastAsia" w:ascii="宋体" w:hAnsi="宋体" w:eastAsia="宋体" w:cs="宋体"/>
          <w:sz w:val="28"/>
          <w:szCs w:val="28"/>
          <w:u w:val="none"/>
        </w:rPr>
      </w:pPr>
      <w:r>
        <w:rPr>
          <w:rFonts w:hint="eastAsia" w:ascii="宋体" w:hAnsi="宋体" w:eastAsia="宋体" w:cs="宋体"/>
          <w:sz w:val="28"/>
          <w:szCs w:val="28"/>
          <w:u w:val="none"/>
          <w:lang w:val="en-US" w:eastAsia="zh-CN"/>
        </w:rPr>
        <w:t>本</w:t>
      </w:r>
      <w:r>
        <w:rPr>
          <w:rFonts w:hint="eastAsia" w:ascii="宋体" w:hAnsi="宋体" w:eastAsia="宋体" w:cs="宋体"/>
          <w:sz w:val="28"/>
          <w:szCs w:val="28"/>
          <w:u w:val="none"/>
        </w:rPr>
        <w:t>合同解除后，</w:t>
      </w:r>
      <w:r>
        <w:rPr>
          <w:rFonts w:hint="eastAsia" w:ascii="宋体" w:hAnsi="宋体" w:eastAsia="宋体" w:cs="宋体"/>
          <w:sz w:val="28"/>
          <w:szCs w:val="28"/>
          <w:u w:val="none"/>
          <w:lang w:val="en-US" w:eastAsia="zh-CN"/>
        </w:rPr>
        <w:t>甲、乙双方</w:t>
      </w:r>
      <w:r>
        <w:rPr>
          <w:rFonts w:hint="eastAsia" w:ascii="宋体" w:hAnsi="宋体" w:eastAsia="宋体" w:cs="宋体"/>
          <w:sz w:val="28"/>
          <w:szCs w:val="28"/>
          <w:u w:val="none"/>
        </w:rPr>
        <w:t>违约责任按照本合同的约定或</w:t>
      </w:r>
      <w:r>
        <w:rPr>
          <w:rFonts w:hint="eastAsia" w:ascii="宋体" w:hAnsi="宋体" w:eastAsia="宋体" w:cs="宋体"/>
          <w:sz w:val="28"/>
          <w:szCs w:val="28"/>
          <w:u w:val="none"/>
          <w:lang w:val="en-US" w:eastAsia="zh-CN"/>
        </w:rPr>
        <w:t>相关</w:t>
      </w:r>
      <w:r>
        <w:rPr>
          <w:rFonts w:hint="eastAsia" w:ascii="宋体" w:hAnsi="宋体" w:eastAsia="宋体" w:cs="宋体"/>
          <w:sz w:val="28"/>
          <w:szCs w:val="28"/>
          <w:u w:val="none"/>
        </w:rPr>
        <w:t>法律</w:t>
      </w:r>
      <w:r>
        <w:rPr>
          <w:rFonts w:hint="eastAsia" w:ascii="宋体" w:hAnsi="宋体" w:eastAsia="宋体" w:cs="宋体"/>
          <w:sz w:val="28"/>
          <w:szCs w:val="28"/>
          <w:u w:val="none"/>
          <w:lang w:eastAsia="zh-CN"/>
        </w:rPr>
        <w:t>、</w:t>
      </w:r>
      <w:r>
        <w:rPr>
          <w:rFonts w:hint="eastAsia" w:ascii="宋体" w:hAnsi="宋体" w:eastAsia="宋体" w:cs="宋体"/>
          <w:sz w:val="28"/>
          <w:szCs w:val="28"/>
          <w:u w:val="none"/>
        </w:rPr>
        <w:t>法规的规定执行。</w:t>
      </w:r>
    </w:p>
    <w:p>
      <w:pPr>
        <w:pStyle w:val="4"/>
        <w:pageBreakBefore w:val="0"/>
        <w:kinsoku/>
        <w:overflowPunct/>
        <w:topLinePunct w:val="0"/>
        <w:autoSpaceDE/>
        <w:autoSpaceDN/>
        <w:bidi w:val="0"/>
        <w:spacing w:before="0" w:beforeLines="0" w:after="0" w:afterLines="0" w:line="360" w:lineRule="auto"/>
        <w:ind w:firstLine="600" w:firstLineChars="200"/>
        <w:jc w:val="both"/>
        <w:textAlignment w:val="auto"/>
        <w:rPr>
          <w:rFonts w:hint="eastAsia" w:ascii="宋体" w:hAnsi="宋体" w:eastAsia="宋体" w:cs="宋体"/>
          <w:sz w:val="28"/>
          <w:szCs w:val="28"/>
        </w:rPr>
      </w:pPr>
      <w:bookmarkStart w:id="4" w:name="_Toc301352987"/>
      <w:bookmarkStart w:id="5" w:name="_Toc301352986"/>
      <w:r>
        <w:rPr>
          <w:rFonts w:hint="eastAsia" w:ascii="宋体" w:hAnsi="宋体" w:eastAsia="宋体" w:cs="宋体"/>
          <w:sz w:val="28"/>
          <w:szCs w:val="28"/>
        </w:rPr>
        <w:t>第</w:t>
      </w:r>
      <w:r>
        <w:rPr>
          <w:rFonts w:hint="eastAsia" w:ascii="宋体" w:hAnsi="宋体" w:cs="宋体"/>
          <w:sz w:val="28"/>
          <w:szCs w:val="28"/>
          <w:lang w:val="en-US" w:eastAsia="zh-CN"/>
        </w:rPr>
        <w:t>八</w:t>
      </w:r>
      <w:r>
        <w:rPr>
          <w:rFonts w:hint="eastAsia" w:ascii="宋体" w:hAnsi="宋体" w:eastAsia="宋体" w:cs="宋体"/>
          <w:sz w:val="28"/>
          <w:szCs w:val="28"/>
        </w:rPr>
        <w:t>条 保密条款</w:t>
      </w:r>
      <w:bookmarkEnd w:id="4"/>
    </w:p>
    <w:p>
      <w:pPr>
        <w:keepNext w:val="0"/>
        <w:keepLines w:val="0"/>
        <w:pageBreakBefore w:val="0"/>
        <w:widowControl w:val="0"/>
        <w:kinsoku/>
        <w:wordWrap/>
        <w:overflowPunct/>
        <w:topLinePunct w:val="0"/>
        <w:bidi w:val="0"/>
        <w:spacing w:line="360" w:lineRule="auto"/>
        <w:ind w:firstLine="600" w:firstLineChars="200"/>
        <w:rPr>
          <w:rFonts w:hint="eastAsia" w:ascii="宋体" w:hAnsi="宋体" w:cs="宋体"/>
          <w:sz w:val="28"/>
          <w:szCs w:val="28"/>
          <w:lang w:val="zh-CN"/>
        </w:rPr>
      </w:pPr>
      <w:r>
        <w:rPr>
          <w:rFonts w:hint="eastAsia" w:ascii="宋体" w:hAnsi="宋体" w:cs="宋体"/>
          <w:sz w:val="28"/>
          <w:szCs w:val="28"/>
          <w:lang w:val="en-US" w:eastAsia="zh-CN"/>
        </w:rPr>
        <w:t>乙方</w:t>
      </w:r>
      <w:r>
        <w:rPr>
          <w:rFonts w:hint="eastAsia" w:ascii="宋体" w:hAnsi="宋体" w:cs="宋体"/>
          <w:sz w:val="28"/>
          <w:szCs w:val="28"/>
          <w:lang w:val="zh-CN"/>
        </w:rPr>
        <w:t>履行本合同应遵守如下保密义务，</w:t>
      </w:r>
      <w:r>
        <w:rPr>
          <w:rFonts w:hint="eastAsia" w:ascii="宋体" w:hAnsi="宋体" w:cs="宋体"/>
          <w:sz w:val="28"/>
          <w:szCs w:val="28"/>
          <w:lang w:val="en-US" w:eastAsia="zh-CN"/>
        </w:rPr>
        <w:t>如甲乙双方签署了《保密协议》的，则保密义务按《保密协议》约定执行</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zh-CN"/>
        </w:rPr>
      </w:pPr>
      <w:r>
        <w:rPr>
          <w:rFonts w:hint="eastAsia" w:ascii="宋体" w:hAnsi="宋体" w:cs="Times New Roman"/>
          <w:sz w:val="28"/>
          <w:szCs w:val="28"/>
          <w:lang w:val="en-US" w:eastAsia="zh-CN"/>
        </w:rPr>
        <w:t>一、</w:t>
      </w:r>
      <w:r>
        <w:rPr>
          <w:rFonts w:hint="eastAsia" w:ascii="宋体" w:hAnsi="宋体" w:cs="宋体"/>
          <w:sz w:val="28"/>
          <w:szCs w:val="28"/>
          <w:lang w:val="zh-CN"/>
        </w:rPr>
        <w:t>保密内容：包括但不限于因履行本合同而知悉</w:t>
      </w:r>
      <w:r>
        <w:rPr>
          <w:rFonts w:hint="eastAsia" w:ascii="宋体" w:hAnsi="宋体" w:cs="宋体"/>
          <w:sz w:val="28"/>
          <w:szCs w:val="28"/>
          <w:lang w:val="en-US" w:eastAsia="zh-CN"/>
        </w:rPr>
        <w:t>的甲</w:t>
      </w:r>
      <w:r>
        <w:rPr>
          <w:rFonts w:hint="eastAsia" w:ascii="宋体" w:hAnsi="宋体" w:cs="宋体"/>
          <w:sz w:val="28"/>
          <w:szCs w:val="28"/>
          <w:lang w:val="zh-CN"/>
        </w:rPr>
        <w:t>方商业秘密、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甲方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cs="宋体"/>
          <w:sz w:val="28"/>
          <w:szCs w:val="28"/>
          <w:lang w:val="en-US" w:eastAsia="zh-CN"/>
        </w:rPr>
        <w:t>敏感信息内容包括但不限于：甲方员工个人信息、公司运行管理数据、业务生产敏感数据、公司重要工作文件等。</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cs="Times New Roman"/>
          <w:sz w:val="28"/>
          <w:szCs w:val="28"/>
          <w:lang w:val="en-US" w:eastAsia="zh-CN"/>
        </w:rPr>
        <w:t>二、</w:t>
      </w:r>
      <w:r>
        <w:rPr>
          <w:rFonts w:hint="eastAsia" w:ascii="宋体" w:hAnsi="宋体" w:cs="宋体"/>
          <w:sz w:val="28"/>
          <w:szCs w:val="28"/>
          <w:lang w:val="zh-CN"/>
        </w:rPr>
        <w:t>涉密人员范围：参与实施本合同的</w:t>
      </w:r>
      <w:r>
        <w:rPr>
          <w:rFonts w:hint="eastAsia" w:ascii="宋体" w:hAnsi="宋体" w:cs="宋体"/>
          <w:sz w:val="28"/>
          <w:szCs w:val="28"/>
          <w:lang w:val="en-US" w:eastAsia="zh-CN"/>
        </w:rPr>
        <w:t>乙</w:t>
      </w:r>
      <w:r>
        <w:rPr>
          <w:rFonts w:hint="eastAsia" w:ascii="宋体" w:hAnsi="宋体" w:cs="宋体"/>
          <w:sz w:val="28"/>
          <w:szCs w:val="28"/>
          <w:lang w:val="zh-CN"/>
        </w:rPr>
        <w:t>方全体人员。</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cs="Times New Roman"/>
          <w:sz w:val="28"/>
          <w:szCs w:val="28"/>
          <w:lang w:val="en-US" w:eastAsia="zh-CN"/>
        </w:rPr>
        <w:t>三、</w:t>
      </w:r>
      <w:r>
        <w:rPr>
          <w:rFonts w:hint="eastAsia" w:ascii="宋体" w:hAnsi="宋体" w:cs="宋体"/>
          <w:sz w:val="28"/>
          <w:szCs w:val="28"/>
          <w:lang w:val="zh-CN"/>
        </w:rPr>
        <w:t>保密期限：合同签订后至</w:t>
      </w:r>
      <w:r>
        <w:rPr>
          <w:rFonts w:hint="eastAsia" w:ascii="宋体" w:hAnsi="宋体" w:cs="宋体"/>
          <w:sz w:val="28"/>
          <w:szCs w:val="28"/>
          <w:lang w:val="en-US" w:eastAsia="zh-CN"/>
        </w:rPr>
        <w:t>甲</w:t>
      </w:r>
      <w:r>
        <w:rPr>
          <w:rFonts w:hint="eastAsia" w:ascii="宋体" w:hAnsi="宋体" w:cs="宋体"/>
          <w:sz w:val="28"/>
          <w:szCs w:val="28"/>
          <w:lang w:val="zh-CN"/>
        </w:rPr>
        <w:t>方书面声明放弃该保密权利之日止。</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宋体" w:hAnsi="宋体" w:cs="宋体"/>
          <w:sz w:val="28"/>
          <w:szCs w:val="28"/>
          <w:lang w:val="zh-CN"/>
        </w:rPr>
      </w:pPr>
      <w:r>
        <w:rPr>
          <w:rFonts w:hint="eastAsia" w:ascii="宋体" w:hAnsi="宋体" w:cs="Times New Roman"/>
          <w:sz w:val="28"/>
          <w:szCs w:val="28"/>
          <w:lang w:val="en-US" w:eastAsia="zh-CN"/>
        </w:rPr>
        <w:t>四、</w:t>
      </w:r>
      <w:r>
        <w:rPr>
          <w:rFonts w:hint="eastAsia" w:ascii="宋体" w:hAnsi="宋体" w:cs="宋体"/>
          <w:sz w:val="28"/>
          <w:szCs w:val="28"/>
          <w:lang w:val="zh-CN"/>
        </w:rPr>
        <w:t>泄密责任：</w:t>
      </w:r>
    </w:p>
    <w:p>
      <w:pPr>
        <w:keepNext w:val="0"/>
        <w:keepLines w:val="0"/>
        <w:pageBreakBefore w:val="0"/>
        <w:widowControl/>
        <w:kinsoku/>
        <w:wordWrap/>
        <w:overflowPunct/>
        <w:topLinePunct w:val="0"/>
        <w:bidi w:val="0"/>
        <w:adjustRightInd/>
        <w:snapToGrid/>
        <w:spacing w:afterLines="0" w:line="360" w:lineRule="auto"/>
        <w:ind w:left="0" w:leftChars="0" w:right="0" w:rightChars="0" w:firstLine="600" w:firstLineChars="200"/>
        <w:rPr>
          <w:rFonts w:hint="eastAsia" w:ascii="宋体" w:hAnsi="宋体" w:cs="宋体"/>
          <w:sz w:val="28"/>
          <w:szCs w:val="28"/>
          <w:lang w:val="zh-CN"/>
        </w:rPr>
      </w:pPr>
      <w:r>
        <w:rPr>
          <w:rFonts w:hint="eastAsia" w:ascii="宋体" w:hAnsi="宋体" w:cs="宋体"/>
          <w:sz w:val="28"/>
          <w:szCs w:val="28"/>
          <w:lang w:val="zh-CN"/>
        </w:rPr>
        <w:t>（</w:t>
      </w:r>
      <w:r>
        <w:rPr>
          <w:rFonts w:hint="eastAsia" w:ascii="宋体" w:hAnsi="宋体" w:cs="宋体"/>
          <w:sz w:val="28"/>
          <w:szCs w:val="28"/>
          <w:lang w:val="en-US" w:eastAsia="zh-CN"/>
        </w:rPr>
        <w:t>1</w:t>
      </w:r>
      <w:r>
        <w:rPr>
          <w:rFonts w:hint="eastAsia" w:ascii="宋体" w:hAnsi="宋体" w:cs="宋体"/>
          <w:sz w:val="28"/>
          <w:szCs w:val="28"/>
          <w:lang w:val="zh-CN"/>
        </w:rPr>
        <w:t>）</w:t>
      </w:r>
      <w:r>
        <w:rPr>
          <w:rFonts w:hint="eastAsia" w:ascii="宋体" w:hAnsi="宋体" w:cs="宋体"/>
          <w:sz w:val="28"/>
          <w:szCs w:val="28"/>
          <w:lang w:val="en-US" w:eastAsia="zh-CN"/>
        </w:rPr>
        <w:t>乙方不得将保密内容透露给第三方，不得允许任何第三方使用保密内容，亦不得将保密内容用于与履行本合同无关的其他目的；否则，按照</w:t>
      </w:r>
      <w:r>
        <w:rPr>
          <w:rFonts w:hint="eastAsia" w:ascii="宋体" w:hAnsi="宋体"/>
          <w:color w:val="auto"/>
          <w:sz w:val="28"/>
          <w:szCs w:val="28"/>
        </w:rPr>
        <w:t>合同价款的</w:t>
      </w:r>
      <w:permStart w:id="54" w:edGrp="everyone"/>
      <w:r>
        <w:rPr>
          <w:rFonts w:hint="eastAsia" w:ascii="宋体" w:hAnsi="宋体" w:eastAsia="宋体" w:cs="宋体"/>
          <w:kern w:val="2"/>
          <w:sz w:val="28"/>
          <w:szCs w:val="36"/>
          <w:u w:val="single"/>
          <w:lang w:val="en-US" w:eastAsia="zh-CN" w:bidi="ar-SA"/>
        </w:rPr>
        <w:t xml:space="preserve"> </w:t>
      </w:r>
      <w:sdt>
        <w:sdtPr>
          <w:rPr>
            <w:rFonts w:hint="eastAsia" w:ascii="宋体" w:hAnsi="宋体" w:eastAsia="宋体" w:cs="宋体"/>
            <w:kern w:val="2"/>
            <w:sz w:val="28"/>
            <w:szCs w:val="36"/>
            <w:u w:val="single"/>
            <w:lang w:val="en-US" w:eastAsia="zh-CN" w:bidi="ar-SA"/>
          </w:rPr>
          <w:alias w:val="违约金不应过分高于或低于实际损失。"/>
          <w:tag w:val="违约金比例"/>
          <w:id w:val="147470699"/>
          <w:placeholder>
            <w:docPart w:val="{f7ab2002-12a0-4481-ad4c-535243d9d34c}"/>
          </w:placeholder>
          <w:text/>
        </w:sdtPr>
        <w:sdtEndPr>
          <w:rPr>
            <w:rFonts w:hint="eastAsia" w:ascii="宋体" w:hAnsi="宋体" w:eastAsia="宋体" w:cs="宋体"/>
            <w:kern w:val="2"/>
            <w:sz w:val="28"/>
            <w:szCs w:val="36"/>
            <w:u w:val="single"/>
            <w:lang w:val="en-US" w:eastAsia="zh-CN" w:bidi="ar-SA"/>
          </w:rPr>
        </w:sdtEndPr>
        <w:sdtContent>
          <w:r>
            <w:rPr>
              <w:rFonts w:hint="eastAsia" w:ascii="宋体" w:hAnsi="宋体" w:cs="宋体"/>
              <w:kern w:val="2"/>
              <w:sz w:val="28"/>
              <w:szCs w:val="36"/>
              <w:u w:val="single"/>
              <w:lang w:val="en-US" w:eastAsia="zh-CN" w:bidi="ar-SA"/>
            </w:rPr>
            <w:t xml:space="preserve">   </w:t>
          </w:r>
        </w:sdtContent>
      </w:sdt>
      <w:r>
        <w:rPr>
          <w:rFonts w:hint="eastAsia" w:ascii="宋体" w:hAnsi="宋体" w:eastAsia="宋体" w:cs="宋体"/>
          <w:kern w:val="2"/>
          <w:sz w:val="28"/>
          <w:szCs w:val="36"/>
          <w:u w:val="single"/>
          <w:lang w:val="en-US" w:eastAsia="zh-CN" w:bidi="ar-SA"/>
        </w:rPr>
        <w:t xml:space="preserve"> </w:t>
      </w:r>
      <w:permEnd w:id="54"/>
      <w:r>
        <w:rPr>
          <w:rFonts w:hint="eastAsia" w:ascii="宋体" w:hAnsi="宋体" w:cs="黑体"/>
          <w:color w:val="auto"/>
          <w:sz w:val="28"/>
          <w:szCs w:val="28"/>
          <w:lang w:val="en-US" w:eastAsia="zh-CN"/>
        </w:rPr>
        <w:t>%</w:t>
      </w:r>
      <w:r>
        <w:rPr>
          <w:rFonts w:hint="eastAsia" w:ascii="宋体" w:hAnsi="宋体"/>
          <w:color w:val="auto"/>
          <w:sz w:val="28"/>
          <w:szCs w:val="28"/>
        </w:rPr>
        <w:t>向</w:t>
      </w:r>
      <w:r>
        <w:rPr>
          <w:rFonts w:hint="eastAsia" w:ascii="宋体" w:hAnsi="宋体"/>
          <w:color w:val="auto"/>
          <w:sz w:val="28"/>
          <w:szCs w:val="28"/>
          <w:lang w:val="en-US" w:eastAsia="zh-CN"/>
        </w:rPr>
        <w:t>甲方</w:t>
      </w:r>
      <w:r>
        <w:rPr>
          <w:rFonts w:hint="eastAsia" w:ascii="宋体" w:hAnsi="宋体"/>
          <w:color w:val="auto"/>
          <w:sz w:val="28"/>
          <w:szCs w:val="28"/>
        </w:rPr>
        <w:t>支付违约金</w:t>
      </w:r>
      <w:r>
        <w:rPr>
          <w:rFonts w:hint="eastAsia" w:ascii="宋体" w:hAnsi="宋体"/>
          <w:color w:val="auto"/>
          <w:sz w:val="28"/>
          <w:szCs w:val="28"/>
          <w:lang w:eastAsia="zh-CN"/>
        </w:rPr>
        <w:t>，</w:t>
      </w:r>
      <w:r>
        <w:rPr>
          <w:rFonts w:hint="eastAsia" w:ascii="宋体" w:hAnsi="宋体"/>
          <w:color w:val="auto"/>
          <w:sz w:val="28"/>
          <w:szCs w:val="28"/>
          <w:lang w:val="en-US" w:eastAsia="zh-CN"/>
        </w:rPr>
        <w:t>赔偿因此造成的全部损失。</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宋体" w:hAnsi="宋体" w:cs="Times New Roman"/>
          <w:sz w:val="28"/>
          <w:szCs w:val="28"/>
        </w:rPr>
      </w:pPr>
      <w:r>
        <w:rPr>
          <w:rFonts w:hint="eastAsia" w:ascii="宋体" w:hAnsi="宋体" w:cs="宋体"/>
          <w:sz w:val="28"/>
          <w:szCs w:val="28"/>
          <w:lang w:val="en-US" w:eastAsia="zh-CN"/>
        </w:rPr>
        <w:t>（2）</w:t>
      </w:r>
      <w:r>
        <w:rPr>
          <w:rFonts w:hint="eastAsia" w:ascii="宋体" w:hAnsi="宋体" w:eastAsia="宋体" w:cs="宋体"/>
          <w:sz w:val="28"/>
          <w:szCs w:val="28"/>
          <w:lang w:val="en-US" w:eastAsia="zh-CN"/>
        </w:rPr>
        <w:t>本合同项下项目结束后或合同解除后5日内，因履行本合同而接收</w:t>
      </w:r>
      <w:r>
        <w:rPr>
          <w:rFonts w:hint="default" w:ascii="宋体" w:hAnsi="宋体" w:eastAsia="宋体" w:cs="宋体"/>
          <w:sz w:val="28"/>
          <w:szCs w:val="28"/>
          <w:lang w:val="en-US" w:eastAsia="zh-CN"/>
        </w:rPr>
        <w:t>/</w:t>
      </w:r>
      <w:r>
        <w:rPr>
          <w:rFonts w:hint="eastAsia" w:ascii="宋体" w:hAnsi="宋体" w:eastAsia="宋体" w:cs="宋体"/>
          <w:sz w:val="28"/>
          <w:szCs w:val="28"/>
          <w:lang w:val="en-US" w:eastAsia="zh-CN"/>
        </w:rPr>
        <w:t>收集各方资料的，资料接收方应将全部资料原路返还提供方，或经提供方</w:t>
      </w:r>
      <w:r>
        <w:rPr>
          <w:rFonts w:hint="eastAsia" w:ascii="宋体" w:hAnsi="宋体" w:eastAsia="宋体" w:cs="宋体"/>
          <w:color w:val="auto"/>
          <w:sz w:val="28"/>
          <w:szCs w:val="28"/>
          <w:lang w:val="en-US" w:eastAsia="zh-CN"/>
        </w:rPr>
        <w:t>同意后将相关资料全部销毁，不得留存。</w:t>
      </w:r>
      <w:r>
        <w:rPr>
          <w:rFonts w:hint="eastAsia" w:ascii="宋体" w:hAnsi="宋体" w:eastAsia="宋体" w:cs="宋体"/>
          <w:sz w:val="28"/>
          <w:szCs w:val="28"/>
          <w:lang w:val="en-US" w:eastAsia="zh-CN"/>
        </w:rPr>
        <w:t>任何一方</w:t>
      </w:r>
      <w:r>
        <w:rPr>
          <w:rFonts w:hint="eastAsia" w:ascii="宋体" w:hAnsi="宋体"/>
          <w:sz w:val="28"/>
          <w:szCs w:val="28"/>
          <w:lang w:val="en-US" w:eastAsia="zh-CN"/>
        </w:rPr>
        <w:t>怠于履行</w:t>
      </w:r>
      <w:r>
        <w:rPr>
          <w:rFonts w:hint="eastAsia" w:ascii="宋体" w:hAnsi="宋体" w:eastAsia="宋体" w:cs="宋体"/>
          <w:sz w:val="28"/>
          <w:szCs w:val="28"/>
          <w:lang w:val="en-US" w:eastAsia="zh-CN"/>
        </w:rPr>
        <w:t>资料</w:t>
      </w:r>
      <w:r>
        <w:rPr>
          <w:rFonts w:hint="eastAsia" w:ascii="宋体" w:hAnsi="宋体"/>
          <w:sz w:val="28"/>
          <w:szCs w:val="28"/>
          <w:lang w:val="en-US" w:eastAsia="zh-CN"/>
        </w:rPr>
        <w:t>退还、销毁义务</w:t>
      </w:r>
      <w:r>
        <w:rPr>
          <w:rFonts w:hint="eastAsia" w:ascii="宋体" w:hAnsi="宋体" w:eastAsia="宋体" w:cs="宋体"/>
          <w:sz w:val="28"/>
          <w:szCs w:val="28"/>
          <w:lang w:val="en-US" w:eastAsia="zh-CN"/>
        </w:rPr>
        <w:t>或</w:t>
      </w:r>
      <w:r>
        <w:rPr>
          <w:rFonts w:hint="eastAsia" w:ascii="宋体" w:hAnsi="宋体" w:eastAsia="宋体" w:cs="宋体"/>
          <w:sz w:val="28"/>
          <w:szCs w:val="28"/>
        </w:rPr>
        <w:t>违反本合同项下</w:t>
      </w:r>
      <w:r>
        <w:rPr>
          <w:rFonts w:hint="eastAsia" w:ascii="宋体" w:hAnsi="宋体" w:cs="宋体"/>
          <w:sz w:val="28"/>
          <w:szCs w:val="28"/>
          <w:lang w:val="en-US" w:eastAsia="zh-CN"/>
        </w:rPr>
        <w:t>其他</w:t>
      </w:r>
      <w:r>
        <w:rPr>
          <w:rFonts w:hint="eastAsia" w:ascii="宋体" w:hAnsi="宋体" w:eastAsia="宋体" w:cs="宋体"/>
          <w:sz w:val="28"/>
          <w:szCs w:val="28"/>
        </w:rPr>
        <w:t>保密义务的，应向</w:t>
      </w:r>
      <w:r>
        <w:rPr>
          <w:rFonts w:hint="eastAsia" w:ascii="宋体" w:hAnsi="宋体" w:eastAsia="宋体" w:cs="宋体"/>
          <w:sz w:val="28"/>
          <w:szCs w:val="28"/>
          <w:lang w:val="en-US" w:eastAsia="zh-CN"/>
        </w:rPr>
        <w:t>守约方</w:t>
      </w:r>
      <w:r>
        <w:rPr>
          <w:rFonts w:hint="eastAsia" w:ascii="宋体" w:hAnsi="宋体" w:eastAsia="宋体" w:cs="宋体"/>
          <w:sz w:val="28"/>
          <w:szCs w:val="28"/>
        </w:rPr>
        <w:t>支付</w:t>
      </w:r>
      <w:permStart w:id="55" w:edGrp="everyone"/>
      <w:r>
        <w:rPr>
          <w:rFonts w:hint="eastAsia" w:ascii="宋体" w:hAnsi="宋体" w:eastAsia="宋体" w:cs="宋体"/>
          <w:sz w:val="28"/>
          <w:szCs w:val="28"/>
        </w:rPr>
        <w:t>合同价款</w:t>
      </w:r>
      <w:sdt>
        <w:sdtPr>
          <w:rPr>
            <w:rFonts w:hint="eastAsia" w:ascii="宋体" w:hAnsi="宋体" w:eastAsia="宋体" w:cs="宋体"/>
            <w:kern w:val="2"/>
            <w:sz w:val="28"/>
            <w:szCs w:val="36"/>
            <w:lang w:val="en-US" w:eastAsia="zh-CN" w:bidi="ar-SA"/>
          </w:rPr>
          <w:alias w:val="违约金不应过分高于或低于实际损失。"/>
          <w:tag w:val="违约金比例"/>
          <w:id w:val="147471471"/>
          <w:placeholder>
            <w:docPart w:val="{e92ce69d-0076-4c3a-b5de-15ef29024660}"/>
          </w:placeholder>
          <w:text/>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r>
        <w:rPr>
          <w:rFonts w:hint="eastAsia" w:ascii="宋体" w:hAnsi="宋体" w:eastAsia="宋体" w:cs="宋体"/>
          <w:sz w:val="28"/>
          <w:szCs w:val="28"/>
        </w:rPr>
        <w:t>%</w:t>
      </w:r>
      <w:permEnd w:id="55"/>
      <w:r>
        <w:rPr>
          <w:rFonts w:hint="eastAsia" w:ascii="宋体" w:hAnsi="宋体" w:eastAsia="宋体" w:cs="宋体"/>
          <w:sz w:val="28"/>
          <w:szCs w:val="28"/>
        </w:rPr>
        <w:t>的违约金，</w:t>
      </w:r>
      <w:r>
        <w:rPr>
          <w:rFonts w:hint="eastAsia" w:ascii="宋体" w:hAnsi="宋体" w:cs="宋体"/>
          <w:sz w:val="28"/>
          <w:szCs w:val="28"/>
          <w:lang w:val="en-US" w:eastAsia="zh-CN"/>
        </w:rPr>
        <w:t>并</w:t>
      </w:r>
      <w:r>
        <w:rPr>
          <w:rFonts w:hint="eastAsia" w:ascii="宋体" w:hAnsi="宋体" w:eastAsia="宋体" w:cs="宋体"/>
          <w:sz w:val="28"/>
          <w:szCs w:val="28"/>
        </w:rPr>
        <w:t>赔偿</w:t>
      </w:r>
      <w:r>
        <w:rPr>
          <w:rFonts w:hint="eastAsia" w:ascii="宋体" w:hAnsi="宋体" w:eastAsia="宋体" w:cs="宋体"/>
          <w:sz w:val="28"/>
          <w:szCs w:val="28"/>
          <w:lang w:val="en-US" w:eastAsia="zh-CN"/>
        </w:rPr>
        <w:t>守约方</w:t>
      </w:r>
      <w:r>
        <w:rPr>
          <w:rFonts w:hint="eastAsia" w:ascii="宋体" w:hAnsi="宋体" w:eastAsia="宋体" w:cs="宋体"/>
          <w:sz w:val="28"/>
          <w:szCs w:val="28"/>
        </w:rPr>
        <w:t>因此造成的损失。</w:t>
      </w:r>
    </w:p>
    <w:p>
      <w:pPr>
        <w:pStyle w:val="4"/>
        <w:pageBreakBefore w:val="0"/>
        <w:kinsoku/>
        <w:overflowPunct/>
        <w:topLinePunct w:val="0"/>
        <w:autoSpaceDE/>
        <w:autoSpaceDN/>
        <w:bidi w:val="0"/>
        <w:spacing w:before="0" w:beforeLines="0" w:after="0" w:afterLines="0" w:line="360" w:lineRule="auto"/>
        <w:ind w:firstLine="600" w:firstLineChars="200"/>
        <w:jc w:val="both"/>
        <w:textAlignment w:val="auto"/>
        <w:rPr>
          <w:rFonts w:hint="eastAsia" w:ascii="宋体" w:hAnsi="宋体" w:eastAsia="宋体" w:cs="宋体"/>
          <w:sz w:val="28"/>
          <w:szCs w:val="28"/>
          <w:u w:val="none"/>
        </w:rPr>
      </w:pPr>
      <w:r>
        <w:rPr>
          <w:rFonts w:hint="eastAsia" w:ascii="宋体" w:hAnsi="宋体" w:eastAsia="宋体" w:cs="宋体"/>
          <w:sz w:val="28"/>
          <w:szCs w:val="28"/>
          <w:u w:val="none"/>
        </w:rPr>
        <w:t>第</w:t>
      </w:r>
      <w:r>
        <w:rPr>
          <w:rFonts w:hint="eastAsia" w:ascii="宋体" w:hAnsi="宋体" w:eastAsia="宋体" w:cs="宋体"/>
          <w:sz w:val="28"/>
          <w:szCs w:val="28"/>
          <w:u w:val="none"/>
          <w:lang w:val="en-US" w:eastAsia="zh-CN"/>
        </w:rPr>
        <w:t>九</w:t>
      </w:r>
      <w:r>
        <w:rPr>
          <w:rFonts w:hint="eastAsia" w:ascii="宋体" w:hAnsi="宋体" w:eastAsia="宋体" w:cs="宋体"/>
          <w:sz w:val="28"/>
          <w:szCs w:val="28"/>
          <w:u w:val="none"/>
        </w:rPr>
        <w:t>条 违约责任</w:t>
      </w:r>
      <w:bookmarkEnd w:id="5"/>
    </w:p>
    <w:p>
      <w:pPr>
        <w:pageBreakBefore w:val="0"/>
        <w:kinsoku/>
        <w:overflowPunct/>
        <w:topLinePunct w:val="0"/>
        <w:autoSpaceDE/>
        <w:autoSpaceDN/>
        <w:bidi w:val="0"/>
        <w:spacing w:line="360" w:lineRule="auto"/>
        <w:ind w:firstLine="600" w:firstLineChars="200"/>
        <w:jc w:val="both"/>
        <w:textAlignment w:val="auto"/>
        <w:rPr>
          <w:rFonts w:hint="eastAsia" w:ascii="宋体" w:hAnsi="宋体" w:eastAsia="宋体" w:cs="宋体"/>
          <w:sz w:val="28"/>
          <w:szCs w:val="28"/>
          <w:u w:val="none"/>
        </w:rPr>
      </w:pPr>
      <w:r>
        <w:rPr>
          <w:rFonts w:hint="eastAsia" w:ascii="宋体" w:hAnsi="宋体" w:eastAsia="宋体" w:cs="宋体"/>
          <w:sz w:val="28"/>
          <w:szCs w:val="28"/>
          <w:u w:val="none"/>
        </w:rPr>
        <w:t>一、甲方违约责任</w:t>
      </w:r>
    </w:p>
    <w:p>
      <w:pPr>
        <w:pageBreakBefore w:val="0"/>
        <w:kinsoku/>
        <w:overflowPunct/>
        <w:topLinePunct w:val="0"/>
        <w:autoSpaceDE/>
        <w:autoSpaceDN/>
        <w:bidi w:val="0"/>
        <w:spacing w:line="360" w:lineRule="auto"/>
        <w:ind w:firstLine="600" w:firstLineChars="200"/>
        <w:jc w:val="both"/>
        <w:textAlignment w:val="auto"/>
        <w:rPr>
          <w:rFonts w:hint="eastAsia" w:ascii="宋体" w:hAnsi="宋体" w:eastAsia="宋体" w:cs="宋体"/>
          <w:sz w:val="28"/>
          <w:szCs w:val="28"/>
          <w:u w:val="none"/>
        </w:rPr>
      </w:pPr>
      <w:r>
        <w:rPr>
          <w:rFonts w:hint="eastAsia" w:ascii="宋体" w:hAnsi="宋体" w:eastAsia="宋体" w:cs="宋体"/>
          <w:sz w:val="28"/>
          <w:szCs w:val="28"/>
          <w:u w:val="none"/>
        </w:rPr>
        <w:t>（一）因甲方违约导致乙方解除合同的，甲方除按乙方已开展工作支付相应费用外，还应按照</w:t>
      </w:r>
      <w:r>
        <w:rPr>
          <w:rFonts w:hint="eastAsia" w:ascii="宋体" w:hAnsi="宋体" w:eastAsia="宋体" w:cs="宋体"/>
          <w:sz w:val="28"/>
          <w:szCs w:val="28"/>
          <w:u w:val="none"/>
          <w:lang w:eastAsia="zh-CN"/>
        </w:rPr>
        <w:t>装卸搬运及相关业务外包</w:t>
      </w:r>
      <w:r>
        <w:rPr>
          <w:rFonts w:hint="eastAsia" w:ascii="宋体" w:hAnsi="宋体" w:eastAsia="宋体" w:cs="宋体"/>
          <w:sz w:val="28"/>
          <w:szCs w:val="28"/>
          <w:u w:val="none"/>
        </w:rPr>
        <w:t>服务</w:t>
      </w:r>
      <w:r>
        <w:rPr>
          <w:rFonts w:hint="eastAsia" w:ascii="宋体" w:hAnsi="宋体" w:eastAsia="宋体" w:cs="宋体"/>
          <w:sz w:val="28"/>
          <w:szCs w:val="28"/>
          <w:u w:val="none"/>
          <w:lang w:eastAsia="zh-CN"/>
        </w:rPr>
        <w:t>费用</w:t>
      </w:r>
      <w:r>
        <w:rPr>
          <w:rFonts w:hint="eastAsia" w:ascii="宋体" w:hAnsi="宋体" w:eastAsia="宋体" w:cs="宋体"/>
          <w:sz w:val="28"/>
          <w:szCs w:val="28"/>
          <w:u w:val="none"/>
        </w:rPr>
        <w:t>总额的</w:t>
      </w:r>
      <w:permStart w:id="56" w:edGrp="everyone"/>
      <w:r>
        <w:rPr>
          <w:rFonts w:hint="eastAsia" w:ascii="宋体" w:hAnsi="宋体" w:eastAsia="宋体" w:cs="宋体"/>
          <w:sz w:val="28"/>
          <w:szCs w:val="28"/>
          <w:u w:val="none"/>
          <w:lang w:val="en-US" w:eastAsia="zh-CN"/>
        </w:rPr>
        <w:t xml:space="preserve"> 5  </w:t>
      </w:r>
      <w:permEnd w:id="56"/>
      <w:r>
        <w:rPr>
          <w:rFonts w:hint="eastAsia" w:ascii="宋体" w:hAnsi="宋体" w:eastAsia="宋体" w:cs="宋体"/>
          <w:sz w:val="28"/>
          <w:szCs w:val="28"/>
          <w:u w:val="none"/>
        </w:rPr>
        <w:t>%向乙方支付违约金，违约金不足以弥补乙方损失的，甲方应赔偿乙方未能弥补的损失。</w:t>
      </w:r>
    </w:p>
    <w:p>
      <w:pPr>
        <w:pageBreakBefore w:val="0"/>
        <w:kinsoku/>
        <w:overflowPunct/>
        <w:topLinePunct w:val="0"/>
        <w:autoSpaceDE/>
        <w:autoSpaceDN/>
        <w:bidi w:val="0"/>
        <w:spacing w:line="360" w:lineRule="auto"/>
        <w:ind w:firstLine="60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t>（二）甲方迟延支付</w:t>
      </w:r>
      <w:r>
        <w:rPr>
          <w:rFonts w:hint="eastAsia" w:ascii="宋体" w:hAnsi="宋体" w:eastAsia="宋体" w:cs="宋体"/>
          <w:sz w:val="28"/>
          <w:szCs w:val="28"/>
          <w:lang w:eastAsia="zh-CN"/>
        </w:rPr>
        <w:t>装卸搬运及相关业务外包</w:t>
      </w:r>
      <w:r>
        <w:rPr>
          <w:rFonts w:hint="eastAsia" w:ascii="宋体" w:hAnsi="宋体" w:eastAsia="宋体" w:cs="宋体"/>
          <w:sz w:val="28"/>
          <w:szCs w:val="28"/>
        </w:rPr>
        <w:t>服务</w:t>
      </w:r>
      <w:r>
        <w:rPr>
          <w:rFonts w:hint="eastAsia" w:ascii="宋体" w:hAnsi="宋体" w:eastAsia="宋体" w:cs="宋体"/>
          <w:sz w:val="28"/>
          <w:szCs w:val="28"/>
          <w:lang w:eastAsia="zh-CN"/>
        </w:rPr>
        <w:t>费用</w:t>
      </w:r>
      <w:r>
        <w:rPr>
          <w:rFonts w:hint="eastAsia" w:ascii="宋体" w:hAnsi="宋体" w:eastAsia="宋体" w:cs="宋体"/>
          <w:sz w:val="28"/>
          <w:szCs w:val="28"/>
        </w:rPr>
        <w:t>或未按照本合同的约定提供</w:t>
      </w:r>
      <w:r>
        <w:rPr>
          <w:rFonts w:hint="eastAsia" w:ascii="宋体" w:hAnsi="宋体" w:eastAsia="宋体" w:cs="宋体"/>
          <w:sz w:val="28"/>
          <w:szCs w:val="28"/>
          <w:lang w:eastAsia="zh-CN"/>
        </w:rPr>
        <w:t>装卸搬运及相关业务外包</w:t>
      </w:r>
      <w:r>
        <w:rPr>
          <w:rFonts w:hint="eastAsia" w:ascii="宋体" w:hAnsi="宋体" w:eastAsia="宋体" w:cs="宋体"/>
          <w:sz w:val="28"/>
          <w:szCs w:val="28"/>
        </w:rPr>
        <w:t>资料或没有完成协作事项而造成乙方</w:t>
      </w:r>
      <w:r>
        <w:rPr>
          <w:rFonts w:hint="eastAsia" w:ascii="宋体" w:hAnsi="宋体" w:eastAsia="宋体" w:cs="宋体"/>
          <w:sz w:val="28"/>
          <w:szCs w:val="28"/>
          <w:lang w:eastAsia="zh-CN"/>
        </w:rPr>
        <w:t>装卸搬运及相关业务外包</w:t>
      </w:r>
      <w:r>
        <w:rPr>
          <w:rFonts w:hint="eastAsia" w:ascii="宋体" w:hAnsi="宋体" w:eastAsia="宋体" w:cs="宋体"/>
          <w:sz w:val="28"/>
          <w:szCs w:val="28"/>
        </w:rPr>
        <w:t>服务工作停滞、延误的，乙方交付</w:t>
      </w:r>
      <w:r>
        <w:rPr>
          <w:rFonts w:hint="eastAsia" w:ascii="宋体" w:hAnsi="宋体" w:eastAsia="宋体" w:cs="宋体"/>
          <w:sz w:val="28"/>
          <w:szCs w:val="28"/>
          <w:lang w:eastAsia="zh-CN"/>
        </w:rPr>
        <w:t>装卸搬运及相关业务外包</w:t>
      </w:r>
      <w:r>
        <w:rPr>
          <w:rFonts w:hint="eastAsia" w:ascii="宋体" w:hAnsi="宋体" w:eastAsia="宋体" w:cs="宋体"/>
          <w:sz w:val="28"/>
          <w:szCs w:val="28"/>
        </w:rPr>
        <w:t>服务成果的时间相应顺延。</w:t>
      </w:r>
    </w:p>
    <w:p>
      <w:pPr>
        <w:pageBreakBefore w:val="0"/>
        <w:kinsoku/>
        <w:overflowPunct/>
        <w:topLinePunct w:val="0"/>
        <w:autoSpaceDE/>
        <w:autoSpaceDN/>
        <w:bidi w:val="0"/>
        <w:spacing w:line="360" w:lineRule="auto"/>
        <w:ind w:firstLine="60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t>二、乙方违约责任</w:t>
      </w:r>
    </w:p>
    <w:p>
      <w:pPr>
        <w:pageBreakBefore w:val="0"/>
        <w:kinsoku/>
        <w:overflowPunct/>
        <w:topLinePunct w:val="0"/>
        <w:autoSpaceDE/>
        <w:autoSpaceDN/>
        <w:bidi w:val="0"/>
        <w:spacing w:line="360" w:lineRule="auto"/>
        <w:ind w:firstLine="600" w:firstLineChars="200"/>
        <w:jc w:val="both"/>
        <w:textAlignment w:val="auto"/>
        <w:rPr>
          <w:rFonts w:hint="eastAsia" w:ascii="宋体" w:hAnsi="宋体" w:eastAsia="宋体" w:cs="宋体"/>
          <w:sz w:val="28"/>
          <w:szCs w:val="28"/>
          <w:u w:val="none"/>
        </w:rPr>
      </w:pPr>
      <w:r>
        <w:rPr>
          <w:rFonts w:hint="eastAsia" w:ascii="宋体" w:hAnsi="宋体" w:eastAsia="宋体" w:cs="宋体"/>
          <w:sz w:val="28"/>
          <w:szCs w:val="28"/>
          <w:u w:val="none"/>
        </w:rPr>
        <w:t>（一）因乙方违约导致甲方解除合同的，乙方除应退还甲方已支付的费用、并按照</w:t>
      </w:r>
      <w:r>
        <w:rPr>
          <w:rFonts w:hint="eastAsia" w:ascii="宋体" w:hAnsi="宋体" w:cs="宋体"/>
          <w:sz w:val="28"/>
          <w:szCs w:val="28"/>
          <w:u w:val="none"/>
          <w:lang w:val="en-US" w:eastAsia="zh-CN"/>
        </w:rPr>
        <w:t>同期贷款市场报价利率</w:t>
      </w:r>
      <w:r>
        <w:rPr>
          <w:rFonts w:hint="eastAsia" w:ascii="宋体" w:hAnsi="宋体" w:cs="宋体"/>
          <w:sz w:val="28"/>
          <w:szCs w:val="28"/>
          <w:u w:val="none"/>
          <w:lang w:eastAsia="zh-CN"/>
        </w:rPr>
        <w:t>（</w:t>
      </w:r>
      <w:r>
        <w:rPr>
          <w:rFonts w:hint="eastAsia" w:ascii="宋体" w:hAnsi="宋体" w:cs="宋体"/>
          <w:sz w:val="28"/>
          <w:szCs w:val="28"/>
          <w:u w:val="none"/>
          <w:lang w:val="en-US" w:eastAsia="zh-CN"/>
        </w:rPr>
        <w:t>LPR）</w:t>
      </w:r>
      <w:r>
        <w:rPr>
          <w:rFonts w:hint="eastAsia" w:ascii="宋体" w:hAnsi="宋体" w:eastAsia="宋体" w:cs="宋体"/>
          <w:sz w:val="28"/>
          <w:szCs w:val="28"/>
          <w:u w:val="none"/>
        </w:rPr>
        <w:t>向甲方支付利息外，还应按照</w:t>
      </w:r>
      <w:r>
        <w:rPr>
          <w:rFonts w:hint="eastAsia" w:ascii="宋体" w:hAnsi="宋体" w:eastAsia="宋体" w:cs="宋体"/>
          <w:sz w:val="28"/>
          <w:szCs w:val="28"/>
          <w:u w:val="none"/>
          <w:lang w:eastAsia="zh-CN"/>
        </w:rPr>
        <w:t>装卸搬运及相关业务外包</w:t>
      </w:r>
      <w:r>
        <w:rPr>
          <w:rFonts w:hint="eastAsia" w:ascii="宋体" w:hAnsi="宋体" w:eastAsia="宋体" w:cs="宋体"/>
          <w:sz w:val="28"/>
          <w:szCs w:val="28"/>
          <w:u w:val="none"/>
        </w:rPr>
        <w:t>服务</w:t>
      </w:r>
      <w:r>
        <w:rPr>
          <w:rFonts w:hint="eastAsia" w:ascii="宋体" w:hAnsi="宋体" w:eastAsia="宋体" w:cs="宋体"/>
          <w:sz w:val="28"/>
          <w:szCs w:val="28"/>
          <w:u w:val="none"/>
          <w:lang w:eastAsia="zh-CN"/>
        </w:rPr>
        <w:t>费用</w:t>
      </w:r>
      <w:r>
        <w:rPr>
          <w:rFonts w:hint="eastAsia" w:ascii="宋体" w:hAnsi="宋体" w:eastAsia="宋体" w:cs="宋体"/>
          <w:sz w:val="28"/>
          <w:szCs w:val="28"/>
          <w:u w:val="none"/>
        </w:rPr>
        <w:t>总额的</w:t>
      </w:r>
      <w:permStart w:id="57" w:edGrp="everyone"/>
      <w:r>
        <w:rPr>
          <w:rFonts w:hint="eastAsia" w:ascii="宋体" w:hAnsi="宋体" w:eastAsia="宋体" w:cs="宋体"/>
          <w:sz w:val="28"/>
          <w:szCs w:val="28"/>
          <w:u w:val="none"/>
          <w:lang w:val="en-US" w:eastAsia="zh-CN"/>
        </w:rPr>
        <w:t xml:space="preserve"> 10  </w:t>
      </w:r>
      <w:permEnd w:id="57"/>
      <w:r>
        <w:rPr>
          <w:rFonts w:hint="eastAsia" w:ascii="宋体" w:hAnsi="宋体" w:eastAsia="宋体" w:cs="宋体"/>
          <w:sz w:val="28"/>
          <w:szCs w:val="28"/>
          <w:u w:val="none"/>
        </w:rPr>
        <w:t>%向甲方支付违约金，违约金不足以弥补甲方损失的，乙方应赔偿甲方未能弥补的损失。</w:t>
      </w:r>
    </w:p>
    <w:p>
      <w:pPr>
        <w:pageBreakBefore w:val="0"/>
        <w:kinsoku/>
        <w:overflowPunct/>
        <w:topLinePunct w:val="0"/>
        <w:autoSpaceDE/>
        <w:autoSpaceDN/>
        <w:bidi w:val="0"/>
        <w:spacing w:line="360" w:lineRule="auto"/>
        <w:ind w:firstLine="600" w:firstLineChars="200"/>
        <w:jc w:val="both"/>
        <w:textAlignment w:val="auto"/>
        <w:rPr>
          <w:rFonts w:hint="eastAsia" w:ascii="宋体" w:hAnsi="宋体" w:eastAsia="宋体" w:cs="宋体"/>
          <w:sz w:val="28"/>
          <w:szCs w:val="28"/>
          <w:u w:val="none"/>
        </w:rPr>
      </w:pPr>
      <w:r>
        <w:rPr>
          <w:rFonts w:hint="eastAsia" w:ascii="宋体" w:hAnsi="宋体" w:eastAsia="宋体" w:cs="宋体"/>
          <w:sz w:val="28"/>
          <w:szCs w:val="28"/>
          <w:u w:val="none"/>
        </w:rPr>
        <w:t>（二）乙方迟延交付</w:t>
      </w:r>
      <w:r>
        <w:rPr>
          <w:rFonts w:hint="eastAsia" w:ascii="宋体" w:hAnsi="宋体" w:eastAsia="宋体" w:cs="宋体"/>
          <w:sz w:val="28"/>
          <w:szCs w:val="28"/>
          <w:u w:val="none"/>
          <w:lang w:eastAsia="zh-CN"/>
        </w:rPr>
        <w:t>装卸搬运及相关业务外包</w:t>
      </w:r>
      <w:r>
        <w:rPr>
          <w:rFonts w:hint="eastAsia" w:ascii="宋体" w:hAnsi="宋体" w:eastAsia="宋体" w:cs="宋体"/>
          <w:sz w:val="28"/>
          <w:szCs w:val="28"/>
          <w:u w:val="none"/>
        </w:rPr>
        <w:t>服务成果的，每迟延一日，应按照</w:t>
      </w:r>
      <w:r>
        <w:rPr>
          <w:rFonts w:hint="eastAsia" w:ascii="宋体" w:hAnsi="宋体" w:eastAsia="宋体" w:cs="宋体"/>
          <w:sz w:val="28"/>
          <w:szCs w:val="28"/>
          <w:u w:val="none"/>
          <w:lang w:eastAsia="zh-CN"/>
        </w:rPr>
        <w:t>装卸搬运及相关业务外包</w:t>
      </w:r>
      <w:r>
        <w:rPr>
          <w:rFonts w:hint="eastAsia" w:ascii="宋体" w:hAnsi="宋体" w:eastAsia="宋体" w:cs="宋体"/>
          <w:sz w:val="28"/>
          <w:szCs w:val="28"/>
          <w:u w:val="none"/>
        </w:rPr>
        <w:t>服务</w:t>
      </w:r>
      <w:r>
        <w:rPr>
          <w:rFonts w:hint="eastAsia" w:ascii="宋体" w:hAnsi="宋体" w:eastAsia="宋体" w:cs="宋体"/>
          <w:sz w:val="28"/>
          <w:szCs w:val="28"/>
          <w:u w:val="none"/>
          <w:lang w:eastAsia="zh-CN"/>
        </w:rPr>
        <w:t>费用</w:t>
      </w:r>
      <w:r>
        <w:rPr>
          <w:rFonts w:hint="eastAsia" w:ascii="宋体" w:hAnsi="宋体" w:eastAsia="宋体" w:cs="宋体"/>
          <w:sz w:val="28"/>
          <w:szCs w:val="28"/>
          <w:u w:val="none"/>
        </w:rPr>
        <w:t>总额的</w:t>
      </w:r>
      <w:permStart w:id="58" w:edGrp="everyone"/>
      <w:r>
        <w:rPr>
          <w:rFonts w:hint="eastAsia" w:ascii="宋体" w:hAnsi="宋体" w:eastAsia="宋体" w:cs="宋体"/>
          <w:sz w:val="28"/>
          <w:szCs w:val="28"/>
          <w:u w:val="none"/>
          <w:lang w:val="en-US" w:eastAsia="zh-CN"/>
        </w:rPr>
        <w:t xml:space="preserve"> </w:t>
      </w:r>
      <w:r>
        <w:rPr>
          <w:rFonts w:hint="eastAsia" w:ascii="宋体" w:hAnsi="宋体" w:cs="宋体"/>
          <w:sz w:val="28"/>
          <w:szCs w:val="28"/>
          <w:u w:val="none"/>
          <w:lang w:val="en-US" w:eastAsia="zh-CN"/>
        </w:rPr>
        <w:t xml:space="preserve">  </w:t>
      </w:r>
      <w:r>
        <w:rPr>
          <w:rFonts w:hint="eastAsia" w:ascii="宋体" w:hAnsi="宋体" w:eastAsia="宋体" w:cs="宋体"/>
          <w:sz w:val="28"/>
          <w:szCs w:val="28"/>
          <w:u w:val="none"/>
          <w:lang w:val="en-US" w:eastAsia="zh-CN"/>
        </w:rPr>
        <w:t xml:space="preserve"> </w:t>
      </w:r>
      <w:permEnd w:id="58"/>
      <w:r>
        <w:rPr>
          <w:rFonts w:hint="eastAsia" w:ascii="宋体" w:hAnsi="宋体" w:cs="宋体"/>
          <w:sz w:val="28"/>
          <w:szCs w:val="28"/>
          <w:u w:val="none"/>
          <w:lang w:val="en-US" w:eastAsia="zh-CN"/>
        </w:rPr>
        <w:t>‰</w:t>
      </w:r>
      <w:r>
        <w:rPr>
          <w:rFonts w:hint="eastAsia" w:ascii="宋体" w:hAnsi="宋体" w:eastAsia="宋体" w:cs="宋体"/>
          <w:sz w:val="28"/>
          <w:szCs w:val="28"/>
          <w:u w:val="none"/>
        </w:rPr>
        <w:t>向甲方支付违约金。</w:t>
      </w:r>
    </w:p>
    <w:p>
      <w:pPr>
        <w:pageBreakBefore w:val="0"/>
        <w:kinsoku/>
        <w:overflowPunct/>
        <w:topLinePunct w:val="0"/>
        <w:autoSpaceDE/>
        <w:autoSpaceDN/>
        <w:bidi w:val="0"/>
        <w:spacing w:line="360" w:lineRule="auto"/>
        <w:ind w:firstLine="600" w:firstLineChars="200"/>
        <w:jc w:val="both"/>
        <w:textAlignment w:val="auto"/>
        <w:rPr>
          <w:rFonts w:hint="eastAsia" w:ascii="宋体" w:hAnsi="宋体" w:eastAsia="宋体" w:cs="宋体"/>
          <w:sz w:val="28"/>
          <w:szCs w:val="28"/>
          <w:u w:val="none"/>
        </w:rPr>
      </w:pPr>
      <w:r>
        <w:rPr>
          <w:rFonts w:hint="eastAsia" w:ascii="宋体" w:hAnsi="宋体" w:eastAsia="宋体" w:cs="宋体"/>
          <w:sz w:val="28"/>
          <w:szCs w:val="28"/>
          <w:u w:val="none"/>
        </w:rPr>
        <w:t>（三）乙方指派的负责人或</w:t>
      </w:r>
      <w:r>
        <w:rPr>
          <w:rFonts w:hint="eastAsia" w:ascii="宋体" w:hAnsi="宋体" w:eastAsia="宋体" w:cs="宋体"/>
          <w:sz w:val="28"/>
          <w:szCs w:val="28"/>
          <w:u w:val="none"/>
          <w:lang w:eastAsia="zh-CN"/>
        </w:rPr>
        <w:t>装卸搬运及相关业务外包</w:t>
      </w:r>
      <w:r>
        <w:rPr>
          <w:rFonts w:hint="eastAsia" w:ascii="宋体" w:hAnsi="宋体" w:eastAsia="宋体" w:cs="宋体"/>
          <w:sz w:val="28"/>
          <w:szCs w:val="28"/>
          <w:u w:val="none"/>
        </w:rPr>
        <w:t>人员未实际参与本合同</w:t>
      </w:r>
      <w:r>
        <w:rPr>
          <w:rFonts w:hint="eastAsia" w:ascii="宋体" w:hAnsi="宋体" w:eastAsia="宋体" w:cs="宋体"/>
          <w:sz w:val="28"/>
          <w:szCs w:val="28"/>
          <w:u w:val="none"/>
          <w:lang w:val="en-US" w:eastAsia="zh-CN"/>
        </w:rPr>
        <w:t>的</w:t>
      </w:r>
      <w:r>
        <w:rPr>
          <w:rFonts w:hint="eastAsia" w:ascii="宋体" w:hAnsi="宋体" w:eastAsia="宋体" w:cs="宋体"/>
          <w:sz w:val="28"/>
          <w:szCs w:val="28"/>
          <w:u w:val="none"/>
          <w:lang w:eastAsia="zh-CN"/>
        </w:rPr>
        <w:t>装卸搬运及相关业务外包</w:t>
      </w:r>
      <w:r>
        <w:rPr>
          <w:rFonts w:hint="eastAsia" w:ascii="宋体" w:hAnsi="宋体" w:eastAsia="宋体" w:cs="宋体"/>
          <w:sz w:val="28"/>
          <w:szCs w:val="28"/>
          <w:u w:val="none"/>
        </w:rPr>
        <w:t>服务工作</w:t>
      </w:r>
      <w:r>
        <w:rPr>
          <w:rFonts w:hint="eastAsia" w:ascii="宋体" w:hAnsi="宋体" w:eastAsia="宋体" w:cs="宋体"/>
          <w:sz w:val="28"/>
          <w:szCs w:val="28"/>
          <w:u w:val="none"/>
          <w:lang w:eastAsia="zh-CN"/>
        </w:rPr>
        <w:t>，</w:t>
      </w:r>
      <w:r>
        <w:rPr>
          <w:rFonts w:hint="eastAsia" w:ascii="宋体" w:hAnsi="宋体" w:eastAsia="宋体" w:cs="宋体"/>
          <w:sz w:val="28"/>
          <w:szCs w:val="28"/>
          <w:u w:val="none"/>
        </w:rPr>
        <w:t>或者乙方</w:t>
      </w:r>
      <w:r>
        <w:rPr>
          <w:rFonts w:hint="eastAsia" w:ascii="宋体" w:hAnsi="宋体" w:eastAsia="宋体" w:cs="宋体"/>
          <w:sz w:val="28"/>
          <w:szCs w:val="28"/>
          <w:u w:val="none"/>
          <w:lang w:val="en-US" w:eastAsia="zh-CN"/>
        </w:rPr>
        <w:t>未经甲方同意</w:t>
      </w:r>
      <w:r>
        <w:rPr>
          <w:rFonts w:hint="eastAsia" w:ascii="宋体" w:hAnsi="宋体" w:eastAsia="宋体" w:cs="宋体"/>
          <w:sz w:val="28"/>
          <w:szCs w:val="28"/>
          <w:u w:val="none"/>
        </w:rPr>
        <w:t>擅自更换的，乙方应向甲方支付</w:t>
      </w:r>
      <w:r>
        <w:rPr>
          <w:rFonts w:hint="eastAsia" w:ascii="宋体" w:hAnsi="宋体" w:eastAsia="宋体" w:cs="宋体"/>
          <w:sz w:val="28"/>
          <w:szCs w:val="28"/>
          <w:u w:val="none"/>
          <w:lang w:eastAsia="zh-CN"/>
        </w:rPr>
        <w:t>装卸搬运及相关业务外包</w:t>
      </w:r>
      <w:r>
        <w:rPr>
          <w:rFonts w:hint="eastAsia" w:ascii="宋体" w:hAnsi="宋体" w:eastAsia="宋体" w:cs="宋体"/>
          <w:sz w:val="28"/>
          <w:szCs w:val="28"/>
          <w:u w:val="none"/>
        </w:rPr>
        <w:t>服务</w:t>
      </w:r>
      <w:r>
        <w:rPr>
          <w:rFonts w:hint="eastAsia" w:ascii="宋体" w:hAnsi="宋体" w:eastAsia="宋体" w:cs="宋体"/>
          <w:sz w:val="28"/>
          <w:szCs w:val="28"/>
          <w:u w:val="none"/>
          <w:lang w:eastAsia="zh-CN"/>
        </w:rPr>
        <w:t>费用</w:t>
      </w:r>
      <w:r>
        <w:rPr>
          <w:rFonts w:hint="eastAsia" w:ascii="宋体" w:hAnsi="宋体" w:eastAsia="宋体" w:cs="宋体"/>
          <w:sz w:val="28"/>
          <w:szCs w:val="28"/>
          <w:u w:val="none"/>
        </w:rPr>
        <w:t>总额</w:t>
      </w:r>
      <w:permStart w:id="59" w:edGrp="everyone"/>
      <w:r>
        <w:rPr>
          <w:rFonts w:hint="eastAsia" w:ascii="宋体" w:hAnsi="宋体" w:eastAsia="宋体" w:cs="宋体"/>
          <w:sz w:val="28"/>
          <w:szCs w:val="28"/>
          <w:u w:val="none"/>
          <w:lang w:val="en-US" w:eastAsia="zh-CN"/>
        </w:rPr>
        <w:t xml:space="preserve"> 1  </w:t>
      </w:r>
      <w:permEnd w:id="59"/>
      <w:r>
        <w:rPr>
          <w:rFonts w:hint="eastAsia" w:ascii="宋体" w:hAnsi="宋体" w:eastAsia="宋体" w:cs="宋体"/>
          <w:sz w:val="28"/>
          <w:szCs w:val="28"/>
          <w:u w:val="none"/>
        </w:rPr>
        <w:t>%的违约金。</w:t>
      </w:r>
    </w:p>
    <w:p>
      <w:pPr>
        <w:pageBreakBefore w:val="0"/>
        <w:kinsoku/>
        <w:overflowPunct/>
        <w:topLinePunct w:val="0"/>
        <w:autoSpaceDE/>
        <w:autoSpaceDN/>
        <w:bidi w:val="0"/>
        <w:spacing w:line="360" w:lineRule="auto"/>
        <w:ind w:firstLine="600" w:firstLineChars="200"/>
        <w:jc w:val="both"/>
        <w:textAlignment w:val="auto"/>
        <w:rPr>
          <w:rFonts w:hint="eastAsia" w:ascii="宋体" w:hAnsi="宋体" w:eastAsia="宋体" w:cs="宋体"/>
          <w:sz w:val="28"/>
          <w:szCs w:val="28"/>
          <w:u w:val="none"/>
        </w:rPr>
      </w:pPr>
      <w:r>
        <w:rPr>
          <w:rFonts w:hint="eastAsia" w:ascii="宋体" w:hAnsi="宋体" w:eastAsia="宋体" w:cs="宋体"/>
          <w:sz w:val="28"/>
          <w:szCs w:val="28"/>
          <w:u w:val="none"/>
        </w:rPr>
        <w:t>（四）乙方违反本合同约定的保密义务的，应向甲方支付</w:t>
      </w:r>
      <w:r>
        <w:rPr>
          <w:rFonts w:hint="eastAsia" w:ascii="宋体" w:hAnsi="宋体" w:eastAsia="宋体" w:cs="宋体"/>
          <w:sz w:val="28"/>
          <w:szCs w:val="28"/>
          <w:u w:val="none"/>
          <w:lang w:eastAsia="zh-CN"/>
        </w:rPr>
        <w:t>装卸搬运及相关业务外包</w:t>
      </w:r>
      <w:r>
        <w:rPr>
          <w:rFonts w:hint="eastAsia" w:ascii="宋体" w:hAnsi="宋体" w:eastAsia="宋体" w:cs="宋体"/>
          <w:sz w:val="28"/>
          <w:szCs w:val="28"/>
          <w:u w:val="none"/>
        </w:rPr>
        <w:t>服务</w:t>
      </w:r>
      <w:r>
        <w:rPr>
          <w:rFonts w:hint="eastAsia" w:ascii="宋体" w:hAnsi="宋体" w:eastAsia="宋体" w:cs="宋体"/>
          <w:sz w:val="28"/>
          <w:szCs w:val="28"/>
          <w:u w:val="none"/>
          <w:lang w:eastAsia="zh-CN"/>
        </w:rPr>
        <w:t>费用</w:t>
      </w:r>
      <w:r>
        <w:rPr>
          <w:rFonts w:hint="eastAsia" w:ascii="宋体" w:hAnsi="宋体" w:eastAsia="宋体" w:cs="宋体"/>
          <w:sz w:val="28"/>
          <w:szCs w:val="28"/>
          <w:u w:val="none"/>
        </w:rPr>
        <w:t>总额</w:t>
      </w:r>
      <w:permStart w:id="60" w:edGrp="everyone"/>
      <w:r>
        <w:rPr>
          <w:rFonts w:hint="eastAsia" w:ascii="宋体" w:hAnsi="宋体" w:eastAsia="宋体" w:cs="宋体"/>
          <w:sz w:val="28"/>
          <w:szCs w:val="28"/>
          <w:u w:val="none"/>
          <w:lang w:val="en-US" w:eastAsia="zh-CN"/>
        </w:rPr>
        <w:t xml:space="preserve">  5   </w:t>
      </w:r>
      <w:permEnd w:id="60"/>
      <w:r>
        <w:rPr>
          <w:rFonts w:hint="eastAsia" w:ascii="宋体" w:hAnsi="宋体" w:eastAsia="宋体" w:cs="宋体"/>
          <w:sz w:val="28"/>
          <w:szCs w:val="28"/>
          <w:u w:val="none"/>
        </w:rPr>
        <w:t>%的违约金，该违约金不足以弥补甲方损失的，乙方还须赔偿甲方未能弥补的损失。</w:t>
      </w:r>
    </w:p>
    <w:p>
      <w:pPr>
        <w:pStyle w:val="4"/>
        <w:pageBreakBefore w:val="0"/>
        <w:kinsoku/>
        <w:overflowPunct/>
        <w:topLinePunct w:val="0"/>
        <w:autoSpaceDE/>
        <w:autoSpaceDN/>
        <w:bidi w:val="0"/>
        <w:spacing w:before="0" w:beforeLines="0" w:after="0" w:afterLines="0" w:line="360" w:lineRule="auto"/>
        <w:ind w:firstLine="600" w:firstLineChars="200"/>
        <w:jc w:val="both"/>
        <w:textAlignment w:val="auto"/>
        <w:rPr>
          <w:rFonts w:hint="eastAsia" w:ascii="宋体" w:hAnsi="宋体" w:eastAsia="宋体" w:cs="宋体"/>
          <w:sz w:val="28"/>
          <w:szCs w:val="28"/>
        </w:rPr>
      </w:pPr>
      <w:bookmarkStart w:id="6" w:name="_Toc301352990"/>
      <w:bookmarkStart w:id="7" w:name="_Toc301352989"/>
      <w:r>
        <w:rPr>
          <w:rFonts w:hint="eastAsia" w:ascii="宋体" w:hAnsi="宋体" w:eastAsia="宋体" w:cs="宋体"/>
          <w:sz w:val="28"/>
          <w:szCs w:val="28"/>
        </w:rPr>
        <w:t>第十条 不可抗力</w:t>
      </w:r>
      <w:bookmarkEnd w:id="6"/>
    </w:p>
    <w:p>
      <w:pPr>
        <w:pageBreakBefore w:val="0"/>
        <w:kinsoku/>
        <w:overflowPunct/>
        <w:topLinePunct w:val="0"/>
        <w:autoSpaceDE/>
        <w:autoSpaceDN/>
        <w:bidi w:val="0"/>
        <w:spacing w:line="360" w:lineRule="auto"/>
        <w:ind w:firstLine="60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t>一、不可抗力事件是指合同双方在签署本合同时不能预见、不能避免并不能克服的客观情况。包括：地震、台风、水灾、火灾，以及政府行为、战争、瘟疫等。</w:t>
      </w:r>
    </w:p>
    <w:p>
      <w:pPr>
        <w:pageBreakBefore w:val="0"/>
        <w:kinsoku/>
        <w:overflowPunct/>
        <w:topLinePunct w:val="0"/>
        <w:autoSpaceDE/>
        <w:autoSpaceDN/>
        <w:bidi w:val="0"/>
        <w:spacing w:line="360" w:lineRule="auto"/>
        <w:ind w:firstLine="60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t>二、若任何一方因不可抗力事件不能履行本合同，应及时通知对方，并在不可抗力发生后10天内向对方提供有关不可抗力发生的有效证明。</w:t>
      </w:r>
    </w:p>
    <w:p>
      <w:pPr>
        <w:pageBreakBefore w:val="0"/>
        <w:kinsoku/>
        <w:overflowPunct/>
        <w:topLinePunct w:val="0"/>
        <w:autoSpaceDE/>
        <w:autoSpaceDN/>
        <w:bidi w:val="0"/>
        <w:spacing w:line="360" w:lineRule="auto"/>
        <w:ind w:firstLine="60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t>三、受不可抗力事件影响的一方应迅速采取合理的措施，尽量减少因不可抗力事件给各方带来的损失。如果未能采取积极的措施减少不可抗力事件的影响，则该方应承担由此而扩大的损失。</w:t>
      </w:r>
    </w:p>
    <w:p>
      <w:pPr>
        <w:pageBreakBefore w:val="0"/>
        <w:kinsoku/>
        <w:overflowPunct/>
        <w:topLinePunct w:val="0"/>
        <w:autoSpaceDE/>
        <w:autoSpaceDN/>
        <w:bidi w:val="0"/>
        <w:spacing w:line="360" w:lineRule="auto"/>
        <w:ind w:firstLine="60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t>四、如果发生影响履行本合同的不可抗力事件，则双方应及时协商制定并实施补救计划和合理的替代措施，减少或消除不可抗力事件的影响。</w:t>
      </w:r>
    </w:p>
    <w:p>
      <w:pPr>
        <w:pageBreakBefore w:val="0"/>
        <w:kinsoku/>
        <w:overflowPunct/>
        <w:topLinePunct w:val="0"/>
        <w:autoSpaceDE/>
        <w:autoSpaceDN/>
        <w:bidi w:val="0"/>
        <w:spacing w:line="360" w:lineRule="auto"/>
        <w:ind w:firstLine="60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t xml:space="preserve"> 五、不可抗力影响合同履行超过</w:t>
      </w:r>
      <w:permStart w:id="61" w:edGrp="everyone"/>
      <w:r>
        <w:rPr>
          <w:rFonts w:hint="eastAsia" w:ascii="宋体" w:hAnsi="宋体" w:eastAsia="宋体" w:cs="宋体"/>
          <w:sz w:val="28"/>
          <w:szCs w:val="28"/>
          <w:u w:val="single"/>
          <w:lang w:val="en-US" w:eastAsia="zh-CN"/>
        </w:rPr>
        <w:t xml:space="preserve">      </w:t>
      </w:r>
      <w:permEnd w:id="61"/>
      <w:r>
        <w:rPr>
          <w:rFonts w:hint="eastAsia" w:ascii="宋体" w:hAnsi="宋体" w:eastAsia="宋体" w:cs="宋体"/>
          <w:sz w:val="28"/>
          <w:szCs w:val="28"/>
        </w:rPr>
        <w:t>天的，双方均有权解除合同，由此产生的损失由双方平均分担。</w:t>
      </w:r>
    </w:p>
    <w:p>
      <w:pPr>
        <w:pStyle w:val="4"/>
        <w:pageBreakBefore w:val="0"/>
        <w:kinsoku/>
        <w:overflowPunct/>
        <w:topLinePunct w:val="0"/>
        <w:autoSpaceDE/>
        <w:autoSpaceDN/>
        <w:bidi w:val="0"/>
        <w:spacing w:before="0" w:beforeLines="0" w:after="0" w:afterLines="0" w:line="360" w:lineRule="auto"/>
        <w:ind w:firstLine="60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t>第十</w:t>
      </w:r>
      <w:r>
        <w:rPr>
          <w:rFonts w:hint="eastAsia" w:ascii="宋体" w:hAnsi="宋体" w:eastAsia="宋体" w:cs="宋体"/>
          <w:sz w:val="28"/>
          <w:szCs w:val="28"/>
          <w:lang w:val="en-US" w:eastAsia="zh-CN"/>
        </w:rPr>
        <w:t>一</w:t>
      </w:r>
      <w:r>
        <w:rPr>
          <w:rFonts w:hint="eastAsia" w:ascii="宋体" w:hAnsi="宋体" w:eastAsia="宋体" w:cs="宋体"/>
          <w:sz w:val="28"/>
          <w:szCs w:val="28"/>
        </w:rPr>
        <w:t>条 争议解决</w:t>
      </w:r>
      <w:bookmarkEnd w:id="7"/>
    </w:p>
    <w:p>
      <w:pPr>
        <w:pageBreakBefore w:val="0"/>
        <w:kinsoku/>
        <w:overflowPunct/>
        <w:topLinePunct w:val="0"/>
        <w:autoSpaceDE/>
        <w:autoSpaceDN/>
        <w:bidi w:val="0"/>
        <w:spacing w:line="360" w:lineRule="auto"/>
        <w:ind w:firstLine="600" w:firstLineChars="200"/>
        <w:jc w:val="both"/>
        <w:textAlignment w:val="auto"/>
        <w:rPr>
          <w:rFonts w:hint="eastAsia" w:ascii="宋体" w:hAnsi="宋体" w:eastAsia="宋体" w:cs="宋体"/>
          <w:sz w:val="28"/>
          <w:szCs w:val="28"/>
        </w:rPr>
      </w:pPr>
      <w:bookmarkStart w:id="8" w:name="_Toc436212972"/>
      <w:r>
        <w:rPr>
          <w:rFonts w:hint="eastAsia" w:ascii="宋体" w:hAnsi="宋体" w:eastAsia="宋体" w:cs="宋体"/>
          <w:sz w:val="28"/>
          <w:szCs w:val="28"/>
        </w:rPr>
        <w:t>本合同在履行过程中发生争议的，应友好</w:t>
      </w:r>
      <w:r>
        <w:rPr>
          <w:rFonts w:hint="eastAsia" w:ascii="宋体" w:hAnsi="宋体" w:eastAsia="宋体" w:cs="宋体"/>
          <w:sz w:val="28"/>
          <w:szCs w:val="28"/>
          <w:lang w:val="zh-CN"/>
        </w:rPr>
        <w:t>协商解决；不能协商解决的，向甲方所在地人民法院起诉。</w:t>
      </w:r>
    </w:p>
    <w:p>
      <w:pPr>
        <w:pageBreakBefore w:val="0"/>
        <w:kinsoku/>
        <w:overflowPunct/>
        <w:topLinePunct w:val="0"/>
        <w:autoSpaceDE/>
        <w:autoSpaceDN/>
        <w:bidi w:val="0"/>
        <w:spacing w:line="360" w:lineRule="auto"/>
        <w:ind w:firstLine="60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t>在诉讼期间，本合同不涉及争议部分的条款仍须履行。</w:t>
      </w:r>
    </w:p>
    <w:p>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outlineLvl w:val="9"/>
        <w:rPr>
          <w:rFonts w:hint="eastAsia" w:ascii="宋体" w:hAnsi="宋体" w:eastAsia="宋体" w:cs="宋体"/>
          <w:b/>
          <w:bCs/>
          <w:color w:val="auto"/>
          <w:sz w:val="28"/>
          <w:szCs w:val="28"/>
          <w:lang w:val="en-US" w:eastAsia="zh-CN"/>
        </w:rPr>
      </w:pPr>
      <w:r>
        <w:rPr>
          <w:rFonts w:hint="eastAsia" w:ascii="宋体" w:hAnsi="宋体" w:eastAsia="宋体" w:cs="宋体"/>
          <w:b/>
          <w:bCs/>
          <w:sz w:val="28"/>
          <w:szCs w:val="28"/>
          <w:lang w:val="en-US" w:eastAsia="zh-CN"/>
        </w:rPr>
        <w:t>第十</w:t>
      </w:r>
      <w:r>
        <w:rPr>
          <w:rFonts w:hint="eastAsia" w:ascii="宋体" w:hAnsi="宋体" w:cs="宋体"/>
          <w:b/>
          <w:bCs/>
          <w:sz w:val="28"/>
          <w:szCs w:val="28"/>
          <w:lang w:val="en-US" w:eastAsia="zh-CN"/>
        </w:rPr>
        <w:t>二</w:t>
      </w:r>
      <w:r>
        <w:rPr>
          <w:rFonts w:hint="eastAsia" w:ascii="宋体" w:hAnsi="宋体" w:eastAsia="宋体" w:cs="宋体"/>
          <w:b/>
          <w:bCs/>
          <w:sz w:val="28"/>
          <w:szCs w:val="28"/>
          <w:lang w:val="en-US" w:eastAsia="zh-CN"/>
        </w:rPr>
        <w:t xml:space="preserve">条 </w:t>
      </w:r>
      <w:r>
        <w:rPr>
          <w:rFonts w:hint="eastAsia" w:ascii="宋体" w:hAnsi="宋体" w:eastAsia="宋体" w:cs="宋体"/>
          <w:b/>
          <w:bCs/>
          <w:color w:val="auto"/>
          <w:sz w:val="28"/>
          <w:szCs w:val="28"/>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eastAsia="宋体" w:cs="宋体"/>
          <w:color w:val="auto"/>
          <w:sz w:val="28"/>
          <w:szCs w:val="28"/>
          <w:lang w:val="en-US"/>
        </w:rPr>
        <w:t>2</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12.</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12.</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62" w:edGrp="everyone"/>
      <w:r>
        <w:rPr>
          <w:rFonts w:hint="eastAsia" w:ascii="宋体" w:hAnsi="宋体" w:eastAsia="宋体" w:cs="宋体"/>
          <w:color w:val="auto"/>
          <w:sz w:val="28"/>
          <w:szCs w:val="28"/>
          <w:u w:val="single"/>
          <w:lang w:val="en-US" w:eastAsia="zh-CN"/>
        </w:rPr>
        <w:t xml:space="preserve">    </w:t>
      </w:r>
      <w:permEnd w:id="62"/>
      <w:r>
        <w:rPr>
          <w:rFonts w:hint="eastAsia" w:ascii="宋体" w:hAnsi="宋体" w:eastAsia="宋体" w:cs="宋体"/>
          <w:color w:val="auto"/>
          <w:sz w:val="28"/>
          <w:szCs w:val="28"/>
        </w:rPr>
        <w:t>；举报地址：</w:t>
      </w:r>
      <w:permStart w:id="63" w:edGrp="everyone"/>
      <w:r>
        <w:rPr>
          <w:rFonts w:hint="eastAsia" w:ascii="宋体" w:hAnsi="宋体" w:eastAsia="宋体" w:cs="宋体"/>
          <w:color w:val="auto"/>
          <w:sz w:val="28"/>
          <w:szCs w:val="28"/>
          <w:u w:val="single"/>
          <w:lang w:val="en-US"/>
        </w:rPr>
        <w:t xml:space="preserve">    </w:t>
      </w:r>
      <w:permEnd w:id="63"/>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64" w:edGrp="everyone"/>
      <w:r>
        <w:rPr>
          <w:rFonts w:hint="eastAsia" w:ascii="宋体" w:hAnsi="宋体" w:eastAsia="宋体" w:cs="宋体"/>
          <w:color w:val="auto"/>
          <w:sz w:val="28"/>
          <w:szCs w:val="28"/>
          <w:u w:val="single"/>
          <w:lang w:val="en-US"/>
        </w:rPr>
        <w:t xml:space="preserve">     </w:t>
      </w:r>
      <w:permEnd w:id="64"/>
      <w:r>
        <w:rPr>
          <w:rFonts w:hint="eastAsia" w:ascii="宋体" w:hAnsi="宋体" w:eastAsia="宋体" w:cs="宋体"/>
          <w:color w:val="auto"/>
          <w:sz w:val="28"/>
          <w:szCs w:val="28"/>
        </w:rPr>
        <w:t>；举报电话：</w:t>
      </w:r>
      <w:permStart w:id="65" w:edGrp="everyone"/>
      <w:r>
        <w:rPr>
          <w:rFonts w:hint="eastAsia" w:ascii="宋体" w:hAnsi="宋体" w:eastAsia="宋体" w:cs="宋体"/>
          <w:b w:val="0"/>
          <w:bCs w:val="0"/>
          <w:color w:val="auto"/>
          <w:sz w:val="28"/>
          <w:szCs w:val="28"/>
          <w:u w:val="single"/>
          <w:lang w:val="en-US"/>
        </w:rPr>
        <w:t xml:space="preserve">    </w:t>
      </w:r>
      <w:permEnd w:id="65"/>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12.</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pStyle w:val="4"/>
        <w:pageBreakBefore w:val="0"/>
        <w:kinsoku/>
        <w:overflowPunct/>
        <w:topLinePunct w:val="0"/>
        <w:autoSpaceDE/>
        <w:autoSpaceDN/>
        <w:bidi w:val="0"/>
        <w:spacing w:before="0" w:beforeLines="0" w:after="0" w:afterLines="0" w:line="360" w:lineRule="auto"/>
        <w:ind w:firstLine="600" w:firstLineChars="200"/>
        <w:jc w:val="both"/>
        <w:textAlignment w:val="auto"/>
        <w:rPr>
          <w:rFonts w:hint="eastAsia" w:ascii="宋体" w:hAnsi="宋体" w:eastAsia="宋体" w:cs="宋体"/>
          <w:sz w:val="28"/>
          <w:szCs w:val="28"/>
          <w:lang w:val="en-US" w:eastAsia="zh-CN"/>
        </w:rPr>
      </w:pPr>
      <w:r>
        <w:rPr>
          <w:rFonts w:hint="eastAsia" w:ascii="宋体" w:hAnsi="宋体" w:eastAsia="宋体" w:cs="宋体"/>
          <w:b w:val="0"/>
          <w:bCs w:val="0"/>
          <w:color w:val="auto"/>
          <w:sz w:val="28"/>
          <w:szCs w:val="28"/>
          <w:lang w:val="en-US" w:eastAsia="zh-CN"/>
        </w:rPr>
        <w:t>12.</w:t>
      </w:r>
      <w:r>
        <w:rPr>
          <w:rFonts w:hint="eastAsia" w:ascii="宋体" w:hAnsi="宋体" w:eastAsia="宋体" w:cs="宋体"/>
          <w:b w:val="0"/>
          <w:bCs w:val="0"/>
          <w:color w:val="auto"/>
          <w:sz w:val="28"/>
          <w:szCs w:val="28"/>
        </w:rPr>
        <w:t>5</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b/>
          <w:bCs/>
          <w:color w:val="auto"/>
          <w:sz w:val="28"/>
          <w:szCs w:val="28"/>
        </w:rPr>
        <w:t>乙方违反国家及本合同有关廉洁规定的，</w:t>
      </w:r>
      <w:r>
        <w:rPr>
          <w:rFonts w:hint="eastAsia" w:ascii="宋体" w:hAnsi="宋体" w:eastAsia="宋体" w:cs="宋体"/>
          <w:b/>
          <w:bCs/>
          <w:color w:val="auto"/>
          <w:sz w:val="28"/>
          <w:szCs w:val="28"/>
          <w:lang w:val="en-US" w:eastAsia="zh-CN"/>
        </w:rPr>
        <w:t>甲方有权根据中国南方电网有限责任公司供应商失信处理有关规定，在</w:t>
      </w:r>
      <w:r>
        <w:rPr>
          <w:rFonts w:hint="eastAsia" w:ascii="宋体" w:hAnsi="宋体" w:cs="宋体"/>
          <w:b/>
          <w:bCs/>
          <w:color w:val="auto"/>
          <w:sz w:val="28"/>
          <w:szCs w:val="28"/>
          <w:lang w:val="en-US" w:eastAsia="zh-CN"/>
        </w:rPr>
        <w:t>中国</w:t>
      </w:r>
      <w:r>
        <w:rPr>
          <w:rFonts w:hint="eastAsia" w:ascii="宋体" w:hAnsi="宋体" w:eastAsia="宋体" w:cs="宋体"/>
          <w:b/>
          <w:bCs/>
          <w:color w:val="auto"/>
          <w:sz w:val="28"/>
          <w:szCs w:val="28"/>
          <w:lang w:val="en-US" w:eastAsia="zh-CN"/>
        </w:rPr>
        <w:t>南方电网</w:t>
      </w:r>
      <w:r>
        <w:rPr>
          <w:rFonts w:hint="eastAsia" w:ascii="宋体" w:hAnsi="宋体" w:cs="宋体"/>
          <w:b/>
          <w:bCs/>
          <w:color w:val="auto"/>
          <w:sz w:val="28"/>
          <w:szCs w:val="28"/>
          <w:lang w:val="en-US" w:eastAsia="zh-CN"/>
        </w:rPr>
        <w:t>有限责任</w:t>
      </w:r>
      <w:r>
        <w:rPr>
          <w:rFonts w:hint="eastAsia" w:ascii="宋体" w:hAnsi="宋体" w:eastAsia="宋体" w:cs="宋体"/>
          <w:b/>
          <w:bCs/>
          <w:color w:val="auto"/>
          <w:sz w:val="28"/>
          <w:szCs w:val="28"/>
          <w:lang w:val="en-US" w:eastAsia="zh-CN"/>
        </w:rPr>
        <w:t>公司范围内</w:t>
      </w:r>
      <w:r>
        <w:rPr>
          <w:rFonts w:hint="eastAsia" w:ascii="宋体" w:hAnsi="宋体" w:eastAsia="宋体" w:cs="宋体"/>
          <w:b/>
          <w:bCs/>
          <w:color w:val="auto"/>
          <w:sz w:val="28"/>
          <w:szCs w:val="28"/>
        </w:rPr>
        <w:t>对乙方</w:t>
      </w:r>
      <w:r>
        <w:rPr>
          <w:rFonts w:hint="eastAsia" w:ascii="宋体" w:hAnsi="宋体" w:eastAsia="宋体" w:cs="宋体"/>
          <w:b/>
          <w:bCs/>
          <w:color w:val="auto"/>
          <w:sz w:val="28"/>
          <w:szCs w:val="28"/>
          <w:lang w:val="en-US" w:eastAsia="zh-CN"/>
        </w:rPr>
        <w:t>进行一定期限的</w:t>
      </w:r>
      <w:r>
        <w:rPr>
          <w:rFonts w:hint="eastAsia" w:ascii="宋体" w:hAnsi="宋体" w:eastAsia="宋体" w:cs="宋体"/>
          <w:b/>
          <w:bCs/>
          <w:color w:val="auto"/>
          <w:sz w:val="28"/>
          <w:szCs w:val="28"/>
        </w:rPr>
        <w:t>不接受投标</w:t>
      </w: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bCs/>
          <w:color w:val="auto"/>
          <w:sz w:val="28"/>
          <w:szCs w:val="28"/>
        </w:rPr>
        <w:t>；涉嫌犯罪的，移送司法机关依法追究刑事责任。</w:t>
      </w:r>
    </w:p>
    <w:p>
      <w:pPr>
        <w:pStyle w:val="4"/>
        <w:pageBreakBefore w:val="0"/>
        <w:kinsoku/>
        <w:overflowPunct/>
        <w:topLinePunct w:val="0"/>
        <w:autoSpaceDE/>
        <w:autoSpaceDN/>
        <w:bidi w:val="0"/>
        <w:spacing w:before="0" w:beforeLines="0" w:after="0" w:afterLines="0" w:line="360" w:lineRule="auto"/>
        <w:ind w:firstLine="600" w:firstLineChars="200"/>
        <w:jc w:val="both"/>
        <w:textAlignment w:val="auto"/>
        <w:rPr>
          <w:rFonts w:hint="eastAsia" w:ascii="宋体" w:hAnsi="宋体" w:eastAsia="宋体" w:cs="宋体"/>
          <w:sz w:val="28"/>
          <w:szCs w:val="28"/>
        </w:rPr>
      </w:pPr>
      <w:r>
        <w:rPr>
          <w:rFonts w:hint="eastAsia" w:ascii="宋体" w:hAnsi="宋体" w:cs="宋体"/>
          <w:sz w:val="28"/>
          <w:szCs w:val="28"/>
          <w:lang w:val="en-US" w:eastAsia="zh-CN"/>
        </w:rPr>
        <w:t>第十三条</w:t>
      </w:r>
      <w:r>
        <w:rPr>
          <w:rFonts w:hint="default" w:ascii="宋体" w:hAnsi="宋体" w:cs="宋体"/>
          <w:sz w:val="28"/>
          <w:szCs w:val="28"/>
          <w:lang w:val="en-US" w:eastAsia="zh-CN"/>
        </w:rPr>
        <w:t xml:space="preserve"> </w:t>
      </w:r>
      <w:r>
        <w:rPr>
          <w:rFonts w:hint="eastAsia" w:ascii="宋体" w:hAnsi="宋体" w:eastAsia="宋体" w:cs="宋体"/>
          <w:sz w:val="28"/>
          <w:szCs w:val="28"/>
          <w:lang w:val="zh-CN"/>
        </w:rPr>
        <w:t>其他约定</w:t>
      </w:r>
    </w:p>
    <w:bookmarkEnd w:id="8"/>
    <w:p>
      <w:pPr>
        <w:pageBreakBefore w:val="0"/>
        <w:kinsoku/>
        <w:overflowPunct/>
        <w:topLinePunct w:val="0"/>
        <w:autoSpaceDE/>
        <w:autoSpaceDN/>
        <w:bidi w:val="0"/>
        <w:spacing w:line="360" w:lineRule="auto"/>
        <w:ind w:firstLine="600" w:firstLineChars="20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一、甲乙双方确定的其他约定为：</w:t>
      </w:r>
      <w:permStart w:id="66" w:edGrp="everyone"/>
      <w:r>
        <w:rPr>
          <w:rFonts w:hint="eastAsia" w:ascii="宋体" w:hAnsi="宋体" w:eastAsia="宋体" w:cs="宋体"/>
          <w:sz w:val="28"/>
          <w:szCs w:val="28"/>
          <w:lang w:val="en-US" w:eastAsia="zh-CN"/>
        </w:rPr>
        <w:t xml:space="preserve">      </w:t>
      </w:r>
      <w:permEnd w:id="66"/>
    </w:p>
    <w:p>
      <w:pPr>
        <w:pageBreakBefore w:val="0"/>
        <w:kinsoku/>
        <w:overflowPunct/>
        <w:topLinePunct w:val="0"/>
        <w:autoSpaceDE/>
        <w:autoSpaceDN/>
        <w:bidi w:val="0"/>
        <w:spacing w:line="360" w:lineRule="auto"/>
        <w:ind w:firstLine="600" w:firstLineChars="200"/>
        <w:jc w:val="both"/>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二、本条约定与本合同其他条款内容不一致的，以本条约定为准。</w:t>
      </w:r>
    </w:p>
    <w:p>
      <w:pPr>
        <w:pStyle w:val="4"/>
        <w:pageBreakBefore w:val="0"/>
        <w:kinsoku/>
        <w:overflowPunct/>
        <w:topLinePunct w:val="0"/>
        <w:autoSpaceDE/>
        <w:autoSpaceDN/>
        <w:bidi w:val="0"/>
        <w:spacing w:before="0" w:beforeLines="0" w:after="0" w:afterLines="0" w:line="360" w:lineRule="auto"/>
        <w:ind w:firstLine="600" w:firstLineChars="200"/>
        <w:jc w:val="both"/>
        <w:textAlignment w:val="auto"/>
        <w:rPr>
          <w:rFonts w:hint="eastAsia" w:ascii="宋体" w:hAnsi="宋体" w:eastAsia="宋体" w:cs="宋体"/>
          <w:sz w:val="28"/>
          <w:szCs w:val="28"/>
          <w:lang w:val="zh-CN" w:eastAsia="zh-CN"/>
        </w:rPr>
      </w:pPr>
      <w:r>
        <w:rPr>
          <w:rFonts w:hint="eastAsia" w:ascii="宋体" w:hAnsi="宋体" w:eastAsia="宋体" w:cs="宋体"/>
          <w:sz w:val="28"/>
          <w:szCs w:val="28"/>
          <w:lang w:val="en-US" w:eastAsia="zh-CN"/>
        </w:rPr>
        <w:t>第十</w:t>
      </w:r>
      <w:r>
        <w:rPr>
          <w:rFonts w:hint="eastAsia" w:ascii="宋体" w:hAnsi="宋体" w:cs="宋体"/>
          <w:sz w:val="28"/>
          <w:szCs w:val="28"/>
          <w:lang w:val="en-US" w:eastAsia="zh-CN"/>
        </w:rPr>
        <w:t>四</w:t>
      </w:r>
      <w:r>
        <w:rPr>
          <w:rFonts w:hint="eastAsia" w:ascii="宋体" w:hAnsi="宋体" w:eastAsia="宋体" w:cs="宋体"/>
          <w:sz w:val="28"/>
          <w:szCs w:val="28"/>
          <w:lang w:val="en-US" w:eastAsia="zh-CN"/>
        </w:rPr>
        <w:t xml:space="preserve">条 </w:t>
      </w:r>
      <w:r>
        <w:rPr>
          <w:rFonts w:hint="eastAsia" w:ascii="宋体" w:hAnsi="宋体" w:eastAsia="宋体" w:cs="宋体"/>
          <w:sz w:val="28"/>
          <w:szCs w:val="28"/>
          <w:lang w:val="zh-CN" w:eastAsia="zh-CN"/>
        </w:rPr>
        <w:t>合同签署与生效</w:t>
      </w:r>
    </w:p>
    <w:p>
      <w:pPr>
        <w:pageBreakBefore w:val="0"/>
        <w:kinsoku/>
        <w:overflowPunct/>
        <w:topLinePunct w:val="0"/>
        <w:autoSpaceDE/>
        <w:autoSpaceDN/>
        <w:bidi w:val="0"/>
        <w:spacing w:line="360" w:lineRule="auto"/>
        <w:ind w:firstLine="600" w:firstLineChars="200"/>
        <w:jc w:val="both"/>
        <w:textAlignment w:val="auto"/>
        <w:rPr>
          <w:rFonts w:hint="eastAsia" w:ascii="宋体" w:hAnsi="宋体" w:eastAsia="宋体" w:cs="宋体"/>
          <w:sz w:val="28"/>
          <w:szCs w:val="28"/>
          <w:lang w:val="zh-CN" w:eastAsia="zh-CN"/>
        </w:rPr>
      </w:pPr>
      <w:r>
        <w:rPr>
          <w:rFonts w:hint="eastAsia" w:ascii="宋体" w:hAnsi="宋体" w:cs="宋体"/>
          <w:sz w:val="28"/>
          <w:szCs w:val="28"/>
          <w:lang w:val="en-US" w:eastAsia="zh-CN"/>
        </w:rPr>
        <w:t>一、</w:t>
      </w:r>
      <w:r>
        <w:rPr>
          <w:rFonts w:hint="eastAsia" w:ascii="宋体" w:hAnsi="宋体" w:eastAsia="宋体" w:cs="宋体"/>
          <w:sz w:val="28"/>
          <w:szCs w:val="28"/>
          <w:lang w:val="en-US" w:eastAsia="zh-CN"/>
        </w:rPr>
        <w:t>本合同经双方法定代表人（负责人）或授权代表签字并加盖公章或合同专用章之日起生效，</w:t>
      </w:r>
      <w:r>
        <w:rPr>
          <w:rFonts w:hint="eastAsia" w:ascii="宋体" w:hAnsi="宋体" w:eastAsia="宋体" w:cs="宋体"/>
          <w:sz w:val="28"/>
          <w:szCs w:val="28"/>
          <w:lang w:val="zh-CN" w:eastAsia="zh-CN"/>
        </w:rPr>
        <w:t>未尽事宜双方可协商并签署补充协议做出约定。</w:t>
      </w:r>
    </w:p>
    <w:p>
      <w:pPr>
        <w:pageBreakBefore w:val="0"/>
        <w:kinsoku/>
        <w:overflowPunct/>
        <w:topLinePunct w:val="0"/>
        <w:autoSpaceDE/>
        <w:autoSpaceDN/>
        <w:bidi w:val="0"/>
        <w:spacing w:line="360" w:lineRule="auto"/>
        <w:ind w:firstLine="600" w:firstLineChars="200"/>
        <w:jc w:val="both"/>
        <w:textAlignment w:val="auto"/>
        <w:rPr>
          <w:rFonts w:hint="eastAsia" w:ascii="宋体" w:hAnsi="宋体" w:eastAsia="宋体" w:cs="宋体"/>
          <w:sz w:val="28"/>
          <w:szCs w:val="28"/>
          <w:lang w:val="zh-CN" w:eastAsia="zh-CN"/>
        </w:rPr>
      </w:pPr>
      <w:r>
        <w:rPr>
          <w:rFonts w:hint="eastAsia" w:ascii="宋体" w:hAnsi="宋体" w:cs="宋体"/>
          <w:sz w:val="28"/>
          <w:szCs w:val="28"/>
          <w:lang w:val="en-US" w:eastAsia="zh-CN"/>
        </w:rPr>
        <w:t>二、</w:t>
      </w:r>
      <w:r>
        <w:rPr>
          <w:rFonts w:hint="eastAsia" w:ascii="宋体" w:hAnsi="宋体" w:eastAsia="宋体" w:cs="宋体"/>
          <w:sz w:val="28"/>
          <w:szCs w:val="28"/>
          <w:lang w:val="zh-CN" w:eastAsia="zh-CN"/>
        </w:rPr>
        <w:t>本合同附件</w:t>
      </w:r>
      <w:r>
        <w:rPr>
          <w:rFonts w:hint="eastAsia" w:ascii="宋体" w:hAnsi="宋体" w:eastAsia="宋体" w:cs="宋体"/>
          <w:sz w:val="28"/>
          <w:szCs w:val="28"/>
          <w:lang w:val="en-US" w:eastAsia="zh-CN"/>
        </w:rPr>
        <w:t>包括</w:t>
      </w:r>
      <w:permStart w:id="67" w:edGrp="everyone"/>
      <w:r>
        <w:rPr>
          <w:rFonts w:hint="eastAsia" w:ascii="宋体" w:hAnsi="宋体" w:eastAsia="宋体" w:cs="宋体"/>
          <w:sz w:val="28"/>
          <w:szCs w:val="28"/>
          <w:lang w:val="en-US" w:eastAsia="zh-CN"/>
        </w:rPr>
        <w:t xml:space="preserve">      </w:t>
      </w:r>
      <w:permEnd w:id="67"/>
      <w:r>
        <w:rPr>
          <w:rFonts w:hint="eastAsia" w:ascii="宋体" w:hAnsi="宋体" w:eastAsia="宋体" w:cs="宋体"/>
          <w:sz w:val="28"/>
          <w:szCs w:val="28"/>
          <w:lang w:val="en-US" w:eastAsia="zh-CN"/>
        </w:rPr>
        <w:t>，</w:t>
      </w:r>
      <w:r>
        <w:rPr>
          <w:rFonts w:hint="eastAsia" w:ascii="宋体" w:hAnsi="宋体" w:eastAsia="宋体" w:cs="宋体"/>
          <w:sz w:val="28"/>
          <w:szCs w:val="28"/>
          <w:lang w:val="zh-CN" w:eastAsia="zh-CN"/>
        </w:rPr>
        <w:t>均为合同组成部分，具有与本合同同等法律效力。</w:t>
      </w:r>
    </w:p>
    <w:p>
      <w:pPr>
        <w:pageBreakBefore w:val="0"/>
        <w:kinsoku/>
        <w:overflowPunct/>
        <w:topLinePunct w:val="0"/>
        <w:autoSpaceDE/>
        <w:autoSpaceDN/>
        <w:bidi w:val="0"/>
        <w:spacing w:line="360" w:lineRule="auto"/>
        <w:ind w:firstLine="600" w:firstLineChars="200"/>
        <w:jc w:val="both"/>
        <w:textAlignment w:val="auto"/>
        <w:rPr>
          <w:rFonts w:hint="eastAsia" w:ascii="宋体" w:hAnsi="宋体" w:eastAsia="宋体" w:cs="宋体"/>
          <w:sz w:val="28"/>
          <w:szCs w:val="28"/>
          <w:lang w:val="zh-CN" w:eastAsia="zh-CN"/>
        </w:rPr>
      </w:pPr>
      <w:r>
        <w:rPr>
          <w:rFonts w:hint="eastAsia" w:ascii="宋体" w:hAnsi="宋体" w:cs="宋体"/>
          <w:sz w:val="28"/>
          <w:szCs w:val="28"/>
          <w:lang w:val="en-US" w:eastAsia="zh-CN"/>
        </w:rPr>
        <w:t>三、</w:t>
      </w:r>
      <w:r>
        <w:rPr>
          <w:rFonts w:hint="eastAsia" w:ascii="宋体" w:hAnsi="宋体" w:eastAsia="宋体" w:cs="宋体"/>
          <w:sz w:val="28"/>
          <w:szCs w:val="28"/>
          <w:lang w:val="zh-CN" w:eastAsia="zh-CN"/>
        </w:rPr>
        <w:t>本合同文本一式</w:t>
      </w:r>
      <w:permStart w:id="68" w:edGrp="everyone"/>
      <w:r>
        <w:rPr>
          <w:rFonts w:hint="eastAsia" w:ascii="宋体" w:hAnsi="宋体" w:eastAsia="宋体" w:cs="宋体"/>
          <w:sz w:val="28"/>
          <w:szCs w:val="28"/>
          <w:lang w:val="en-US" w:eastAsia="zh-CN"/>
        </w:rPr>
        <w:t xml:space="preserve">   </w:t>
      </w:r>
      <w:permEnd w:id="68"/>
      <w:r>
        <w:rPr>
          <w:rFonts w:hint="eastAsia" w:ascii="宋体" w:hAnsi="宋体" w:eastAsia="宋体" w:cs="宋体"/>
          <w:sz w:val="28"/>
          <w:szCs w:val="28"/>
          <w:lang w:val="zh-CN" w:eastAsia="zh-CN"/>
        </w:rPr>
        <w:t>份，甲方执</w:t>
      </w:r>
      <w:permStart w:id="69" w:edGrp="everyone"/>
      <w:r>
        <w:rPr>
          <w:rFonts w:hint="eastAsia" w:ascii="宋体" w:hAnsi="宋体" w:eastAsia="宋体" w:cs="宋体"/>
          <w:sz w:val="28"/>
          <w:szCs w:val="28"/>
          <w:lang w:val="en-US" w:eastAsia="zh-CN"/>
        </w:rPr>
        <w:t xml:space="preserve">   </w:t>
      </w:r>
      <w:permEnd w:id="69"/>
      <w:r>
        <w:rPr>
          <w:rFonts w:hint="eastAsia" w:ascii="宋体" w:hAnsi="宋体" w:eastAsia="宋体" w:cs="宋体"/>
          <w:sz w:val="28"/>
          <w:szCs w:val="28"/>
          <w:lang w:val="zh-CN" w:eastAsia="zh-CN"/>
        </w:rPr>
        <w:t>份，乙方执</w:t>
      </w:r>
      <w:permStart w:id="70" w:edGrp="everyone"/>
      <w:r>
        <w:rPr>
          <w:rFonts w:hint="eastAsia" w:ascii="宋体" w:hAnsi="宋体" w:eastAsia="宋体" w:cs="宋体"/>
          <w:sz w:val="28"/>
          <w:szCs w:val="28"/>
          <w:lang w:val="en-US" w:eastAsia="zh-CN"/>
        </w:rPr>
        <w:t xml:space="preserve">   </w:t>
      </w:r>
      <w:permEnd w:id="70"/>
      <w:r>
        <w:rPr>
          <w:rFonts w:hint="eastAsia" w:ascii="宋体" w:hAnsi="宋体" w:eastAsia="宋体" w:cs="宋体"/>
          <w:sz w:val="28"/>
          <w:szCs w:val="28"/>
          <w:lang w:val="zh-CN" w:eastAsia="zh-CN"/>
        </w:rPr>
        <w:t>份，具有同等法律效力。</w:t>
      </w:r>
    </w:p>
    <w:p>
      <w:pPr>
        <w:keepNext w:val="0"/>
        <w:keepLines w:val="0"/>
        <w:pageBreakBefore w:val="0"/>
        <w:widowControl w:val="0"/>
        <w:kinsoku/>
        <w:wordWrap/>
        <w:overflowPunct/>
        <w:topLinePunct w:val="0"/>
        <w:bidi w:val="0"/>
        <w:adjustRightInd/>
        <w:snapToGrid/>
        <w:spacing w:line="360" w:lineRule="auto"/>
        <w:ind w:left="0" w:leftChars="0" w:right="0" w:rightChars="0" w:firstLine="600" w:firstLineChars="200"/>
        <w:jc w:val="left"/>
        <w:textAlignment w:val="baseline"/>
        <w:rPr>
          <w:rFonts w:hint="eastAsia" w:ascii="宋体" w:hAnsi="宋体" w:eastAsia="宋体" w:cs="宋体"/>
          <w:kern w:val="0"/>
          <w:sz w:val="28"/>
          <w:szCs w:val="28"/>
          <w:lang w:eastAsia="zh-CN"/>
        </w:rPr>
      </w:pPr>
      <w:r>
        <w:rPr>
          <w:rFonts w:hint="eastAsia" w:ascii="宋体" w:hAnsi="宋体" w:eastAsia="宋体" w:cs="宋体"/>
          <w:kern w:val="0"/>
          <w:sz w:val="28"/>
          <w:szCs w:val="28"/>
        </w:rPr>
        <w:t>（以下无正文）</w:t>
      </w:r>
      <w:r>
        <w:rPr>
          <w:rFonts w:hint="eastAsia" w:ascii="宋体" w:hAnsi="宋体" w:eastAsia="宋体" w:cs="宋体"/>
          <w:kern w:val="0"/>
          <w:sz w:val="28"/>
          <w:szCs w:val="28"/>
          <w:lang w:eastAsia="zh-CN"/>
        </w:rPr>
        <w:br w:type="page"/>
      </w:r>
    </w:p>
    <w:p>
      <w:pPr>
        <w:ind w:left="0" w:leftChars="0" w:firstLine="0" w:firstLineChars="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本页为</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4eecbe4a-6a16-442b-8f6a-3aa91104b80f}"/>
          </w:placeholder>
          <w:text/>
        </w:sdtPr>
        <w:sdtEndPr>
          <w:rPr>
            <w:rFonts w:hint="eastAsia" w:ascii="宋体" w:hAnsi="宋体" w:eastAsia="宋体" w:cs="宋体"/>
            <w:color w:val="auto"/>
            <w:kern w:val="2"/>
            <w:sz w:val="28"/>
            <w:szCs w:val="28"/>
            <w:u w:val="single"/>
            <w:lang w:val="en-US" w:eastAsia="zh-CN" w:bidi="ar-SA"/>
          </w:rPr>
        </w:sdtEndPr>
        <w:sdtContent>
          <w:permStart w:id="71" w:edGrp="everyone"/>
          <w:r>
            <w:rPr>
              <w:rFonts w:hint="eastAsia" w:ascii="宋体" w:hAnsi="宋体" w:eastAsia="宋体" w:cs="宋体"/>
              <w:color w:val="auto"/>
              <w:sz w:val="28"/>
              <w:szCs w:val="28"/>
              <w:u w:val="single"/>
              <w:lang w:val="en-US" w:eastAsia="zh-CN"/>
            </w:rPr>
            <w:t xml:space="preserve">          </w:t>
          </w:r>
          <w:permEnd w:id="71"/>
        </w:sdtContent>
      </w:sdt>
      <w:r>
        <w:rPr>
          <w:rFonts w:hint="eastAsia" w:ascii="宋体" w:hAnsi="宋体" w:eastAsia="宋体" w:cs="宋体"/>
          <w:color w:val="auto"/>
          <w:sz w:val="28"/>
          <w:szCs w:val="28"/>
          <w:u w:val="none"/>
          <w:lang w:val="en-US" w:eastAsia="zh-CN"/>
        </w:rPr>
        <w:t>（合同编号：</w:t>
      </w:r>
      <w:sdt>
        <w:sdtPr>
          <w:rPr>
            <w:rFonts w:hint="eastAsia" w:ascii="宋体" w:hAnsi="宋体" w:eastAsia="宋体" w:cs="宋体"/>
            <w:kern w:val="2"/>
            <w:sz w:val="28"/>
            <w:szCs w:val="36"/>
            <w:lang w:val="en-US" w:eastAsia="zh-CN" w:bidi="ar-SA"/>
          </w:rPr>
          <w:alias w:val="合同编号"/>
          <w:tag w:val="合同编号"/>
          <w:id w:val="147480141"/>
          <w:placeholder>
            <w:docPart w:val="{17e1dcf4-c7bf-43e5-8e47-26ad081b4980}"/>
          </w:placeholder>
          <w:text w:multiLine="1"/>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r>
        <w:rPr>
          <w:rFonts w:hint="eastAsia" w:ascii="宋体" w:hAnsi="宋体" w:eastAsia="宋体" w:cs="宋体"/>
          <w:color w:val="auto"/>
          <w:sz w:val="28"/>
          <w:szCs w:val="28"/>
          <w:u w:val="none"/>
          <w:lang w:val="en-US" w:eastAsia="zh-CN"/>
        </w:rPr>
        <w:t>）签署页</w:t>
      </w:r>
      <w:r>
        <w:rPr>
          <w:rFonts w:hint="eastAsia" w:ascii="宋体" w:hAnsi="宋体" w:eastAsia="宋体" w:cs="宋体"/>
          <w:color w:val="auto"/>
          <w:sz w:val="28"/>
          <w:szCs w:val="28"/>
          <w:lang w:eastAsia="zh-CN"/>
        </w:rPr>
        <w:t>】</w:t>
      </w:r>
    </w:p>
    <w:p>
      <w:pPr>
        <w:ind w:left="0" w:leftChars="0" w:firstLine="0" w:firstLineChars="0"/>
        <w:rPr>
          <w:rFonts w:hint="eastAsia" w:ascii="宋体" w:hAnsi="宋体" w:eastAsia="宋体" w:cs="宋体"/>
          <w:color w:val="auto"/>
          <w:sz w:val="28"/>
          <w:szCs w:val="28"/>
          <w:lang w:eastAsia="zh-CN"/>
        </w:rPr>
      </w:pPr>
    </w:p>
    <w:p>
      <w:pPr>
        <w:pStyle w:val="2"/>
        <w:rPr>
          <w:rFonts w:hint="eastAsia" w:ascii="宋体" w:hAnsi="宋体" w:eastAsia="宋体" w:cs="宋体"/>
          <w:color w:val="auto"/>
          <w:sz w:val="28"/>
          <w:szCs w:val="28"/>
          <w:lang w:eastAsia="zh-CN"/>
        </w:rPr>
      </w:pPr>
    </w:p>
    <w:p>
      <w:pPr>
        <w:pStyle w:val="3"/>
        <w:rPr>
          <w:rFonts w:hint="eastAsia"/>
          <w:lang w:eastAsia="zh-CN"/>
        </w:rPr>
      </w:pPr>
    </w:p>
    <w:p>
      <w:pPr>
        <w:pStyle w:val="3"/>
        <w:rPr>
          <w:rFonts w:hint="eastAsia"/>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60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21329f5a-1150-43a7-9b2c-b4d099d43f1e}"/>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72" w:edGrp="everyone"/>
          <w:r>
            <w:rPr>
              <w:rFonts w:hint="eastAsia" w:asciiTheme="minorEastAsia" w:hAnsiTheme="minorEastAsia" w:eastAsiaTheme="minorEastAsia" w:cstheme="minorEastAsia"/>
              <w:color w:val="auto"/>
              <w:sz w:val="28"/>
              <w:szCs w:val="28"/>
              <w:u w:val="single"/>
              <w:lang w:val="en-US" w:eastAsia="zh-CN"/>
            </w:rPr>
            <w:t xml:space="preserve">      </w:t>
          </w:r>
          <w:permEnd w:id="72"/>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cba07ef8-fc71-4884-b3a6-a89fb2c90974}"/>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73" w:edGrp="everyone"/>
          <w:r>
            <w:rPr>
              <w:rFonts w:hint="eastAsia" w:asciiTheme="minorEastAsia" w:hAnsiTheme="minorEastAsia" w:eastAsiaTheme="minorEastAsia" w:cstheme="minorEastAsia"/>
              <w:color w:val="auto"/>
              <w:sz w:val="28"/>
              <w:szCs w:val="28"/>
              <w:u w:val="single"/>
              <w:lang w:val="en-US" w:eastAsia="zh-CN"/>
            </w:rPr>
            <w:t xml:space="preserve">      </w:t>
          </w:r>
          <w:permEnd w:id="73"/>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360" w:lineRule="auto"/>
        <w:ind w:left="0" w:leftChars="0" w:right="0" w:rightChars="0" w:firstLine="60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YF-FWZHTSJZGZ</w:t>
      </w:r>
    </w:p>
    <w:p>
      <w:pPr>
        <w:keepNext w:val="0"/>
        <w:keepLines w:val="0"/>
        <w:pageBreakBefore w:val="0"/>
        <w:kinsoku/>
        <w:wordWrap/>
        <w:overflowPunct/>
        <w:topLinePunct w:val="0"/>
        <w:bidi w:val="0"/>
        <w:adjustRightInd/>
        <w:snapToGrid/>
        <w:spacing w:line="360" w:lineRule="auto"/>
        <w:ind w:left="0" w:leftChars="0" w:right="0" w:rightChars="0" w:firstLine="600" w:firstLineChars="200"/>
        <w:rPr>
          <w:rFonts w:hint="eastAsia" w:ascii="宋体" w:hAnsi="宋体"/>
          <w:color w:val="auto"/>
          <w:sz w:val="28"/>
          <w:szCs w:val="28"/>
        </w:rPr>
      </w:pPr>
    </w:p>
    <w:p>
      <w:pPr>
        <w:keepNext w:val="0"/>
        <w:keepLines w:val="0"/>
        <w:pageBreakBefore w:val="0"/>
        <w:widowControl w:val="0"/>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sectPr>
          <w:footerReference r:id="rId3" w:type="default"/>
          <w:pgSz w:w="11850" w:h="16783"/>
          <w:pgMar w:top="1440" w:right="1800" w:bottom="1440" w:left="1800" w:header="851" w:footer="992" w:gutter="0"/>
          <w:pgNumType w:fmt="decimal" w:start="1"/>
          <w:cols w:space="425" w:num="1"/>
          <w:docGrid w:type="linesAndChars" w:linePitch="410" w:charSpace="4096"/>
        </w:sectPr>
      </w:pPr>
    </w:p>
    <w:p>
      <w:pPr>
        <w:pageBreakBefore w:val="0"/>
        <w:kinsoku/>
        <w:overflowPunct/>
        <w:topLinePunct w:val="0"/>
        <w:autoSpaceDE/>
        <w:autoSpaceDN/>
        <w:bidi w:val="0"/>
        <w:spacing w:line="360" w:lineRule="auto"/>
        <w:ind w:firstLine="1680" w:firstLineChars="600"/>
        <w:jc w:val="center"/>
        <w:textAlignment w:val="auto"/>
        <w:rPr>
          <w:rFonts w:hint="eastAsia" w:ascii="宋体" w:hAnsi="宋体" w:eastAsia="宋体" w:cs="宋体"/>
          <w:sz w:val="28"/>
          <w:szCs w:val="28"/>
        </w:rPr>
      </w:pPr>
      <w:permStart w:id="74" w:edGrp="everyone"/>
      <w:bookmarkStart w:id="9" w:name="_GoBack"/>
      <w:bookmarkEnd w:id="9"/>
      <w:r>
        <w:rPr>
          <w:rFonts w:hint="eastAsia" w:ascii="宋体" w:hAnsi="宋体" w:eastAsia="宋体" w:cs="宋体"/>
          <w:sz w:val="28"/>
          <w:szCs w:val="28"/>
          <w:lang w:val="en-US" w:eastAsia="zh-CN"/>
        </w:rPr>
        <w:t>服务</w:t>
      </w:r>
      <w:r>
        <w:rPr>
          <w:rFonts w:hint="eastAsia" w:ascii="宋体" w:hAnsi="宋体" w:eastAsia="宋体" w:cs="宋体"/>
          <w:sz w:val="28"/>
          <w:szCs w:val="28"/>
        </w:rPr>
        <w:t>安全协议</w:t>
      </w:r>
    </w:p>
    <w:p>
      <w:pPr>
        <w:pageBreakBefore w:val="0"/>
        <w:kinsoku/>
        <w:overflowPunct/>
        <w:topLinePunct w:val="0"/>
        <w:autoSpaceDE/>
        <w:autoSpaceDN/>
        <w:bidi w:val="0"/>
        <w:spacing w:line="360" w:lineRule="auto"/>
        <w:ind w:firstLine="560" w:firstLineChars="200"/>
        <w:textAlignment w:val="auto"/>
        <w:rPr>
          <w:rFonts w:hint="eastAsia" w:ascii="宋体" w:hAnsi="宋体" w:eastAsia="宋体" w:cs="宋体"/>
          <w:sz w:val="28"/>
          <w:szCs w:val="28"/>
        </w:rPr>
      </w:pPr>
    </w:p>
    <w:p>
      <w:pPr>
        <w:pageBreakBefore w:val="0"/>
        <w:kinsoku/>
        <w:overflowPunct/>
        <w:topLinePunct w:val="0"/>
        <w:autoSpaceDE/>
        <w:autoSpaceDN/>
        <w:bidi w:val="0"/>
        <w:spacing w:line="360" w:lineRule="auto"/>
        <w:ind w:firstLine="56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t>一、安全协议签订原则</w:t>
      </w:r>
    </w:p>
    <w:p>
      <w:pPr>
        <w:pageBreakBefore w:val="0"/>
        <w:kinsoku/>
        <w:overflowPunct/>
        <w:topLinePunct w:val="0"/>
        <w:autoSpaceDE/>
        <w:autoSpaceDN/>
        <w:bidi w:val="0"/>
        <w:spacing w:line="360" w:lineRule="auto"/>
        <w:ind w:firstLine="56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t>本协议目的是明确双方安全责任</w:t>
      </w:r>
      <w:r>
        <w:rPr>
          <w:rFonts w:hint="eastAsia" w:ascii="宋体" w:hAnsi="宋体" w:cs="宋体"/>
          <w:sz w:val="28"/>
          <w:szCs w:val="28"/>
          <w:lang w:eastAsia="zh-CN"/>
        </w:rPr>
        <w:t>；</w:t>
      </w:r>
      <w:r>
        <w:rPr>
          <w:rFonts w:hint="eastAsia" w:ascii="宋体" w:hAnsi="宋体" w:cs="宋体"/>
          <w:sz w:val="28"/>
          <w:szCs w:val="28"/>
          <w:lang w:val="en-US" w:eastAsia="zh-CN"/>
        </w:rPr>
        <w:t>与</w:t>
      </w:r>
      <w:r>
        <w:rPr>
          <w:rFonts w:hint="eastAsia" w:ascii="宋体" w:hAnsi="宋体" w:eastAsia="宋体" w:cs="宋体"/>
          <w:sz w:val="28"/>
          <w:szCs w:val="28"/>
        </w:rPr>
        <w:t>《设备材料装</w:t>
      </w:r>
      <w:r>
        <w:rPr>
          <w:rFonts w:hint="eastAsia" w:ascii="宋体" w:hAnsi="宋体" w:cs="宋体"/>
          <w:sz w:val="28"/>
          <w:szCs w:val="28"/>
          <w:lang w:val="en-US" w:eastAsia="zh-CN"/>
        </w:rPr>
        <w:t xml:space="preserve"> </w:t>
      </w:r>
      <w:r>
        <w:rPr>
          <w:rFonts w:hint="eastAsia" w:ascii="宋体" w:hAnsi="宋体" w:eastAsia="宋体" w:cs="宋体"/>
          <w:sz w:val="28"/>
          <w:szCs w:val="28"/>
        </w:rPr>
        <w:t>卸、搬运及辅助服务合同》</w:t>
      </w:r>
      <w:r>
        <w:rPr>
          <w:rFonts w:hint="eastAsia" w:ascii="宋体" w:hAnsi="宋体" w:cs="宋体"/>
          <w:sz w:val="28"/>
          <w:szCs w:val="28"/>
          <w:lang w:val="en-US" w:eastAsia="zh-CN"/>
        </w:rPr>
        <w:t>同时生效，</w:t>
      </w:r>
      <w:r>
        <w:rPr>
          <w:rFonts w:hint="default" w:ascii="宋体" w:hAnsi="宋体" w:eastAsia="宋体" w:cs="宋体"/>
          <w:sz w:val="28"/>
          <w:szCs w:val="28"/>
          <w:lang w:val="en-US"/>
        </w:rPr>
        <w:t>为同一整体合同文件</w:t>
      </w:r>
      <w:r>
        <w:rPr>
          <w:rFonts w:hint="eastAsia" w:ascii="宋体" w:hAnsi="宋体" w:cs="宋体"/>
          <w:sz w:val="28"/>
          <w:szCs w:val="28"/>
          <w:lang w:val="en-US" w:eastAsia="zh-CN"/>
        </w:rPr>
        <w:t>。本协议</w:t>
      </w:r>
      <w:r>
        <w:rPr>
          <w:rFonts w:hint="eastAsia" w:ascii="宋体" w:hAnsi="宋体" w:eastAsia="宋体" w:cs="宋体"/>
          <w:sz w:val="28"/>
          <w:szCs w:val="28"/>
        </w:rPr>
        <w:t>一式</w:t>
      </w:r>
      <w:r>
        <w:rPr>
          <w:rFonts w:hint="eastAsia" w:ascii="宋体" w:hAnsi="宋体" w:eastAsia="宋体" w:cs="宋体"/>
          <w:sz w:val="28"/>
          <w:szCs w:val="28"/>
          <w:lang w:eastAsia="zh-CN"/>
        </w:rPr>
        <w:t>肆</w:t>
      </w:r>
      <w:r>
        <w:rPr>
          <w:rFonts w:hint="eastAsia" w:ascii="宋体" w:hAnsi="宋体" w:eastAsia="宋体" w:cs="宋体"/>
          <w:sz w:val="28"/>
          <w:szCs w:val="28"/>
        </w:rPr>
        <w:t>份，甲方执</w:t>
      </w:r>
      <w:r>
        <w:rPr>
          <w:rFonts w:hint="eastAsia" w:ascii="宋体" w:hAnsi="宋体" w:eastAsia="宋体" w:cs="宋体"/>
          <w:sz w:val="28"/>
          <w:szCs w:val="28"/>
          <w:lang w:eastAsia="zh-CN"/>
        </w:rPr>
        <w:t>贰</w:t>
      </w:r>
      <w:r>
        <w:rPr>
          <w:rFonts w:hint="eastAsia" w:ascii="宋体" w:hAnsi="宋体" w:cs="宋体"/>
          <w:sz w:val="28"/>
          <w:szCs w:val="28"/>
          <w:lang w:val="en-US" w:eastAsia="zh-CN"/>
        </w:rPr>
        <w:t>份</w:t>
      </w:r>
      <w:r>
        <w:rPr>
          <w:rFonts w:hint="eastAsia" w:ascii="宋体" w:hAnsi="宋体" w:eastAsia="宋体" w:cs="宋体"/>
          <w:sz w:val="28"/>
          <w:szCs w:val="28"/>
        </w:rPr>
        <w:t>、乙方执</w:t>
      </w:r>
      <w:r>
        <w:rPr>
          <w:rFonts w:hint="eastAsia" w:ascii="宋体" w:hAnsi="宋体" w:eastAsia="宋体" w:cs="宋体"/>
          <w:sz w:val="28"/>
          <w:szCs w:val="28"/>
          <w:lang w:eastAsia="zh-CN"/>
        </w:rPr>
        <w:t>贰</w:t>
      </w:r>
      <w:r>
        <w:rPr>
          <w:rFonts w:hint="eastAsia" w:ascii="宋体" w:hAnsi="宋体" w:eastAsia="宋体" w:cs="宋体"/>
          <w:sz w:val="28"/>
          <w:szCs w:val="28"/>
        </w:rPr>
        <w:t>份</w:t>
      </w:r>
      <w:r>
        <w:rPr>
          <w:rFonts w:hint="eastAsia" w:ascii="宋体" w:hAnsi="宋体" w:cs="宋体"/>
          <w:sz w:val="28"/>
          <w:szCs w:val="28"/>
          <w:lang w:eastAsia="zh-CN"/>
        </w:rPr>
        <w:t>，</w:t>
      </w:r>
      <w:r>
        <w:rPr>
          <w:rFonts w:hint="eastAsia" w:ascii="宋体" w:hAnsi="宋体" w:cs="宋体"/>
          <w:sz w:val="28"/>
          <w:szCs w:val="28"/>
          <w:lang w:val="en-US" w:eastAsia="zh-CN"/>
        </w:rPr>
        <w:t>具有同等效力</w:t>
      </w:r>
      <w:r>
        <w:rPr>
          <w:rFonts w:hint="eastAsia" w:ascii="宋体" w:hAnsi="宋体" w:eastAsia="宋体" w:cs="宋体"/>
          <w:sz w:val="28"/>
          <w:szCs w:val="28"/>
        </w:rPr>
        <w:t>。</w:t>
      </w:r>
    </w:p>
    <w:p>
      <w:pPr>
        <w:pageBreakBefore w:val="0"/>
        <w:kinsoku/>
        <w:overflowPunct/>
        <w:topLinePunct w:val="0"/>
        <w:autoSpaceDE/>
        <w:autoSpaceDN/>
        <w:bidi w:val="0"/>
        <w:spacing w:line="360" w:lineRule="auto"/>
        <w:ind w:firstLine="560" w:firstLineChars="200"/>
        <w:jc w:val="both"/>
        <w:textAlignment w:val="auto"/>
        <w:rPr>
          <w:rFonts w:hint="eastAsia" w:ascii="宋体" w:hAnsi="宋体" w:eastAsia="宋体" w:cs="宋体"/>
          <w:sz w:val="28"/>
          <w:szCs w:val="28"/>
        </w:rPr>
      </w:pPr>
    </w:p>
    <w:p>
      <w:pPr>
        <w:pageBreakBefore w:val="0"/>
        <w:kinsoku/>
        <w:overflowPunct/>
        <w:topLinePunct w:val="0"/>
        <w:autoSpaceDE/>
        <w:autoSpaceDN/>
        <w:bidi w:val="0"/>
        <w:spacing w:line="360" w:lineRule="auto"/>
        <w:ind w:firstLine="56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t>二、双方协商的责任</w:t>
      </w:r>
    </w:p>
    <w:p>
      <w:pPr>
        <w:pageBreakBefore w:val="0"/>
        <w:kinsoku/>
        <w:overflowPunct/>
        <w:topLinePunct w:val="0"/>
        <w:autoSpaceDE/>
        <w:autoSpaceDN/>
        <w:bidi w:val="0"/>
        <w:spacing w:line="360" w:lineRule="auto"/>
        <w:ind w:firstLine="56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t>根据国家以及电力部门在安全生产工作的有关规定，结合</w:t>
      </w:r>
      <w:r>
        <w:rPr>
          <w:rFonts w:hint="eastAsia" w:ascii="宋体" w:hAnsi="宋体" w:eastAsia="宋体" w:cs="宋体"/>
          <w:sz w:val="28"/>
          <w:szCs w:val="28"/>
          <w:lang w:val="en-US" w:eastAsia="zh-CN"/>
        </w:rPr>
        <w:t>服务工作的管理要求</w:t>
      </w:r>
      <w:r>
        <w:rPr>
          <w:rFonts w:hint="eastAsia" w:ascii="宋体" w:hAnsi="宋体" w:eastAsia="宋体" w:cs="宋体"/>
          <w:sz w:val="28"/>
          <w:szCs w:val="28"/>
        </w:rPr>
        <w:t>，经双方充分协商签订以下安全协议，共同遵守。</w:t>
      </w:r>
    </w:p>
    <w:p>
      <w:pPr>
        <w:pageBreakBefore w:val="0"/>
        <w:kinsoku/>
        <w:overflowPunct/>
        <w:topLinePunct w:val="0"/>
        <w:autoSpaceDE/>
        <w:autoSpaceDN/>
        <w:bidi w:val="0"/>
        <w:spacing w:line="360" w:lineRule="auto"/>
        <w:ind w:firstLine="560" w:firstLineChars="200"/>
        <w:jc w:val="both"/>
        <w:textAlignment w:val="auto"/>
        <w:rPr>
          <w:rFonts w:hint="eastAsia" w:ascii="宋体" w:hAnsi="宋体" w:eastAsia="宋体" w:cs="宋体"/>
          <w:sz w:val="28"/>
          <w:szCs w:val="28"/>
        </w:rPr>
      </w:pPr>
    </w:p>
    <w:p>
      <w:pPr>
        <w:pageBreakBefore w:val="0"/>
        <w:kinsoku/>
        <w:overflowPunct/>
        <w:topLinePunct w:val="0"/>
        <w:autoSpaceDE/>
        <w:autoSpaceDN/>
        <w:bidi w:val="0"/>
        <w:spacing w:line="360" w:lineRule="auto"/>
        <w:ind w:firstLine="56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t>三、甲方应承担</w:t>
      </w:r>
      <w:r>
        <w:rPr>
          <w:rFonts w:hint="eastAsia" w:ascii="宋体" w:hAnsi="宋体" w:eastAsia="宋体" w:cs="宋体"/>
          <w:sz w:val="28"/>
          <w:szCs w:val="28"/>
          <w:lang w:val="en-US" w:eastAsia="zh-CN"/>
        </w:rPr>
        <w:t>业务外包</w:t>
      </w:r>
      <w:r>
        <w:rPr>
          <w:rFonts w:hint="eastAsia" w:ascii="宋体" w:hAnsi="宋体" w:eastAsia="宋体" w:cs="宋体"/>
          <w:sz w:val="28"/>
          <w:szCs w:val="28"/>
        </w:rPr>
        <w:t>安全责任</w:t>
      </w:r>
    </w:p>
    <w:p>
      <w:pPr>
        <w:pageBreakBefore w:val="0"/>
        <w:kinsoku/>
        <w:overflowPunct/>
        <w:topLinePunct w:val="0"/>
        <w:autoSpaceDE/>
        <w:autoSpaceDN/>
        <w:bidi w:val="0"/>
        <w:spacing w:line="360" w:lineRule="auto"/>
        <w:ind w:firstLine="56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t>（一）检查核对乙方的资质、经营范围，确认其所承</w:t>
      </w:r>
      <w:r>
        <w:rPr>
          <w:rFonts w:hint="eastAsia" w:ascii="宋体" w:hAnsi="宋体" w:eastAsia="宋体" w:cs="宋体"/>
          <w:sz w:val="28"/>
          <w:szCs w:val="28"/>
          <w:lang w:val="en-US" w:eastAsia="zh-CN"/>
        </w:rPr>
        <w:t>揽</w:t>
      </w:r>
      <w:r>
        <w:rPr>
          <w:rFonts w:hint="eastAsia" w:ascii="宋体" w:hAnsi="宋体" w:eastAsia="宋体" w:cs="宋体"/>
          <w:sz w:val="28"/>
          <w:szCs w:val="28"/>
        </w:rPr>
        <w:t>的</w:t>
      </w:r>
      <w:r>
        <w:rPr>
          <w:rFonts w:hint="eastAsia" w:ascii="宋体" w:hAnsi="宋体" w:eastAsia="宋体" w:cs="宋体"/>
          <w:sz w:val="28"/>
          <w:szCs w:val="28"/>
          <w:lang w:val="en-US" w:eastAsia="zh-CN"/>
        </w:rPr>
        <w:t>外包服务</w:t>
      </w:r>
      <w:r>
        <w:rPr>
          <w:rFonts w:hint="eastAsia" w:ascii="宋体" w:hAnsi="宋体" w:eastAsia="宋体" w:cs="宋体"/>
          <w:sz w:val="28"/>
          <w:szCs w:val="28"/>
        </w:rPr>
        <w:t>范围与其资质范围相符。</w:t>
      </w:r>
    </w:p>
    <w:p>
      <w:pPr>
        <w:pageBreakBefore w:val="0"/>
        <w:kinsoku/>
        <w:overflowPunct/>
        <w:topLinePunct w:val="0"/>
        <w:autoSpaceDE/>
        <w:autoSpaceDN/>
        <w:bidi w:val="0"/>
        <w:spacing w:line="360" w:lineRule="auto"/>
        <w:ind w:firstLine="56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t>（二）认真执行《电力安全生产工作规程》、《电力安全生产管理规定》、《防止高空坠落的安全事故措施》及有关规范要求。</w:t>
      </w:r>
    </w:p>
    <w:p>
      <w:pPr>
        <w:pageBreakBefore w:val="0"/>
        <w:kinsoku/>
        <w:overflowPunct/>
        <w:topLinePunct w:val="0"/>
        <w:autoSpaceDE/>
        <w:autoSpaceDN/>
        <w:bidi w:val="0"/>
        <w:spacing w:line="360" w:lineRule="auto"/>
        <w:ind w:firstLine="56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t>（三）对</w:t>
      </w:r>
      <w:r>
        <w:rPr>
          <w:rFonts w:hint="eastAsia" w:ascii="宋体" w:hAnsi="宋体" w:eastAsia="宋体" w:cs="宋体"/>
          <w:sz w:val="28"/>
          <w:szCs w:val="28"/>
          <w:lang w:eastAsia="zh-CN"/>
        </w:rPr>
        <w:t>乙方</w:t>
      </w:r>
      <w:r>
        <w:rPr>
          <w:rFonts w:hint="eastAsia" w:ascii="宋体" w:hAnsi="宋体" w:eastAsia="宋体" w:cs="宋体"/>
          <w:sz w:val="28"/>
          <w:szCs w:val="28"/>
        </w:rPr>
        <w:t>进行督促管理，落实</w:t>
      </w:r>
      <w:r>
        <w:rPr>
          <w:rFonts w:hint="eastAsia" w:ascii="宋体" w:hAnsi="宋体" w:eastAsia="宋体" w:cs="宋体"/>
          <w:sz w:val="28"/>
          <w:szCs w:val="28"/>
          <w:lang w:eastAsia="zh-CN"/>
        </w:rPr>
        <w:t>甲方</w:t>
      </w:r>
      <w:r>
        <w:rPr>
          <w:rFonts w:hint="eastAsia" w:ascii="宋体" w:hAnsi="宋体" w:eastAsia="宋体" w:cs="宋体"/>
          <w:sz w:val="28"/>
          <w:szCs w:val="28"/>
        </w:rPr>
        <w:t>上级安全监督部门检查整改意见，</w:t>
      </w:r>
      <w:r>
        <w:rPr>
          <w:rFonts w:hint="eastAsia" w:ascii="宋体" w:hAnsi="宋体" w:eastAsia="宋体" w:cs="宋体"/>
          <w:sz w:val="28"/>
          <w:szCs w:val="28"/>
          <w:lang w:eastAsia="zh-CN"/>
        </w:rPr>
        <w:t>并</w:t>
      </w:r>
      <w:r>
        <w:rPr>
          <w:rFonts w:hint="eastAsia" w:ascii="宋体" w:hAnsi="宋体" w:eastAsia="宋体" w:cs="宋体"/>
          <w:sz w:val="28"/>
          <w:szCs w:val="28"/>
        </w:rPr>
        <w:t>根据严重程度有权制止违反协议规定的</w:t>
      </w:r>
      <w:r>
        <w:rPr>
          <w:rFonts w:hint="eastAsia" w:ascii="宋体" w:hAnsi="宋体" w:eastAsia="宋体" w:cs="宋体"/>
          <w:sz w:val="28"/>
          <w:szCs w:val="28"/>
          <w:lang w:eastAsia="zh-CN"/>
        </w:rPr>
        <w:t>相关</w:t>
      </w:r>
      <w:r>
        <w:rPr>
          <w:rFonts w:hint="eastAsia" w:ascii="宋体" w:hAnsi="宋体" w:eastAsia="宋体" w:cs="宋体"/>
          <w:sz w:val="28"/>
          <w:szCs w:val="28"/>
        </w:rPr>
        <w:t>情况。</w:t>
      </w:r>
    </w:p>
    <w:p>
      <w:pPr>
        <w:pageBreakBefore w:val="0"/>
        <w:kinsoku/>
        <w:overflowPunct/>
        <w:topLinePunct w:val="0"/>
        <w:autoSpaceDE/>
        <w:autoSpaceDN/>
        <w:bidi w:val="0"/>
        <w:spacing w:line="360" w:lineRule="auto"/>
        <w:ind w:firstLine="560" w:firstLineChars="200"/>
        <w:jc w:val="both"/>
        <w:textAlignment w:val="auto"/>
        <w:rPr>
          <w:rFonts w:hint="eastAsia" w:ascii="宋体" w:hAnsi="宋体" w:eastAsia="宋体" w:cs="宋体"/>
          <w:sz w:val="28"/>
          <w:szCs w:val="28"/>
        </w:rPr>
      </w:pPr>
    </w:p>
    <w:p>
      <w:pPr>
        <w:pageBreakBefore w:val="0"/>
        <w:kinsoku/>
        <w:overflowPunct/>
        <w:topLinePunct w:val="0"/>
        <w:autoSpaceDE/>
        <w:autoSpaceDN/>
        <w:bidi w:val="0"/>
        <w:spacing w:line="360" w:lineRule="auto"/>
        <w:ind w:firstLine="56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t>四、承包（乙方）单位应承担以下责任</w:t>
      </w:r>
    </w:p>
    <w:p>
      <w:pPr>
        <w:pageBreakBefore w:val="0"/>
        <w:kinsoku/>
        <w:overflowPunct/>
        <w:topLinePunct w:val="0"/>
        <w:autoSpaceDE/>
        <w:autoSpaceDN/>
        <w:bidi w:val="0"/>
        <w:spacing w:line="360" w:lineRule="auto"/>
        <w:ind w:firstLine="56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t>（一）</w:t>
      </w:r>
      <w:r>
        <w:rPr>
          <w:rFonts w:hint="eastAsia" w:ascii="宋体" w:hAnsi="宋体" w:eastAsia="宋体" w:cs="宋体"/>
          <w:sz w:val="28"/>
          <w:szCs w:val="28"/>
          <w:lang w:eastAsia="zh-CN"/>
        </w:rPr>
        <w:t>乙方</w:t>
      </w:r>
      <w:r>
        <w:rPr>
          <w:rFonts w:hint="eastAsia" w:ascii="宋体" w:hAnsi="宋体" w:eastAsia="宋体" w:cs="宋体"/>
          <w:sz w:val="28"/>
          <w:szCs w:val="28"/>
        </w:rPr>
        <w:t>单位</w:t>
      </w:r>
      <w:r>
        <w:rPr>
          <w:rFonts w:hint="eastAsia" w:ascii="宋体" w:hAnsi="宋体" w:eastAsia="宋体" w:cs="宋体"/>
          <w:sz w:val="28"/>
          <w:szCs w:val="28"/>
          <w:lang w:val="en-US" w:eastAsia="zh-CN"/>
        </w:rPr>
        <w:t>选派的服务</w:t>
      </w:r>
      <w:r>
        <w:rPr>
          <w:rFonts w:hint="eastAsia" w:ascii="宋体" w:hAnsi="宋体" w:eastAsia="宋体" w:cs="宋体"/>
          <w:sz w:val="28"/>
          <w:szCs w:val="28"/>
        </w:rPr>
        <w:t>人员，特种作业人员必须经过政府有关部门的安全技术培训并经考试合格，</w:t>
      </w:r>
      <w:r>
        <w:rPr>
          <w:rFonts w:hint="eastAsia" w:ascii="宋体" w:hAnsi="宋体" w:eastAsia="宋体" w:cs="宋体"/>
          <w:sz w:val="28"/>
          <w:szCs w:val="28"/>
          <w:lang w:val="en-US" w:eastAsia="zh-CN"/>
        </w:rPr>
        <w:t>做到</w:t>
      </w:r>
      <w:r>
        <w:rPr>
          <w:rFonts w:hint="eastAsia" w:ascii="宋体" w:hAnsi="宋体" w:eastAsia="宋体" w:cs="宋体"/>
          <w:sz w:val="28"/>
          <w:szCs w:val="28"/>
        </w:rPr>
        <w:t>持证上岗。</w:t>
      </w:r>
      <w:r>
        <w:rPr>
          <w:rFonts w:hint="eastAsia" w:ascii="宋体" w:hAnsi="宋体" w:eastAsia="宋体" w:cs="宋体"/>
          <w:sz w:val="28"/>
          <w:szCs w:val="28"/>
          <w:lang w:eastAsia="zh-CN"/>
        </w:rPr>
        <w:t>乙方</w:t>
      </w:r>
      <w:r>
        <w:rPr>
          <w:rFonts w:hint="eastAsia" w:ascii="宋体" w:hAnsi="宋体" w:eastAsia="宋体" w:cs="宋体"/>
          <w:sz w:val="28"/>
          <w:szCs w:val="28"/>
          <w:lang w:val="en-US" w:eastAsia="zh-CN"/>
        </w:rPr>
        <w:t>选派</w:t>
      </w:r>
      <w:r>
        <w:rPr>
          <w:rFonts w:hint="eastAsia" w:ascii="宋体" w:hAnsi="宋体" w:eastAsia="宋体" w:cs="宋体"/>
          <w:sz w:val="28"/>
          <w:szCs w:val="28"/>
          <w:lang w:eastAsia="zh-CN"/>
        </w:rPr>
        <w:t>人员应相对稳定，严禁</w:t>
      </w:r>
      <w:r>
        <w:rPr>
          <w:rFonts w:hint="eastAsia" w:ascii="宋体" w:hAnsi="宋体" w:eastAsia="宋体" w:cs="宋体"/>
          <w:sz w:val="28"/>
          <w:szCs w:val="28"/>
        </w:rPr>
        <w:t>冒名顶替。</w:t>
      </w:r>
    </w:p>
    <w:p>
      <w:pPr>
        <w:pageBreakBefore w:val="0"/>
        <w:kinsoku/>
        <w:overflowPunct/>
        <w:topLinePunct w:val="0"/>
        <w:autoSpaceDE/>
        <w:autoSpaceDN/>
        <w:bidi w:val="0"/>
        <w:spacing w:line="360" w:lineRule="auto"/>
        <w:ind w:firstLine="560" w:firstLineChars="200"/>
        <w:jc w:val="both"/>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（二）乙方单位应建立完善的安全体系，设立安全管理人员，建立、健全安全规章制度，为从业人员提供安全法规知识、安全规章制度、安全操作规程和安全操作技能教育和培训。</w:t>
      </w:r>
    </w:p>
    <w:p>
      <w:pPr>
        <w:pageBreakBefore w:val="0"/>
        <w:kinsoku/>
        <w:overflowPunct/>
        <w:topLinePunct w:val="0"/>
        <w:autoSpaceDE/>
        <w:autoSpaceDN/>
        <w:bidi w:val="0"/>
        <w:spacing w:line="360" w:lineRule="auto"/>
        <w:ind w:firstLine="56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eastAsia="zh-CN"/>
        </w:rPr>
        <w:t>三</w:t>
      </w:r>
      <w:r>
        <w:rPr>
          <w:rFonts w:hint="eastAsia" w:ascii="宋体" w:hAnsi="宋体" w:eastAsia="宋体" w:cs="宋体"/>
          <w:sz w:val="28"/>
          <w:szCs w:val="28"/>
        </w:rPr>
        <w:t>）</w:t>
      </w:r>
      <w:r>
        <w:rPr>
          <w:rFonts w:hint="eastAsia" w:ascii="宋体" w:hAnsi="宋体" w:eastAsia="宋体" w:cs="宋体"/>
          <w:sz w:val="28"/>
          <w:szCs w:val="28"/>
          <w:lang w:eastAsia="zh-CN"/>
        </w:rPr>
        <w:t>乙方应</w:t>
      </w:r>
      <w:r>
        <w:rPr>
          <w:rFonts w:hint="eastAsia" w:ascii="宋体" w:hAnsi="宋体" w:eastAsia="宋体" w:cs="宋体"/>
          <w:sz w:val="28"/>
          <w:szCs w:val="28"/>
        </w:rPr>
        <w:t>对</w:t>
      </w:r>
      <w:r>
        <w:rPr>
          <w:rFonts w:hint="eastAsia" w:ascii="宋体" w:hAnsi="宋体" w:eastAsia="宋体" w:cs="宋体"/>
          <w:sz w:val="28"/>
          <w:szCs w:val="28"/>
          <w:lang w:val="en-US" w:eastAsia="zh-CN"/>
        </w:rPr>
        <w:t>选派</w:t>
      </w:r>
      <w:r>
        <w:rPr>
          <w:rFonts w:hint="eastAsia" w:ascii="宋体" w:hAnsi="宋体" w:eastAsia="宋体" w:cs="宋体"/>
          <w:sz w:val="28"/>
          <w:szCs w:val="28"/>
        </w:rPr>
        <w:t>人员的身体健康、精神状况全面掌握，不适应特种设备操作、起重信号指挥、人力搬运作业等情况的一律不准</w:t>
      </w:r>
      <w:r>
        <w:rPr>
          <w:rFonts w:hint="eastAsia" w:ascii="宋体" w:hAnsi="宋体" w:eastAsia="宋体" w:cs="宋体"/>
          <w:sz w:val="28"/>
          <w:szCs w:val="28"/>
          <w:lang w:val="en-US" w:eastAsia="zh-CN"/>
        </w:rPr>
        <w:t>开展现场服务</w:t>
      </w:r>
      <w:r>
        <w:rPr>
          <w:rFonts w:hint="eastAsia" w:ascii="宋体" w:hAnsi="宋体" w:eastAsia="宋体" w:cs="宋体"/>
          <w:sz w:val="28"/>
          <w:szCs w:val="28"/>
        </w:rPr>
        <w:t>。</w:t>
      </w:r>
    </w:p>
    <w:p>
      <w:pPr>
        <w:pageBreakBefore w:val="0"/>
        <w:kinsoku/>
        <w:overflowPunct/>
        <w:topLinePunct w:val="0"/>
        <w:autoSpaceDE/>
        <w:autoSpaceDN/>
        <w:bidi w:val="0"/>
        <w:spacing w:line="360" w:lineRule="auto"/>
        <w:ind w:firstLine="56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eastAsia="zh-CN"/>
        </w:rPr>
        <w:t>四</w:t>
      </w:r>
      <w:r>
        <w:rPr>
          <w:rFonts w:hint="eastAsia" w:ascii="宋体" w:hAnsi="宋体" w:eastAsia="宋体" w:cs="宋体"/>
          <w:sz w:val="28"/>
          <w:szCs w:val="28"/>
        </w:rPr>
        <w:t>）乙方</w:t>
      </w:r>
      <w:r>
        <w:rPr>
          <w:rFonts w:hint="eastAsia" w:ascii="宋体" w:hAnsi="宋体" w:eastAsia="宋体" w:cs="宋体"/>
          <w:sz w:val="28"/>
          <w:szCs w:val="28"/>
          <w:lang w:val="en-US" w:eastAsia="zh-CN"/>
        </w:rPr>
        <w:t>开展现场服务</w:t>
      </w:r>
      <w:r>
        <w:rPr>
          <w:rFonts w:hint="eastAsia" w:ascii="宋体" w:hAnsi="宋体" w:eastAsia="宋体" w:cs="宋体"/>
          <w:sz w:val="28"/>
          <w:szCs w:val="28"/>
        </w:rPr>
        <w:t>前，</w:t>
      </w:r>
      <w:r>
        <w:rPr>
          <w:rFonts w:hint="eastAsia" w:ascii="宋体" w:hAnsi="宋体" w:eastAsia="宋体" w:cs="宋体"/>
          <w:sz w:val="28"/>
          <w:szCs w:val="28"/>
          <w:lang w:val="en-US" w:eastAsia="zh-CN"/>
        </w:rPr>
        <w:t>应当</w:t>
      </w:r>
      <w:r>
        <w:rPr>
          <w:rFonts w:hint="eastAsia" w:ascii="宋体" w:hAnsi="宋体" w:eastAsia="宋体" w:cs="宋体"/>
          <w:sz w:val="28"/>
          <w:szCs w:val="28"/>
        </w:rPr>
        <w:t>严格进行技术交底并做好记录，</w:t>
      </w:r>
      <w:r>
        <w:rPr>
          <w:rFonts w:hint="eastAsia" w:ascii="宋体" w:hAnsi="宋体" w:eastAsia="宋体" w:cs="宋体"/>
          <w:sz w:val="28"/>
          <w:szCs w:val="28"/>
          <w:lang w:val="en-US" w:eastAsia="zh-CN"/>
        </w:rPr>
        <w:t>让</w:t>
      </w:r>
      <w:r>
        <w:rPr>
          <w:rFonts w:hint="eastAsia" w:ascii="宋体" w:hAnsi="宋体" w:eastAsia="宋体" w:cs="宋体"/>
          <w:sz w:val="28"/>
          <w:szCs w:val="28"/>
        </w:rPr>
        <w:t>全体</w:t>
      </w:r>
      <w:r>
        <w:rPr>
          <w:rFonts w:hint="eastAsia" w:ascii="宋体" w:hAnsi="宋体" w:eastAsia="宋体" w:cs="宋体"/>
          <w:sz w:val="28"/>
          <w:szCs w:val="28"/>
          <w:lang w:eastAsia="zh-CN"/>
        </w:rPr>
        <w:t>作业</w:t>
      </w:r>
      <w:r>
        <w:rPr>
          <w:rFonts w:hint="eastAsia" w:ascii="宋体" w:hAnsi="宋体" w:eastAsia="宋体" w:cs="宋体"/>
          <w:sz w:val="28"/>
          <w:szCs w:val="28"/>
        </w:rPr>
        <w:t>人员掌握作业特点及作业安全技术措施和分工范围内的危险点情况。</w:t>
      </w:r>
    </w:p>
    <w:p>
      <w:pPr>
        <w:pageBreakBefore w:val="0"/>
        <w:kinsoku/>
        <w:overflowPunct/>
        <w:topLinePunct w:val="0"/>
        <w:autoSpaceDE/>
        <w:autoSpaceDN/>
        <w:bidi w:val="0"/>
        <w:spacing w:line="360" w:lineRule="auto"/>
        <w:ind w:firstLine="56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eastAsia="zh-CN"/>
        </w:rPr>
        <w:t>五</w:t>
      </w:r>
      <w:r>
        <w:rPr>
          <w:rFonts w:hint="eastAsia" w:ascii="宋体" w:hAnsi="宋体" w:eastAsia="宋体" w:cs="宋体"/>
          <w:sz w:val="28"/>
          <w:szCs w:val="28"/>
        </w:rPr>
        <w:t>）应对复杂和危险性较大的运输</w:t>
      </w:r>
      <w:r>
        <w:rPr>
          <w:rFonts w:hint="eastAsia" w:ascii="宋体" w:hAnsi="宋体" w:eastAsia="宋体" w:cs="宋体"/>
          <w:sz w:val="28"/>
          <w:szCs w:val="28"/>
          <w:lang w:eastAsia="zh-CN"/>
        </w:rPr>
        <w:t>、装卸搬运作业</w:t>
      </w:r>
      <w:r>
        <w:rPr>
          <w:rFonts w:hint="eastAsia" w:ascii="宋体" w:hAnsi="宋体" w:eastAsia="宋体" w:cs="宋体"/>
          <w:sz w:val="28"/>
          <w:szCs w:val="28"/>
        </w:rPr>
        <w:t>，乙方应制定单独的书面安全技术措施，经甲方审查合格后贯彻落实，并应按《电力安全生产工作规程》的要求设监护人。</w:t>
      </w:r>
    </w:p>
    <w:p>
      <w:pPr>
        <w:pageBreakBefore w:val="0"/>
        <w:kinsoku/>
        <w:overflowPunct/>
        <w:topLinePunct w:val="0"/>
        <w:autoSpaceDE/>
        <w:autoSpaceDN/>
        <w:bidi w:val="0"/>
        <w:spacing w:line="360" w:lineRule="auto"/>
        <w:ind w:firstLine="56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eastAsia="zh-CN"/>
        </w:rPr>
        <w:t>六</w:t>
      </w:r>
      <w:r>
        <w:rPr>
          <w:rFonts w:hint="eastAsia" w:ascii="宋体" w:hAnsi="宋体" w:eastAsia="宋体" w:cs="宋体"/>
          <w:sz w:val="28"/>
          <w:szCs w:val="28"/>
        </w:rPr>
        <w:t>）</w:t>
      </w:r>
      <w:r>
        <w:rPr>
          <w:rFonts w:hint="eastAsia" w:ascii="宋体" w:hAnsi="宋体" w:eastAsia="宋体" w:cs="宋体"/>
          <w:sz w:val="28"/>
          <w:szCs w:val="28"/>
          <w:lang w:eastAsia="zh-CN"/>
        </w:rPr>
        <w:t>乙方</w:t>
      </w:r>
      <w:r>
        <w:rPr>
          <w:rFonts w:hint="eastAsia" w:ascii="宋体" w:hAnsi="宋体" w:eastAsia="宋体" w:cs="宋体"/>
          <w:sz w:val="28"/>
          <w:szCs w:val="28"/>
        </w:rPr>
        <w:t>开工前应对特种设备、工器具及安全防护设施进行全面检查，确保符合安全规定，并不超过检验周期。</w:t>
      </w:r>
    </w:p>
    <w:p>
      <w:pPr>
        <w:pageBreakBefore w:val="0"/>
        <w:kinsoku/>
        <w:overflowPunct/>
        <w:topLinePunct w:val="0"/>
        <w:autoSpaceDE/>
        <w:autoSpaceDN/>
        <w:bidi w:val="0"/>
        <w:spacing w:line="360" w:lineRule="auto"/>
        <w:ind w:firstLine="56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eastAsia="zh-CN"/>
        </w:rPr>
        <w:t>七</w:t>
      </w:r>
      <w:r>
        <w:rPr>
          <w:rFonts w:hint="eastAsia" w:ascii="宋体" w:hAnsi="宋体" w:eastAsia="宋体" w:cs="宋体"/>
          <w:sz w:val="28"/>
          <w:szCs w:val="28"/>
        </w:rPr>
        <w:t>）乙方在</w:t>
      </w:r>
      <w:r>
        <w:rPr>
          <w:rFonts w:hint="eastAsia" w:ascii="宋体" w:hAnsi="宋体" w:eastAsia="宋体" w:cs="宋体"/>
          <w:sz w:val="28"/>
          <w:szCs w:val="28"/>
          <w:lang w:eastAsia="zh-CN"/>
        </w:rPr>
        <w:t>装卸搬运</w:t>
      </w:r>
      <w:r>
        <w:rPr>
          <w:rFonts w:hint="eastAsia" w:ascii="宋体" w:hAnsi="宋体" w:eastAsia="宋体" w:cs="宋体"/>
          <w:sz w:val="28"/>
          <w:szCs w:val="28"/>
        </w:rPr>
        <w:t>作业</w:t>
      </w:r>
      <w:r>
        <w:rPr>
          <w:rFonts w:hint="eastAsia" w:ascii="宋体" w:hAnsi="宋体" w:eastAsia="宋体" w:cs="宋体"/>
          <w:sz w:val="28"/>
          <w:szCs w:val="28"/>
          <w:lang w:eastAsia="zh-CN"/>
        </w:rPr>
        <w:t>区域</w:t>
      </w:r>
      <w:r>
        <w:rPr>
          <w:rFonts w:hint="eastAsia" w:ascii="宋体" w:hAnsi="宋体" w:eastAsia="宋体" w:cs="宋体"/>
          <w:sz w:val="28"/>
          <w:szCs w:val="28"/>
        </w:rPr>
        <w:t>内，应完善落实和维护好</w:t>
      </w:r>
      <w:r>
        <w:rPr>
          <w:rFonts w:hint="eastAsia" w:ascii="宋体" w:hAnsi="宋体" w:eastAsia="宋体" w:cs="宋体"/>
          <w:sz w:val="28"/>
          <w:szCs w:val="28"/>
          <w:lang w:val="en-US" w:eastAsia="zh-CN"/>
        </w:rPr>
        <w:t>服务现场的</w:t>
      </w:r>
      <w:r>
        <w:rPr>
          <w:rFonts w:hint="eastAsia" w:ascii="宋体" w:hAnsi="宋体" w:eastAsia="宋体" w:cs="宋体"/>
          <w:sz w:val="28"/>
          <w:szCs w:val="28"/>
        </w:rPr>
        <w:t>各类</w:t>
      </w:r>
      <w:r>
        <w:rPr>
          <w:rFonts w:hint="eastAsia" w:ascii="宋体" w:hAnsi="宋体" w:eastAsia="宋体" w:cs="宋体"/>
          <w:sz w:val="28"/>
          <w:szCs w:val="28"/>
          <w:lang w:eastAsia="zh-CN"/>
        </w:rPr>
        <w:t>安全</w:t>
      </w:r>
      <w:r>
        <w:rPr>
          <w:rFonts w:hint="eastAsia" w:ascii="宋体" w:hAnsi="宋体" w:eastAsia="宋体" w:cs="宋体"/>
          <w:sz w:val="28"/>
          <w:szCs w:val="28"/>
        </w:rPr>
        <w:t>防护措施和相关的安全标识。</w:t>
      </w:r>
    </w:p>
    <w:p>
      <w:pPr>
        <w:pageBreakBefore w:val="0"/>
        <w:kinsoku/>
        <w:overflowPunct/>
        <w:topLinePunct w:val="0"/>
        <w:autoSpaceDE/>
        <w:autoSpaceDN/>
        <w:bidi w:val="0"/>
        <w:spacing w:line="360" w:lineRule="auto"/>
        <w:ind w:firstLine="56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eastAsia="zh-CN"/>
        </w:rPr>
        <w:t>八</w:t>
      </w:r>
      <w:r>
        <w:rPr>
          <w:rFonts w:hint="eastAsia" w:ascii="宋体" w:hAnsi="宋体" w:eastAsia="宋体" w:cs="宋体"/>
          <w:sz w:val="28"/>
          <w:szCs w:val="28"/>
        </w:rPr>
        <w:t>）在货物装卸</w:t>
      </w:r>
      <w:r>
        <w:rPr>
          <w:rFonts w:hint="eastAsia" w:ascii="宋体" w:hAnsi="宋体" w:eastAsia="宋体" w:cs="宋体"/>
          <w:sz w:val="28"/>
          <w:szCs w:val="28"/>
          <w:lang w:eastAsia="zh-CN"/>
        </w:rPr>
        <w:t>、</w:t>
      </w:r>
      <w:r>
        <w:rPr>
          <w:rFonts w:hint="eastAsia" w:ascii="宋体" w:hAnsi="宋体" w:eastAsia="宋体" w:cs="宋体"/>
          <w:sz w:val="28"/>
          <w:szCs w:val="28"/>
        </w:rPr>
        <w:t>搬运</w:t>
      </w:r>
      <w:r>
        <w:rPr>
          <w:rFonts w:hint="eastAsia" w:ascii="宋体" w:hAnsi="宋体" w:eastAsia="宋体" w:cs="宋体"/>
          <w:sz w:val="28"/>
          <w:szCs w:val="28"/>
          <w:lang w:val="en-US" w:eastAsia="zh-CN"/>
        </w:rPr>
        <w:t>等服务</w:t>
      </w:r>
      <w:r>
        <w:rPr>
          <w:rFonts w:hint="eastAsia" w:ascii="宋体" w:hAnsi="宋体" w:eastAsia="宋体" w:cs="宋体"/>
          <w:sz w:val="28"/>
          <w:szCs w:val="28"/>
        </w:rPr>
        <w:t>过程中，</w:t>
      </w:r>
      <w:r>
        <w:rPr>
          <w:rFonts w:hint="eastAsia" w:ascii="宋体" w:hAnsi="宋体" w:eastAsia="宋体" w:cs="宋体"/>
          <w:sz w:val="28"/>
          <w:szCs w:val="28"/>
          <w:lang w:eastAsia="zh-CN"/>
        </w:rPr>
        <w:t>乙方</w:t>
      </w:r>
      <w:r>
        <w:rPr>
          <w:rFonts w:hint="eastAsia" w:ascii="宋体" w:hAnsi="宋体" w:eastAsia="宋体" w:cs="宋体"/>
          <w:sz w:val="28"/>
          <w:szCs w:val="28"/>
        </w:rPr>
        <w:t>只对甲方负责，遇到有超出承包范围的有关事项应向甲方书面报告，不得擅自处理</w:t>
      </w:r>
      <w:r>
        <w:rPr>
          <w:rFonts w:hint="eastAsia" w:ascii="宋体" w:hAnsi="宋体" w:eastAsia="宋体" w:cs="宋体"/>
          <w:sz w:val="28"/>
          <w:szCs w:val="28"/>
          <w:lang w:eastAsia="zh-CN"/>
        </w:rPr>
        <w:t>。</w:t>
      </w:r>
      <w:r>
        <w:rPr>
          <w:rFonts w:hint="eastAsia" w:ascii="宋体" w:hAnsi="宋体" w:eastAsia="宋体" w:cs="宋体"/>
          <w:sz w:val="28"/>
          <w:szCs w:val="28"/>
        </w:rPr>
        <w:t>否则一切后果</w:t>
      </w:r>
      <w:r>
        <w:rPr>
          <w:rFonts w:hint="eastAsia" w:ascii="宋体" w:hAnsi="宋体" w:eastAsia="宋体" w:cs="宋体"/>
          <w:sz w:val="28"/>
          <w:szCs w:val="28"/>
          <w:lang w:eastAsia="zh-CN"/>
        </w:rPr>
        <w:t>由乙方承担</w:t>
      </w:r>
      <w:r>
        <w:rPr>
          <w:rFonts w:hint="eastAsia" w:ascii="宋体" w:hAnsi="宋体" w:eastAsia="宋体" w:cs="宋体"/>
          <w:sz w:val="28"/>
          <w:szCs w:val="28"/>
        </w:rPr>
        <w:t>。</w:t>
      </w:r>
    </w:p>
    <w:p>
      <w:pPr>
        <w:pageBreakBefore w:val="0"/>
        <w:kinsoku/>
        <w:overflowPunct/>
        <w:topLinePunct w:val="0"/>
        <w:autoSpaceDE/>
        <w:autoSpaceDN/>
        <w:bidi w:val="0"/>
        <w:spacing w:line="360" w:lineRule="auto"/>
        <w:ind w:firstLine="56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eastAsia="zh-CN"/>
        </w:rPr>
        <w:t>九</w:t>
      </w:r>
      <w:r>
        <w:rPr>
          <w:rFonts w:hint="eastAsia" w:ascii="宋体" w:hAnsi="宋体" w:eastAsia="宋体" w:cs="宋体"/>
          <w:sz w:val="28"/>
          <w:szCs w:val="28"/>
        </w:rPr>
        <w:t>）在货物装卸</w:t>
      </w:r>
      <w:r>
        <w:rPr>
          <w:rFonts w:hint="eastAsia" w:ascii="宋体" w:hAnsi="宋体" w:eastAsia="宋体" w:cs="宋体"/>
          <w:sz w:val="28"/>
          <w:szCs w:val="28"/>
          <w:lang w:eastAsia="zh-CN"/>
        </w:rPr>
        <w:t>、</w:t>
      </w:r>
      <w:r>
        <w:rPr>
          <w:rFonts w:hint="eastAsia" w:ascii="宋体" w:hAnsi="宋体" w:eastAsia="宋体" w:cs="宋体"/>
          <w:sz w:val="28"/>
          <w:szCs w:val="28"/>
        </w:rPr>
        <w:t>搬运</w:t>
      </w:r>
      <w:r>
        <w:rPr>
          <w:rFonts w:hint="eastAsia" w:ascii="宋体" w:hAnsi="宋体" w:eastAsia="宋体" w:cs="宋体"/>
          <w:sz w:val="28"/>
          <w:szCs w:val="28"/>
          <w:lang w:val="en-US" w:eastAsia="zh-CN"/>
        </w:rPr>
        <w:t>等服务</w:t>
      </w:r>
      <w:r>
        <w:rPr>
          <w:rFonts w:hint="eastAsia" w:ascii="宋体" w:hAnsi="宋体" w:eastAsia="宋体" w:cs="宋体"/>
          <w:sz w:val="28"/>
          <w:szCs w:val="28"/>
        </w:rPr>
        <w:t>期间，因乙方责任造成的人身、设备、电网、</w:t>
      </w:r>
      <w:r>
        <w:rPr>
          <w:rFonts w:hint="eastAsia" w:ascii="宋体" w:hAnsi="宋体" w:eastAsia="宋体" w:cs="宋体"/>
          <w:sz w:val="28"/>
          <w:szCs w:val="28"/>
          <w:lang w:eastAsia="zh-CN"/>
        </w:rPr>
        <w:t>通信、</w:t>
      </w:r>
      <w:r>
        <w:rPr>
          <w:rFonts w:hint="eastAsia" w:ascii="宋体" w:hAnsi="宋体" w:eastAsia="宋体" w:cs="宋体"/>
          <w:sz w:val="28"/>
          <w:szCs w:val="28"/>
        </w:rPr>
        <w:t>交通</w:t>
      </w:r>
      <w:r>
        <w:rPr>
          <w:rFonts w:hint="eastAsia" w:ascii="宋体" w:hAnsi="宋体" w:eastAsia="宋体" w:cs="宋体"/>
          <w:sz w:val="28"/>
          <w:szCs w:val="28"/>
          <w:lang w:val="en-US" w:eastAsia="zh-CN"/>
        </w:rPr>
        <w:t>与</w:t>
      </w:r>
      <w:r>
        <w:rPr>
          <w:rFonts w:hint="eastAsia" w:ascii="宋体" w:hAnsi="宋体" w:eastAsia="宋体" w:cs="宋体"/>
          <w:sz w:val="28"/>
          <w:szCs w:val="28"/>
        </w:rPr>
        <w:t>消防等安全事故事件，由乙方</w:t>
      </w:r>
      <w:r>
        <w:rPr>
          <w:rFonts w:hint="eastAsia" w:ascii="宋体" w:hAnsi="宋体" w:eastAsia="宋体" w:cs="宋体"/>
          <w:sz w:val="28"/>
          <w:szCs w:val="28"/>
          <w:lang w:eastAsia="zh-CN"/>
        </w:rPr>
        <w:t>承担</w:t>
      </w:r>
      <w:r>
        <w:rPr>
          <w:rFonts w:hint="eastAsia" w:ascii="宋体" w:hAnsi="宋体" w:eastAsia="宋体" w:cs="宋体"/>
          <w:sz w:val="28"/>
          <w:szCs w:val="28"/>
        </w:rPr>
        <w:t>相关</w:t>
      </w:r>
      <w:r>
        <w:rPr>
          <w:rFonts w:hint="eastAsia" w:ascii="宋体" w:hAnsi="宋体" w:eastAsia="宋体" w:cs="宋体"/>
          <w:sz w:val="28"/>
          <w:szCs w:val="28"/>
          <w:lang w:val="en-US" w:eastAsia="zh-CN"/>
        </w:rPr>
        <w:t>的</w:t>
      </w:r>
      <w:r>
        <w:rPr>
          <w:rFonts w:hint="eastAsia" w:ascii="宋体" w:hAnsi="宋体" w:eastAsia="宋体" w:cs="宋体"/>
          <w:sz w:val="28"/>
          <w:szCs w:val="28"/>
        </w:rPr>
        <w:t>责任</w:t>
      </w:r>
      <w:r>
        <w:rPr>
          <w:rFonts w:hint="eastAsia" w:ascii="宋体" w:hAnsi="宋体" w:eastAsia="宋体" w:cs="宋体"/>
          <w:sz w:val="28"/>
          <w:szCs w:val="28"/>
          <w:lang w:val="en-US" w:eastAsia="zh-CN"/>
        </w:rPr>
        <w:t>和</w:t>
      </w:r>
      <w:r>
        <w:rPr>
          <w:rFonts w:hint="eastAsia" w:ascii="宋体" w:hAnsi="宋体" w:eastAsia="宋体" w:cs="宋体"/>
          <w:sz w:val="28"/>
          <w:szCs w:val="28"/>
        </w:rPr>
        <w:t>依法赔偿。</w:t>
      </w:r>
    </w:p>
    <w:p>
      <w:pPr>
        <w:pageBreakBefore w:val="0"/>
        <w:kinsoku/>
        <w:overflowPunct/>
        <w:topLinePunct w:val="0"/>
        <w:autoSpaceDE/>
        <w:autoSpaceDN/>
        <w:bidi w:val="0"/>
        <w:spacing w:line="360" w:lineRule="auto"/>
        <w:ind w:firstLine="56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eastAsia="zh-CN"/>
        </w:rPr>
        <w:t>十</w:t>
      </w:r>
      <w:r>
        <w:rPr>
          <w:rFonts w:hint="eastAsia" w:ascii="宋体" w:hAnsi="宋体" w:eastAsia="宋体" w:cs="宋体"/>
          <w:sz w:val="28"/>
          <w:szCs w:val="28"/>
        </w:rPr>
        <w:t>）</w:t>
      </w:r>
      <w:r>
        <w:rPr>
          <w:rFonts w:hint="eastAsia" w:ascii="宋体" w:hAnsi="宋体" w:eastAsia="宋体" w:cs="宋体"/>
          <w:sz w:val="28"/>
          <w:szCs w:val="28"/>
          <w:lang w:val="en-US" w:eastAsia="zh-CN"/>
        </w:rPr>
        <w:t>乙方应当</w:t>
      </w:r>
      <w:r>
        <w:rPr>
          <w:rFonts w:hint="eastAsia" w:ascii="宋体" w:hAnsi="宋体" w:eastAsia="宋体" w:cs="宋体"/>
          <w:sz w:val="28"/>
          <w:szCs w:val="28"/>
        </w:rPr>
        <w:t>认真执行事故报告制度</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若</w:t>
      </w:r>
      <w:r>
        <w:rPr>
          <w:rFonts w:hint="eastAsia" w:ascii="宋体" w:hAnsi="宋体" w:eastAsia="宋体" w:cs="宋体"/>
          <w:sz w:val="28"/>
          <w:szCs w:val="28"/>
        </w:rPr>
        <w:t>发生人身事故或危及生产不安全情况时，</w:t>
      </w:r>
      <w:r>
        <w:rPr>
          <w:rFonts w:hint="eastAsia" w:ascii="宋体" w:hAnsi="宋体" w:eastAsia="宋体" w:cs="宋体"/>
          <w:sz w:val="28"/>
          <w:szCs w:val="28"/>
          <w:lang w:eastAsia="zh-CN"/>
        </w:rPr>
        <w:t>乙方</w:t>
      </w:r>
      <w:r>
        <w:rPr>
          <w:rFonts w:hint="eastAsia" w:ascii="宋体" w:hAnsi="宋体" w:eastAsia="宋体" w:cs="宋体"/>
          <w:sz w:val="28"/>
          <w:szCs w:val="28"/>
        </w:rPr>
        <w:t>应立即报告甲方及有关部门并协助进行处理。</w:t>
      </w:r>
    </w:p>
    <w:p>
      <w:pPr>
        <w:pageBreakBefore w:val="0"/>
        <w:kinsoku/>
        <w:overflowPunct/>
        <w:topLinePunct w:val="0"/>
        <w:autoSpaceDE/>
        <w:autoSpaceDN/>
        <w:bidi w:val="0"/>
        <w:spacing w:line="360" w:lineRule="auto"/>
        <w:ind w:firstLine="0" w:firstLineChars="0"/>
        <w:textAlignment w:val="auto"/>
        <w:rPr>
          <w:rFonts w:hint="eastAsia" w:ascii="宋体" w:hAnsi="宋体" w:eastAsia="宋体" w:cs="宋体"/>
          <w:sz w:val="28"/>
          <w:szCs w:val="28"/>
        </w:rPr>
      </w:pPr>
      <w:r>
        <w:rPr>
          <w:rFonts w:hint="eastAsia" w:ascii="宋体" w:hAnsi="宋体" w:eastAsia="宋体" w:cs="宋体"/>
          <w:sz w:val="28"/>
          <w:szCs w:val="28"/>
        </w:rPr>
        <w:t xml:space="preserve"> </w:t>
      </w:r>
    </w:p>
    <w:permEnd w:id="74"/>
    <w:p>
      <w:pPr>
        <w:pageBreakBefore w:val="0"/>
        <w:kinsoku/>
        <w:overflowPunct/>
        <w:topLinePunct w:val="0"/>
        <w:autoSpaceDE/>
        <w:autoSpaceDN/>
        <w:bidi w:val="0"/>
        <w:spacing w:line="360" w:lineRule="auto"/>
        <w:ind w:firstLine="560" w:firstLineChars="200"/>
        <w:textAlignment w:val="auto"/>
        <w:rPr>
          <w:rFonts w:hint="eastAsia" w:ascii="宋体" w:hAnsi="宋体" w:eastAsia="宋体" w:cs="宋体"/>
          <w:sz w:val="28"/>
          <w:szCs w:val="28"/>
        </w:rPr>
      </w:pPr>
    </w:p>
    <w:sectPr>
      <w:footerReference r:id="rId4" w:type="default"/>
      <w:pgSz w:w="11906" w:h="16838"/>
      <w:pgMar w:top="1440" w:right="1803" w:bottom="1440" w:left="1803"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tabs>
        <w:tab w:val="center" w:pos="4153"/>
        <w:tab w:val="right" w:pos="8306"/>
      </w:tabs>
      <w:adjustRightInd w:val="0"/>
      <w:spacing w:line="240" w:lineRule="atLeast"/>
      <w:jc w:val="left"/>
      <w:textAlignment w:val="baseline"/>
      <w:rPr>
        <w:rFonts w:ascii="Times New Roman" w:hAnsi="Times New Roman" w:eastAsia="仿宋_GB2312" w:cs="Times New Roman"/>
        <w:kern w:val="0"/>
        <w:sz w:val="18"/>
        <w:szCs w:val="20"/>
        <w:lang w:val="en-US" w:eastAsia="zh-CN" w:bidi="ar-SA"/>
      </w:rPr>
    </w:pPr>
    <w:r>
      <w:rPr>
        <w:rFonts w:ascii="Times New Roman" w:hAnsi="Times New Roman" w:eastAsia="仿宋_GB2312" w:cs="Times New Roman"/>
        <w:kern w:val="0"/>
        <w:sz w:val="18"/>
        <w:szCs w:val="20"/>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widowControl w:val="0"/>
                            <w:tabs>
                              <w:tab w:val="center" w:pos="4153"/>
                              <w:tab w:val="right" w:pos="8306"/>
                            </w:tabs>
                            <w:adjustRightInd w:val="0"/>
                            <w:spacing w:line="240" w:lineRule="atLeast"/>
                            <w:jc w:val="left"/>
                            <w:textAlignment w:val="baseline"/>
                            <w:rPr>
                              <w:rFonts w:hint="eastAsia" w:ascii="Times New Roman" w:hAnsi="Times New Roman" w:eastAsia="宋体" w:cs="Times New Roman"/>
                              <w:kern w:val="0"/>
                              <w:sz w:val="18"/>
                              <w:szCs w:val="20"/>
                              <w:lang w:val="en-US" w:eastAsia="zh-CN" w:bidi="ar-SA"/>
                            </w:rPr>
                          </w:pPr>
                          <w:r>
                            <w:rPr>
                              <w:rFonts w:hint="eastAsia" w:cs="Times New Roman"/>
                              <w:kern w:val="0"/>
                              <w:sz w:val="18"/>
                              <w:szCs w:val="20"/>
                              <w:lang w:val="en-US" w:eastAsia="zh-CN" w:bidi="ar-SA"/>
                            </w:rPr>
                            <w:t xml:space="preserve">第 </w:t>
                          </w:r>
                          <w:r>
                            <w:rPr>
                              <w:rFonts w:hint="eastAsia" w:cs="Times New Roman"/>
                              <w:kern w:val="0"/>
                              <w:sz w:val="18"/>
                              <w:szCs w:val="20"/>
                              <w:lang w:val="en-US" w:eastAsia="zh-CN" w:bidi="ar-SA"/>
                            </w:rPr>
                            <w:fldChar w:fldCharType="begin"/>
                          </w:r>
                          <w:r>
                            <w:rPr>
                              <w:rFonts w:hint="eastAsia" w:cs="Times New Roman"/>
                              <w:kern w:val="0"/>
                              <w:sz w:val="18"/>
                              <w:szCs w:val="20"/>
                              <w:lang w:val="en-US" w:eastAsia="zh-CN" w:bidi="ar-SA"/>
                            </w:rPr>
                            <w:instrText xml:space="preserve"> PAGE  \* MERGEFORMAT </w:instrText>
                          </w:r>
                          <w:r>
                            <w:rPr>
                              <w:rFonts w:hint="eastAsia" w:cs="Times New Roman"/>
                              <w:kern w:val="0"/>
                              <w:sz w:val="18"/>
                              <w:szCs w:val="20"/>
                              <w:lang w:val="en-US" w:eastAsia="zh-CN" w:bidi="ar-SA"/>
                            </w:rPr>
                            <w:fldChar w:fldCharType="separate"/>
                          </w:r>
                          <w:r>
                            <w:rPr>
                              <w:rFonts w:hint="eastAsia" w:cs="Times New Roman"/>
                              <w:kern w:val="0"/>
                              <w:sz w:val="18"/>
                              <w:szCs w:val="20"/>
                              <w:lang w:val="en-US" w:eastAsia="zh-CN" w:bidi="ar-SA"/>
                            </w:rPr>
                            <w:t>1</w:t>
                          </w:r>
                          <w:r>
                            <w:rPr>
                              <w:rFonts w:hint="eastAsia" w:cs="Times New Roman"/>
                              <w:kern w:val="0"/>
                              <w:sz w:val="18"/>
                              <w:szCs w:val="20"/>
                              <w:lang w:val="en-US" w:eastAsia="zh-CN" w:bidi="ar-SA"/>
                            </w:rPr>
                            <w:fldChar w:fldCharType="end"/>
                          </w:r>
                          <w:r>
                            <w:rPr>
                              <w:rFonts w:hint="eastAsia" w:cs="Times New Roman"/>
                              <w:kern w:val="0"/>
                              <w:sz w:val="18"/>
                              <w:szCs w:val="20"/>
                              <w:lang w:val="en-US" w:eastAsia="zh-CN" w:bidi="ar-SA"/>
                            </w:rPr>
                            <w:t xml:space="preserve"> 页 共 </w:t>
                          </w:r>
                          <w:r>
                            <w:rPr>
                              <w:rFonts w:hint="eastAsia" w:cs="Times New Roman"/>
                              <w:kern w:val="0"/>
                              <w:sz w:val="18"/>
                              <w:szCs w:val="20"/>
                              <w:lang w:val="en-US" w:eastAsia="zh-CN" w:bidi="ar-SA"/>
                            </w:rPr>
                            <w:fldChar w:fldCharType="begin"/>
                          </w:r>
                          <w:r>
                            <w:rPr>
                              <w:rFonts w:hint="eastAsia" w:cs="Times New Roman"/>
                              <w:kern w:val="0"/>
                              <w:sz w:val="18"/>
                              <w:szCs w:val="20"/>
                              <w:lang w:val="en-US" w:eastAsia="zh-CN" w:bidi="ar-SA"/>
                            </w:rPr>
                            <w:instrText xml:space="preserve"> NUMPAGES  \* MERGEFORMAT </w:instrText>
                          </w:r>
                          <w:r>
                            <w:rPr>
                              <w:rFonts w:hint="eastAsia" w:cs="Times New Roman"/>
                              <w:kern w:val="0"/>
                              <w:sz w:val="18"/>
                              <w:szCs w:val="20"/>
                              <w:lang w:val="en-US" w:eastAsia="zh-CN" w:bidi="ar-SA"/>
                            </w:rPr>
                            <w:fldChar w:fldCharType="separate"/>
                          </w:r>
                          <w:r>
                            <w:rPr>
                              <w:rFonts w:hint="eastAsia" w:cs="Times New Roman"/>
                              <w:kern w:val="0"/>
                              <w:sz w:val="18"/>
                              <w:szCs w:val="20"/>
                              <w:lang w:val="en-US" w:eastAsia="zh-CN" w:bidi="ar-SA"/>
                            </w:rPr>
                            <w:t>17</w:t>
                          </w:r>
                          <w:r>
                            <w:rPr>
                              <w:rFonts w:hint="eastAsia" w:cs="Times New Roman"/>
                              <w:kern w:val="0"/>
                              <w:sz w:val="18"/>
                              <w:szCs w:val="20"/>
                              <w:lang w:val="en-US" w:eastAsia="zh-CN" w:bidi="ar-SA"/>
                            </w:rPr>
                            <w:fldChar w:fldCharType="end"/>
                          </w:r>
                          <w:r>
                            <w:rPr>
                              <w:rFonts w:hint="eastAsia" w:cs="Times New Roman"/>
                              <w:kern w:val="0"/>
                              <w:sz w:val="18"/>
                              <w:szCs w:val="20"/>
                              <w:lang w:val="en-US" w:eastAsia="zh-CN" w:bidi="ar-SA"/>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fill on="f" focussize="0,0"/>
              <v:stroke on="f" weight="0.5pt"/>
              <v:imagedata o:title=""/>
              <o:lock v:ext="edit" aspectratio="f"/>
              <v:textbox inset="0mm,0mm,0mm,0mm" style="mso-fit-shape-to-text:t;">
                <w:txbxContent>
                  <w:p>
                    <w:pPr>
                      <w:widowControl w:val="0"/>
                      <w:tabs>
                        <w:tab w:val="center" w:pos="4153"/>
                        <w:tab w:val="right" w:pos="8306"/>
                      </w:tabs>
                      <w:adjustRightInd w:val="0"/>
                      <w:spacing w:line="240" w:lineRule="atLeast"/>
                      <w:jc w:val="left"/>
                      <w:textAlignment w:val="baseline"/>
                      <w:rPr>
                        <w:rFonts w:hint="eastAsia" w:ascii="Times New Roman" w:hAnsi="Times New Roman" w:eastAsia="宋体" w:cs="Times New Roman"/>
                        <w:kern w:val="0"/>
                        <w:sz w:val="18"/>
                        <w:szCs w:val="20"/>
                        <w:lang w:val="en-US" w:eastAsia="zh-CN" w:bidi="ar-SA"/>
                      </w:rPr>
                    </w:pPr>
                    <w:r>
                      <w:rPr>
                        <w:rFonts w:hint="eastAsia" w:cs="Times New Roman"/>
                        <w:kern w:val="0"/>
                        <w:sz w:val="18"/>
                        <w:szCs w:val="20"/>
                        <w:lang w:val="en-US" w:eastAsia="zh-CN" w:bidi="ar-SA"/>
                      </w:rPr>
                      <w:t xml:space="preserve">第 </w:t>
                    </w:r>
                    <w:r>
                      <w:rPr>
                        <w:rFonts w:hint="eastAsia" w:cs="Times New Roman"/>
                        <w:kern w:val="0"/>
                        <w:sz w:val="18"/>
                        <w:szCs w:val="20"/>
                        <w:lang w:val="en-US" w:eastAsia="zh-CN" w:bidi="ar-SA"/>
                      </w:rPr>
                      <w:fldChar w:fldCharType="begin"/>
                    </w:r>
                    <w:r>
                      <w:rPr>
                        <w:rFonts w:hint="eastAsia" w:cs="Times New Roman"/>
                        <w:kern w:val="0"/>
                        <w:sz w:val="18"/>
                        <w:szCs w:val="20"/>
                        <w:lang w:val="en-US" w:eastAsia="zh-CN" w:bidi="ar-SA"/>
                      </w:rPr>
                      <w:instrText xml:space="preserve"> PAGE  \* MERGEFORMAT </w:instrText>
                    </w:r>
                    <w:r>
                      <w:rPr>
                        <w:rFonts w:hint="eastAsia" w:cs="Times New Roman"/>
                        <w:kern w:val="0"/>
                        <w:sz w:val="18"/>
                        <w:szCs w:val="20"/>
                        <w:lang w:val="en-US" w:eastAsia="zh-CN" w:bidi="ar-SA"/>
                      </w:rPr>
                      <w:fldChar w:fldCharType="separate"/>
                    </w:r>
                    <w:r>
                      <w:rPr>
                        <w:rFonts w:hint="eastAsia" w:cs="Times New Roman"/>
                        <w:kern w:val="0"/>
                        <w:sz w:val="18"/>
                        <w:szCs w:val="20"/>
                        <w:lang w:val="en-US" w:eastAsia="zh-CN" w:bidi="ar-SA"/>
                      </w:rPr>
                      <w:t>1</w:t>
                    </w:r>
                    <w:r>
                      <w:rPr>
                        <w:rFonts w:hint="eastAsia" w:cs="Times New Roman"/>
                        <w:kern w:val="0"/>
                        <w:sz w:val="18"/>
                        <w:szCs w:val="20"/>
                        <w:lang w:val="en-US" w:eastAsia="zh-CN" w:bidi="ar-SA"/>
                      </w:rPr>
                      <w:fldChar w:fldCharType="end"/>
                    </w:r>
                    <w:r>
                      <w:rPr>
                        <w:rFonts w:hint="eastAsia" w:cs="Times New Roman"/>
                        <w:kern w:val="0"/>
                        <w:sz w:val="18"/>
                        <w:szCs w:val="20"/>
                        <w:lang w:val="en-US" w:eastAsia="zh-CN" w:bidi="ar-SA"/>
                      </w:rPr>
                      <w:t xml:space="preserve"> 页 共 </w:t>
                    </w:r>
                    <w:r>
                      <w:rPr>
                        <w:rFonts w:hint="eastAsia" w:cs="Times New Roman"/>
                        <w:kern w:val="0"/>
                        <w:sz w:val="18"/>
                        <w:szCs w:val="20"/>
                        <w:lang w:val="en-US" w:eastAsia="zh-CN" w:bidi="ar-SA"/>
                      </w:rPr>
                      <w:fldChar w:fldCharType="begin"/>
                    </w:r>
                    <w:r>
                      <w:rPr>
                        <w:rFonts w:hint="eastAsia" w:cs="Times New Roman"/>
                        <w:kern w:val="0"/>
                        <w:sz w:val="18"/>
                        <w:szCs w:val="20"/>
                        <w:lang w:val="en-US" w:eastAsia="zh-CN" w:bidi="ar-SA"/>
                      </w:rPr>
                      <w:instrText xml:space="preserve"> NUMPAGES  \* MERGEFORMAT </w:instrText>
                    </w:r>
                    <w:r>
                      <w:rPr>
                        <w:rFonts w:hint="eastAsia" w:cs="Times New Roman"/>
                        <w:kern w:val="0"/>
                        <w:sz w:val="18"/>
                        <w:szCs w:val="20"/>
                        <w:lang w:val="en-US" w:eastAsia="zh-CN" w:bidi="ar-SA"/>
                      </w:rPr>
                      <w:fldChar w:fldCharType="separate"/>
                    </w:r>
                    <w:r>
                      <w:rPr>
                        <w:rFonts w:hint="eastAsia" w:cs="Times New Roman"/>
                        <w:kern w:val="0"/>
                        <w:sz w:val="18"/>
                        <w:szCs w:val="20"/>
                        <w:lang w:val="en-US" w:eastAsia="zh-CN" w:bidi="ar-SA"/>
                      </w:rPr>
                      <w:t>17</w:t>
                    </w:r>
                    <w:r>
                      <w:rPr>
                        <w:rFonts w:hint="eastAsia" w:cs="Times New Roman"/>
                        <w:kern w:val="0"/>
                        <w:sz w:val="18"/>
                        <w:szCs w:val="20"/>
                        <w:lang w:val="en-US" w:eastAsia="zh-CN" w:bidi="ar-SA"/>
                      </w:rPr>
                      <w:fldChar w:fldCharType="end"/>
                    </w:r>
                    <w:r>
                      <w:rPr>
                        <w:rFonts w:hint="eastAsia" w:cs="Times New Roman"/>
                        <w:kern w:val="0"/>
                        <w:sz w:val="18"/>
                        <w:szCs w:val="20"/>
                        <w:lang w:val="en-US" w:eastAsia="zh-CN" w:bidi="ar-SA"/>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7"/>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BAEB6EE"/>
    <w:multiLevelType w:val="singleLevel"/>
    <w:tmpl w:val="7BAEB6EE"/>
    <w:lvl w:ilvl="0" w:tentative="0">
      <w:start w:val="1"/>
      <w:numFmt w:val="chineseCounting"/>
      <w:suff w:val="space"/>
      <w:lvlText w:val="第%1条"/>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bordersDoNotSurroundHeader w:val="0"/>
  <w:bordersDoNotSurroundFooter w:val="0"/>
  <w:documentProtection w:edit="readOnly"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diOTU3YjJhOWMxNjQzNzJlZjUxNDBhMmVlYmRjMTcifQ=="/>
  </w:docVars>
  <w:rsids>
    <w:rsidRoot w:val="00000000"/>
    <w:rsid w:val="00C5704A"/>
    <w:rsid w:val="051D3270"/>
    <w:rsid w:val="098A46B3"/>
    <w:rsid w:val="0C7545AF"/>
    <w:rsid w:val="0DE305CA"/>
    <w:rsid w:val="1053481A"/>
    <w:rsid w:val="11AA63F5"/>
    <w:rsid w:val="14077923"/>
    <w:rsid w:val="16AF06C4"/>
    <w:rsid w:val="17CB0E60"/>
    <w:rsid w:val="187A4C22"/>
    <w:rsid w:val="18D462A1"/>
    <w:rsid w:val="1B3A5CD6"/>
    <w:rsid w:val="1EAF1D60"/>
    <w:rsid w:val="206B2AC0"/>
    <w:rsid w:val="21B81BB9"/>
    <w:rsid w:val="239F6E45"/>
    <w:rsid w:val="25FE6E81"/>
    <w:rsid w:val="26CA4656"/>
    <w:rsid w:val="28E2149F"/>
    <w:rsid w:val="2AA3296A"/>
    <w:rsid w:val="2CA45FE0"/>
    <w:rsid w:val="2D135549"/>
    <w:rsid w:val="2FCF5E13"/>
    <w:rsid w:val="2FDFA2E8"/>
    <w:rsid w:val="318E3441"/>
    <w:rsid w:val="398B2E04"/>
    <w:rsid w:val="3B1F3938"/>
    <w:rsid w:val="3D257B54"/>
    <w:rsid w:val="426F0630"/>
    <w:rsid w:val="42DC032E"/>
    <w:rsid w:val="43EF1441"/>
    <w:rsid w:val="44BB7612"/>
    <w:rsid w:val="466C48E3"/>
    <w:rsid w:val="473320AB"/>
    <w:rsid w:val="52E54911"/>
    <w:rsid w:val="551F16E3"/>
    <w:rsid w:val="5A0B03FF"/>
    <w:rsid w:val="5B82034D"/>
    <w:rsid w:val="5D7567F0"/>
    <w:rsid w:val="65710854"/>
    <w:rsid w:val="6A3B085A"/>
    <w:rsid w:val="71A91991"/>
    <w:rsid w:val="723F73EB"/>
    <w:rsid w:val="74D33E50"/>
    <w:rsid w:val="75E45352"/>
    <w:rsid w:val="77855700"/>
    <w:rsid w:val="785E2DF3"/>
    <w:rsid w:val="786463C5"/>
    <w:rsid w:val="7D5F796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99"/>
    <w:pPr>
      <w:spacing w:after="120"/>
    </w:p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5">
    <w:name w:val="Normal Indent"/>
    <w:basedOn w:val="1"/>
    <w:next w:val="1"/>
    <w:qFormat/>
    <w:uiPriority w:val="0"/>
    <w:pPr>
      <w:ind w:firstLine="420"/>
    </w:pPr>
  </w:style>
  <w:style w:type="paragraph" w:styleId="6">
    <w:name w:val="annotation text"/>
    <w:basedOn w:val="1"/>
    <w:qFormat/>
    <w:uiPriority w:val="0"/>
    <w:pPr>
      <w:jc w:val="left"/>
    </w:p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Body Text First Indent"/>
    <w:basedOn w:val="2"/>
    <w:qFormat/>
    <w:uiPriority w:val="0"/>
    <w:pPr>
      <w:widowControl/>
      <w:ind w:firstLine="420"/>
      <w:jc w:val="left"/>
    </w:pPr>
    <w:rPr>
      <w:rFonts w:ascii="Times New Roman" w:hAnsi="Times New Roman" w:eastAsia="宋体" w:cs="Times New Roman"/>
      <w:kern w:val="0"/>
      <w:sz w:val="24"/>
      <w:szCs w:val="24"/>
    </w:rPr>
  </w:style>
  <w:style w:type="table" w:styleId="11">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glossaryDocument" Target="glossary/document.xml"/><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f79428fc-d3ec-4781-a890-6fd4150aad9b}"/>
        <w:style w:val=""/>
        <w:category>
          <w:name w:val="常规"/>
          <w:gallery w:val="placeholder"/>
        </w:category>
        <w:types>
          <w:type w:val="bbPlcHdr"/>
        </w:types>
        <w:behaviors>
          <w:behavior w:val="content"/>
        </w:behaviors>
        <w:description w:val=""/>
        <w:guid w:val="{f79428fc-d3ec-4781-a890-6fd4150aad9b}"/>
      </w:docPartPr>
      <w:docPartBody>
        <w:p>
          <w:r>
            <w:rPr>
              <w:color w:val="808080"/>
            </w:rPr>
            <w:t>单击此处输入文字。</w:t>
          </w:r>
        </w:p>
      </w:docPartBody>
    </w:docPart>
    <w:docPart>
      <w:docPartPr>
        <w:name w:val="{bddc04f1-bd35-497c-beb1-6161dfbb4684}"/>
        <w:style w:val=""/>
        <w:category>
          <w:name w:val="常规"/>
          <w:gallery w:val="placeholder"/>
        </w:category>
        <w:types>
          <w:type w:val="bbPlcHdr"/>
        </w:types>
        <w:behaviors>
          <w:behavior w:val="content"/>
        </w:behaviors>
        <w:description w:val=""/>
        <w:guid w:val="{bddc04f1-bd35-497c-beb1-6161dfbb4684}"/>
      </w:docPartPr>
      <w:docPartBody>
        <w:p>
          <w:r>
            <w:rPr>
              <w:color w:val="808080"/>
            </w:rPr>
            <w:t>单击此处输入文字。</w:t>
          </w:r>
        </w:p>
      </w:docPartBody>
    </w:docPart>
    <w:docPart>
      <w:docPartPr>
        <w:name w:val="{8532b7a6-25f2-4691-98c2-5fae7deef399}"/>
        <w:style w:val=""/>
        <w:category>
          <w:name w:val="常规"/>
          <w:gallery w:val="placeholder"/>
        </w:category>
        <w:types>
          <w:type w:val="bbPlcHdr"/>
        </w:types>
        <w:behaviors>
          <w:behavior w:val="content"/>
        </w:behaviors>
        <w:description w:val=""/>
        <w:guid w:val="{8532b7a6-25f2-4691-98c2-5fae7deef399}"/>
      </w:docPartPr>
      <w:docPartBody>
        <w:p>
          <w:r>
            <w:rPr>
              <w:color w:val="808080"/>
            </w:rPr>
            <w:t>单击此处输入文字。</w:t>
          </w:r>
        </w:p>
      </w:docPartBody>
    </w:docPart>
    <w:docPart>
      <w:docPartPr>
        <w:name w:val="{0add2530-7cdd-4127-bcd7-6feefac53f7b}"/>
        <w:style w:val=""/>
        <w:category>
          <w:name w:val="常规"/>
          <w:gallery w:val="placeholder"/>
        </w:category>
        <w:types>
          <w:type w:val="bbPlcHdr"/>
        </w:types>
        <w:behaviors>
          <w:behavior w:val="content"/>
        </w:behaviors>
        <w:description w:val=""/>
        <w:guid w:val="{0add2530-7cdd-4127-bcd7-6feefac53f7b}"/>
      </w:docPartPr>
      <w:docPartBody>
        <w:p>
          <w:r>
            <w:rPr>
              <w:color w:val="808080"/>
            </w:rPr>
            <w:t>单击此处输入文字。</w:t>
          </w:r>
        </w:p>
      </w:docPartBody>
    </w:docPart>
    <w:docPart>
      <w:docPartPr>
        <w:name w:val="{f85b59d0-781f-4807-ae11-dfdd86402ca1}"/>
        <w:style w:val=""/>
        <w:category>
          <w:name w:val="常规"/>
          <w:gallery w:val="placeholder"/>
        </w:category>
        <w:types>
          <w:type w:val="bbPlcHdr"/>
        </w:types>
        <w:behaviors>
          <w:behavior w:val="content"/>
        </w:behaviors>
        <w:description w:val=""/>
        <w:guid w:val="{f85b59d0-781f-4807-ae11-dfdd86402ca1}"/>
      </w:docPartPr>
      <w:docPartBody>
        <w:p>
          <w:r>
            <w:rPr>
              <w:color w:val="808080"/>
            </w:rPr>
            <w:t>单击此处输入文字。</w:t>
          </w:r>
        </w:p>
      </w:docPartBody>
    </w:docPart>
    <w:docPart>
      <w:docPartPr>
        <w:name w:val="{904d1f35-3623-4b81-96aa-1042eff78603}"/>
        <w:style w:val=""/>
        <w:category>
          <w:name w:val="常规"/>
          <w:gallery w:val="placeholder"/>
        </w:category>
        <w:types>
          <w:type w:val="bbPlcHdr"/>
        </w:types>
        <w:behaviors>
          <w:behavior w:val="content"/>
        </w:behaviors>
        <w:description w:val=""/>
        <w:guid w:val="{904d1f35-3623-4b81-96aa-1042eff78603}"/>
      </w:docPartPr>
      <w:docPartBody>
        <w:p>
          <w:r>
            <w:rPr>
              <w:color w:val="808080"/>
            </w:rPr>
            <w:t>单击此处输入文字。</w:t>
          </w:r>
        </w:p>
      </w:docPartBody>
    </w:docPart>
    <w:docPart>
      <w:docPartPr>
        <w:name w:val="{6db7a1a5-d334-429d-aaeb-088d760352ca}"/>
        <w:style w:val=""/>
        <w:category>
          <w:name w:val="常规"/>
          <w:gallery w:val="placeholder"/>
        </w:category>
        <w:types>
          <w:type w:val="bbPlcHdr"/>
        </w:types>
        <w:behaviors>
          <w:behavior w:val="content"/>
        </w:behaviors>
        <w:description w:val=""/>
        <w:guid w:val="{6db7a1a5-d334-429d-aaeb-088d760352ca}"/>
      </w:docPartPr>
      <w:docPartBody>
        <w:p>
          <w:r>
            <w:rPr>
              <w:color w:val="808080"/>
            </w:rPr>
            <w:t>单击此处输入文字。</w:t>
          </w:r>
        </w:p>
      </w:docPartBody>
    </w:docPart>
    <w:docPart>
      <w:docPartPr>
        <w:name w:val="{dbc40cb7-b91d-4221-950d-e88350487539}"/>
        <w:style w:val=""/>
        <w:category>
          <w:name w:val="常规"/>
          <w:gallery w:val="placeholder"/>
        </w:category>
        <w:types>
          <w:type w:val="bbPlcHdr"/>
        </w:types>
        <w:behaviors>
          <w:behavior w:val="content"/>
        </w:behaviors>
        <w:description w:val=""/>
        <w:guid w:val="{dbc40cb7-b91d-4221-950d-e88350487539}"/>
      </w:docPartPr>
      <w:docPartBody>
        <w:p>
          <w:r>
            <w:rPr>
              <w:color w:val="808080"/>
            </w:rPr>
            <w:t>单击此处输入文字。</w:t>
          </w:r>
        </w:p>
      </w:docPartBody>
    </w:docPart>
    <w:docPart>
      <w:docPartPr>
        <w:name w:val="{98a2fe8f-d6c7-4393-9f48-00d010cf122f}"/>
        <w:style w:val=""/>
        <w:category>
          <w:name w:val="常规"/>
          <w:gallery w:val="placeholder"/>
        </w:category>
        <w:types>
          <w:type w:val="bbPlcHdr"/>
        </w:types>
        <w:behaviors>
          <w:behavior w:val="content"/>
        </w:behaviors>
        <w:description w:val=""/>
        <w:guid w:val="{98a2fe8f-d6c7-4393-9f48-00d010cf122f}"/>
      </w:docPartPr>
      <w:docPartBody>
        <w:p>
          <w:r>
            <w:rPr>
              <w:color w:val="808080"/>
            </w:rPr>
            <w:t>单击此处输入文字。</w:t>
          </w:r>
        </w:p>
      </w:docPartBody>
    </w:docPart>
    <w:docPart>
      <w:docPartPr>
        <w:name w:val="{89128223-ac51-4314-af3a-ca2ec9f30cbf}"/>
        <w:style w:val=""/>
        <w:category>
          <w:name w:val="常规"/>
          <w:gallery w:val="placeholder"/>
        </w:category>
        <w:types>
          <w:type w:val="bbPlcHdr"/>
        </w:types>
        <w:behaviors>
          <w:behavior w:val="content"/>
        </w:behaviors>
        <w:description w:val=""/>
        <w:guid w:val="{89128223-ac51-4314-af3a-ca2ec9f30cbf}"/>
      </w:docPartPr>
      <w:docPartBody>
        <w:p>
          <w:r>
            <w:rPr>
              <w:color w:val="808080"/>
            </w:rPr>
            <w:t>单击此处输入文字。</w:t>
          </w:r>
        </w:p>
      </w:docPartBody>
    </w:docPart>
    <w:docPart>
      <w:docPartPr>
        <w:name w:val="{cc251038-efee-4f8e-b6bd-83e6496aecc8}"/>
        <w:style w:val=""/>
        <w:category>
          <w:name w:val="常规"/>
          <w:gallery w:val="placeholder"/>
        </w:category>
        <w:types>
          <w:type w:val="bbPlcHdr"/>
        </w:types>
        <w:behaviors>
          <w:behavior w:val="content"/>
        </w:behaviors>
        <w:description w:val=""/>
        <w:guid w:val="{cc251038-efee-4f8e-b6bd-83e6496aecc8}"/>
      </w:docPartPr>
      <w:docPartBody>
        <w:p>
          <w:r>
            <w:rPr>
              <w:color w:val="808080"/>
            </w:rPr>
            <w:t>单击此处输入文字。</w:t>
          </w:r>
        </w:p>
      </w:docPartBody>
    </w:docPart>
    <w:docPart>
      <w:docPartPr>
        <w:name w:val="{767867e8-2a90-4a75-89d3-716e2d224727}"/>
        <w:style w:val=""/>
        <w:category>
          <w:name w:val="常规"/>
          <w:gallery w:val="placeholder"/>
        </w:category>
        <w:types>
          <w:type w:val="bbPlcHdr"/>
        </w:types>
        <w:behaviors>
          <w:behavior w:val="content"/>
        </w:behaviors>
        <w:description w:val=""/>
        <w:guid w:val="{767867e8-2a90-4a75-89d3-716e2d224727}"/>
      </w:docPartPr>
      <w:docPartBody>
        <w:p>
          <w:r>
            <w:rPr>
              <w:color w:val="808080"/>
            </w:rPr>
            <w:t>单击此处输入文字。</w:t>
          </w:r>
        </w:p>
      </w:docPartBody>
    </w:docPart>
    <w:docPart>
      <w:docPartPr>
        <w:name w:val="{c84a77dd-0244-430b-8635-53dcf3dae939}"/>
        <w:style w:val=""/>
        <w:category>
          <w:name w:val="常规"/>
          <w:gallery w:val="placeholder"/>
        </w:category>
        <w:types>
          <w:type w:val="bbPlcHdr"/>
        </w:types>
        <w:behaviors>
          <w:behavior w:val="content"/>
        </w:behaviors>
        <w:description w:val=""/>
        <w:guid w:val="{c84a77dd-0244-430b-8635-53dcf3dae939}"/>
      </w:docPartPr>
      <w:docPartBody>
        <w:p>
          <w:r>
            <w:rPr>
              <w:color w:val="808080"/>
            </w:rPr>
            <w:t>单击此处输入文字。</w:t>
          </w:r>
        </w:p>
      </w:docPartBody>
    </w:docPart>
    <w:docPart>
      <w:docPartPr>
        <w:name w:val="{eb2271d4-5ddb-4a2e-ab28-61372df5d23a}"/>
        <w:style w:val=""/>
        <w:category>
          <w:name w:val="常规"/>
          <w:gallery w:val="placeholder"/>
        </w:category>
        <w:types>
          <w:type w:val="bbPlcHdr"/>
        </w:types>
        <w:behaviors>
          <w:behavior w:val="content"/>
        </w:behaviors>
        <w:description w:val=""/>
        <w:guid w:val="{eb2271d4-5ddb-4a2e-ab28-61372df5d23a}"/>
      </w:docPartPr>
      <w:docPartBody>
        <w:p>
          <w:r>
            <w:rPr>
              <w:color w:val="808080"/>
            </w:rPr>
            <w:t>单击此处输入文字。</w:t>
          </w:r>
        </w:p>
      </w:docPartBody>
    </w:docPart>
    <w:docPart>
      <w:docPartPr>
        <w:name w:val="{c9dee697-b53c-4d66-87fe-d3ef3bec11ce}"/>
        <w:style w:val=""/>
        <w:category>
          <w:name w:val="常规"/>
          <w:gallery w:val="placeholder"/>
        </w:category>
        <w:types>
          <w:type w:val="bbPlcHdr"/>
        </w:types>
        <w:behaviors>
          <w:behavior w:val="content"/>
        </w:behaviors>
        <w:description w:val=""/>
        <w:guid w:val="{c9dee697-b53c-4d66-87fe-d3ef3bec11ce}"/>
      </w:docPartPr>
      <w:docPartBody>
        <w:p>
          <w:pPr>
            <w:rPr>
              <w:kern w:val="0"/>
              <w:sz w:val="20"/>
              <w:szCs w:val="20"/>
            </w:rPr>
          </w:pPr>
          <w:r>
            <w:rPr>
              <w:color w:val="808080"/>
              <w:kern w:val="0"/>
              <w:sz w:val="20"/>
              <w:szCs w:val="20"/>
            </w:rPr>
            <w:t>单击此处输入文字。</w:t>
          </w:r>
        </w:p>
      </w:docPartBody>
    </w:docPart>
    <w:docPart>
      <w:docPartPr>
        <w:name w:val="{6c3f922a-2b4d-42fb-a412-36b209fcf94b}"/>
        <w:style w:val=""/>
        <w:category>
          <w:name w:val="常规"/>
          <w:gallery w:val="placeholder"/>
        </w:category>
        <w:types>
          <w:type w:val="bbPlcHdr"/>
        </w:types>
        <w:behaviors>
          <w:behavior w:val="content"/>
        </w:behaviors>
        <w:description w:val=""/>
        <w:guid w:val="{6c3f922a-2b4d-42fb-a412-36b209fcf94b}"/>
      </w:docPartPr>
      <w:docPartBody>
        <w:p>
          <w:pPr>
            <w:rPr>
              <w:kern w:val="0"/>
              <w:sz w:val="20"/>
              <w:szCs w:val="20"/>
            </w:rPr>
          </w:pPr>
          <w:r>
            <w:rPr>
              <w:color w:val="808080"/>
              <w:kern w:val="0"/>
              <w:sz w:val="20"/>
              <w:szCs w:val="20"/>
            </w:rPr>
            <w:t>单击此处输入文字。</w:t>
          </w:r>
        </w:p>
      </w:docPartBody>
    </w:docPart>
    <w:docPart>
      <w:docPartPr>
        <w:name w:val="{8018b944-46bd-4a9b-8586-f344ecc5915f}"/>
        <w:style w:val=""/>
        <w:category>
          <w:name w:val="常规"/>
          <w:gallery w:val="placeholder"/>
        </w:category>
        <w:types>
          <w:type w:val="bbPlcHdr"/>
        </w:types>
        <w:behaviors>
          <w:behavior w:val="content"/>
        </w:behaviors>
        <w:description w:val=""/>
        <w:guid w:val="{8018b944-46bd-4a9b-8586-f344ecc5915f}"/>
      </w:docPartPr>
      <w:docPartBody>
        <w:p>
          <w:pPr>
            <w:rPr>
              <w:kern w:val="0"/>
              <w:sz w:val="20"/>
              <w:szCs w:val="20"/>
            </w:rPr>
          </w:pPr>
          <w:r>
            <w:rPr>
              <w:color w:val="808080"/>
              <w:kern w:val="0"/>
              <w:sz w:val="20"/>
              <w:szCs w:val="20"/>
            </w:rPr>
            <w:t>单击此处输入文字。</w:t>
          </w:r>
        </w:p>
      </w:docPartBody>
    </w:docPart>
    <w:docPart>
      <w:docPartPr>
        <w:name w:val="{0aa534c2-84d3-4b06-b3e8-9ffbfc1ca7e6}"/>
        <w:style w:val=""/>
        <w:category>
          <w:name w:val="常规"/>
          <w:gallery w:val="placeholder"/>
        </w:category>
        <w:types>
          <w:type w:val="bbPlcHdr"/>
        </w:types>
        <w:behaviors>
          <w:behavior w:val="content"/>
        </w:behaviors>
        <w:description w:val=""/>
        <w:guid w:val="{0aa534c2-84d3-4b06-b3e8-9ffbfc1ca7e6}"/>
      </w:docPartPr>
      <w:docPartBody>
        <w:p>
          <w:pPr>
            <w:rPr>
              <w:kern w:val="0"/>
              <w:sz w:val="20"/>
              <w:szCs w:val="20"/>
            </w:rPr>
          </w:pPr>
          <w:r>
            <w:rPr>
              <w:color w:val="808080"/>
              <w:kern w:val="0"/>
              <w:sz w:val="20"/>
              <w:szCs w:val="20"/>
            </w:rPr>
            <w:t>单击此处输入文字。</w:t>
          </w:r>
        </w:p>
      </w:docPartBody>
    </w:docPart>
    <w:docPart>
      <w:docPartPr>
        <w:name w:val="{4023fdc6-8552-42ac-9933-d0b913c9bdf9}"/>
        <w:style w:val=""/>
        <w:category>
          <w:name w:val="常规"/>
          <w:gallery w:val="placeholder"/>
        </w:category>
        <w:types>
          <w:type w:val="bbPlcHdr"/>
        </w:types>
        <w:behaviors>
          <w:behavior w:val="content"/>
        </w:behaviors>
        <w:description w:val=""/>
        <w:guid w:val="{4023fdc6-8552-42ac-9933-d0b913c9bdf9}"/>
      </w:docPartPr>
      <w:docPartBody>
        <w:p>
          <w:pPr>
            <w:rPr>
              <w:kern w:val="0"/>
              <w:sz w:val="20"/>
              <w:szCs w:val="20"/>
            </w:rPr>
          </w:pPr>
          <w:r>
            <w:rPr>
              <w:color w:val="808080"/>
              <w:kern w:val="0"/>
              <w:sz w:val="20"/>
              <w:szCs w:val="20"/>
            </w:rPr>
            <w:t>单击此处输入文字。</w:t>
          </w:r>
        </w:p>
      </w:docPartBody>
    </w:docPart>
    <w:docPart>
      <w:docPartPr>
        <w:name w:val="{2cb4e477-1272-4398-974e-f80fd7d9d910}"/>
        <w:style w:val=""/>
        <w:category>
          <w:name w:val="常规"/>
          <w:gallery w:val="placeholder"/>
        </w:category>
        <w:types>
          <w:type w:val="bbPlcHdr"/>
        </w:types>
        <w:behaviors>
          <w:behavior w:val="content"/>
        </w:behaviors>
        <w:description w:val=""/>
        <w:guid w:val="{2cb4e477-1272-4398-974e-f80fd7d9d910}"/>
      </w:docPartPr>
      <w:docPartBody>
        <w:p>
          <w:pPr>
            <w:rPr>
              <w:kern w:val="0"/>
              <w:sz w:val="20"/>
              <w:szCs w:val="20"/>
            </w:rPr>
          </w:pPr>
          <w:r>
            <w:rPr>
              <w:color w:val="808080"/>
              <w:kern w:val="0"/>
              <w:sz w:val="20"/>
              <w:szCs w:val="20"/>
            </w:rPr>
            <w:t>单击此处输入文字。</w:t>
          </w:r>
        </w:p>
      </w:docPartBody>
    </w:docPart>
    <w:docPart>
      <w:docPartPr>
        <w:name w:val="{48d7ab81-ff7c-44fe-a496-61f095fd92ef}"/>
        <w:style w:val=""/>
        <w:category>
          <w:name w:val="常规"/>
          <w:gallery w:val="placeholder"/>
        </w:category>
        <w:types>
          <w:type w:val="bbPlcHdr"/>
        </w:types>
        <w:behaviors>
          <w:behavior w:val="content"/>
        </w:behaviors>
        <w:description w:val=""/>
        <w:guid w:val="{48d7ab81-ff7c-44fe-a496-61f095fd92ef}"/>
      </w:docPartPr>
      <w:docPartBody>
        <w:p>
          <w:pPr>
            <w:rPr>
              <w:kern w:val="0"/>
              <w:sz w:val="20"/>
              <w:szCs w:val="20"/>
            </w:rPr>
          </w:pPr>
          <w:r>
            <w:rPr>
              <w:color w:val="808080"/>
              <w:kern w:val="0"/>
              <w:sz w:val="20"/>
              <w:szCs w:val="20"/>
            </w:rPr>
            <w:t>单击此处输入文字。</w:t>
          </w:r>
        </w:p>
      </w:docPartBody>
    </w:docPart>
    <w:docPart>
      <w:docPartPr>
        <w:name w:val="{50ea40ac-3504-4e27-b1f2-9effede9c0d5}"/>
        <w:style w:val=""/>
        <w:category>
          <w:name w:val="常规"/>
          <w:gallery w:val="placeholder"/>
        </w:category>
        <w:types>
          <w:type w:val="bbPlcHdr"/>
        </w:types>
        <w:behaviors>
          <w:behavior w:val="content"/>
        </w:behaviors>
        <w:description w:val=""/>
        <w:guid w:val="{50ea40ac-3504-4e27-b1f2-9effede9c0d5}"/>
      </w:docPartPr>
      <w:docPartBody>
        <w:p>
          <w:pPr>
            <w:rPr>
              <w:kern w:val="0"/>
              <w:sz w:val="20"/>
              <w:szCs w:val="20"/>
            </w:rPr>
          </w:pPr>
          <w:r>
            <w:rPr>
              <w:color w:val="808080"/>
              <w:kern w:val="0"/>
              <w:sz w:val="20"/>
              <w:szCs w:val="20"/>
            </w:rPr>
            <w:t>单击此处输入文字。</w:t>
          </w:r>
        </w:p>
      </w:docPartBody>
    </w:docPart>
    <w:docPart>
      <w:docPartPr>
        <w:name w:val="{5013fbee-9966-49d0-a59c-4ed4e4e1e9aa}"/>
        <w:style w:val=""/>
        <w:category>
          <w:name w:val="常规"/>
          <w:gallery w:val="placeholder"/>
        </w:category>
        <w:types>
          <w:type w:val="bbPlcHdr"/>
        </w:types>
        <w:behaviors>
          <w:behavior w:val="content"/>
        </w:behaviors>
        <w:description w:val=""/>
        <w:guid w:val="{5013fbee-9966-49d0-a59c-4ed4e4e1e9aa}"/>
      </w:docPartPr>
      <w:docPartBody>
        <w:p>
          <w:r>
            <w:rPr>
              <w:color w:val="808080"/>
            </w:rPr>
            <w:t>选择一项。</w:t>
          </w:r>
        </w:p>
      </w:docPartBody>
    </w:docPart>
    <w:docPart>
      <w:docPartPr>
        <w:name w:val="{b9754390-84b5-4909-9d7e-309bf1917f3e}"/>
        <w:style w:val=""/>
        <w:category>
          <w:name w:val="常规"/>
          <w:gallery w:val="placeholder"/>
        </w:category>
        <w:types>
          <w:type w:val="bbPlcHdr"/>
        </w:types>
        <w:behaviors>
          <w:behavior w:val="content"/>
        </w:behaviors>
        <w:description w:val=""/>
        <w:guid w:val="{b9754390-84b5-4909-9d7e-309bf1917f3e}"/>
      </w:docPartPr>
      <w:docPartBody>
        <w:p>
          <w:r>
            <w:rPr>
              <w:color w:val="808080"/>
            </w:rPr>
            <w:t>单击此处输入文字。</w:t>
          </w:r>
        </w:p>
      </w:docPartBody>
    </w:docPart>
    <w:docPart>
      <w:docPartPr>
        <w:name w:val="{e92ce69d-0076-4c3a-b5de-15ef29024660}"/>
        <w:style w:val=""/>
        <w:category>
          <w:name w:val="常规"/>
          <w:gallery w:val="placeholder"/>
        </w:category>
        <w:types>
          <w:type w:val="bbPlcHdr"/>
        </w:types>
        <w:behaviors>
          <w:behavior w:val="content"/>
        </w:behaviors>
        <w:description w:val=""/>
        <w:guid w:val="{e92ce69d-0076-4c3a-b5de-15ef29024660}"/>
      </w:docPartPr>
      <w:docPartBody>
        <w:p>
          <w:r>
            <w:rPr>
              <w:color w:val="808080"/>
            </w:rPr>
            <w:t>单击此处输入文字。</w:t>
          </w:r>
        </w:p>
      </w:docPartBody>
    </w:docPart>
    <w:docPart>
      <w:docPartPr>
        <w:name w:val="{4eecbe4a-6a16-442b-8f6a-3aa91104b80f}"/>
        <w:style w:val=""/>
        <w:category>
          <w:name w:val="常规"/>
          <w:gallery w:val="placeholder"/>
        </w:category>
        <w:types>
          <w:type w:val="bbPlcHdr"/>
        </w:types>
        <w:behaviors>
          <w:behavior w:val="content"/>
        </w:behaviors>
        <w:description w:val=""/>
        <w:guid w:val="{4eecbe4a-6a16-442b-8f6a-3aa91104b80f}"/>
      </w:docPartPr>
      <w:docPartBody>
        <w:p>
          <w:r>
            <w:rPr>
              <w:color w:val="808080"/>
            </w:rPr>
            <w:t>单击此处输入文字。</w:t>
          </w:r>
        </w:p>
      </w:docPartBody>
    </w:docPart>
    <w:docPart>
      <w:docPartPr>
        <w:name w:val="{17e1dcf4-c7bf-43e5-8e47-26ad081b4980}"/>
        <w:style w:val=""/>
        <w:category>
          <w:name w:val="常规"/>
          <w:gallery w:val="placeholder"/>
        </w:category>
        <w:types>
          <w:type w:val="bbPlcHdr"/>
        </w:types>
        <w:behaviors>
          <w:behavior w:val="content"/>
        </w:behaviors>
        <w:description w:val=""/>
        <w:guid w:val="{17e1dcf4-c7bf-43e5-8e47-26ad081b4980}"/>
      </w:docPartPr>
      <w:docPartBody>
        <w:p>
          <w:r>
            <w:rPr>
              <w:color w:val="808080"/>
            </w:rPr>
            <w:t>单击此处输入文字。</w:t>
          </w:r>
        </w:p>
      </w:docPartBody>
    </w:docPart>
    <w:docPart>
      <w:docPartPr>
        <w:name w:val="{21329f5a-1150-43a7-9b2c-b4d099d43f1e}"/>
        <w:style w:val=""/>
        <w:category>
          <w:name w:val="常规"/>
          <w:gallery w:val="placeholder"/>
        </w:category>
        <w:types>
          <w:type w:val="bbPlcHdr"/>
        </w:types>
        <w:behaviors>
          <w:behavior w:val="content"/>
        </w:behaviors>
        <w:description w:val=""/>
        <w:guid w:val="{21329f5a-1150-43a7-9b2c-b4d099d43f1e}"/>
      </w:docPartPr>
      <w:docPartBody>
        <w:p>
          <w:r>
            <w:rPr>
              <w:color w:val="808080"/>
            </w:rPr>
            <w:t>单击此处输入文字。</w:t>
          </w:r>
        </w:p>
      </w:docPartBody>
    </w:docPart>
    <w:docPart>
      <w:docPartPr>
        <w:name w:val="{cba07ef8-fc71-4884-b3a6-a89fb2c90974}"/>
        <w:style w:val=""/>
        <w:category>
          <w:name w:val="常规"/>
          <w:gallery w:val="placeholder"/>
        </w:category>
        <w:types>
          <w:type w:val="bbPlcHdr"/>
        </w:types>
        <w:behaviors>
          <w:behavior w:val="content"/>
        </w:behaviors>
        <w:description w:val=""/>
        <w:guid w:val="{cba07ef8-fc71-4884-b3a6-a89fb2c90974}"/>
      </w:docPartPr>
      <w:docPartBody>
        <w:p>
          <w:r>
            <w:rPr>
              <w:color w:val="808080"/>
            </w:rPr>
            <w:t>单击此处输入文字。</w:t>
          </w:r>
        </w:p>
      </w:docPartBody>
    </w:docPart>
    <w:docPart>
      <w:docPartPr>
        <w:name w:val="{fde156c7-3b96-4de2-b28b-15c51c7ad974}"/>
        <w:style w:val=""/>
        <w:category>
          <w:name w:val="常规"/>
          <w:gallery w:val="placeholder"/>
        </w:category>
        <w:types>
          <w:type w:val="bbPlcHdr"/>
        </w:types>
        <w:behaviors>
          <w:behavior w:val="content"/>
        </w:behaviors>
        <w:description w:val=""/>
        <w:guid w:val="{fde156c7-3b96-4de2-b28b-15c51c7ad974}"/>
      </w:docPartPr>
      <w:docPartBody>
        <w:p>
          <w:r>
            <w:rPr>
              <w:color w:val="808080"/>
            </w:rPr>
            <w:t>单击此处输入文字。</w:t>
          </w:r>
        </w:p>
      </w:docPartBody>
    </w:docPart>
    <w:docPart>
      <w:docPartPr>
        <w:name w:val="{644b61a4-f0d8-400c-8ef0-9e99da071c09}"/>
        <w:style w:val=""/>
        <w:category>
          <w:name w:val="常规"/>
          <w:gallery w:val="placeholder"/>
        </w:category>
        <w:types>
          <w:type w:val="bbPlcHdr"/>
        </w:types>
        <w:behaviors>
          <w:behavior w:val="content"/>
        </w:behaviors>
        <w:description w:val=""/>
        <w:guid w:val="{644b61a4-f0d8-400c-8ef0-9e99da071c09}"/>
      </w:docPartPr>
      <w:docPartBody>
        <w:p>
          <w:r>
            <w:rPr>
              <w:color w:val="808080"/>
            </w:rPr>
            <w:t>单击此处输入文字。</w:t>
          </w:r>
        </w:p>
      </w:docPartBody>
    </w:docPart>
    <w:docPart>
      <w:docPartPr>
        <w:name w:val="{f7ab2002-12a0-4481-ad4c-535243d9d34c}"/>
        <w:style w:val=""/>
        <w:category>
          <w:name w:val="常规"/>
          <w:gallery w:val="placeholder"/>
        </w:category>
        <w:types>
          <w:type w:val="bbPlcHdr"/>
        </w:types>
        <w:behaviors>
          <w:behavior w:val="content"/>
        </w:behaviors>
        <w:description w:val=""/>
        <w:guid w:val="{f7ab2002-12a0-4481-ad4c-535243d9d34c}"/>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5694</Words>
  <Characters>5721</Characters>
  <Lines>0</Lines>
  <Paragraphs>0</Paragraphs>
  <TotalTime>11</TotalTime>
  <ScaleCrop>false</ScaleCrop>
  <LinksUpToDate>false</LinksUpToDate>
  <CharactersWithSpaces>6820</CharactersWithSpaces>
  <Application>WPS Office_11.8.2.12309_F1E327BC-269C-435d-A152-05C5408002CA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2014-10-29T20:08:00Z</dcterms:created>
  <dc:creator>zhangxy2</dc:creator>
  <cp:lastModifiedBy>刘冠兰</cp:lastModifiedBy>
  <dcterms:modified xsi:type="dcterms:W3CDTF">2026-01-09T13:45:57Z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A7548BC88A690E086114E0662BA85092_43</vt:lpwstr>
  </property>
</Properties>
</file>