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北海网区2026年工会上半年活动用品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购置服务</w:t>
      </w: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>项目</w:t>
      </w:r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服务标准</w:t>
      </w: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>及要求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服务宗旨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为北</w:t>
      </w:r>
      <w:r>
        <w:rPr>
          <w:rFonts w:hint="eastAsia" w:ascii="仿宋_GB2312" w:hAnsi="仿宋_GB2312" w:eastAsia="仿宋_GB2312" w:cs="仿宋_GB2312"/>
          <w:sz w:val="32"/>
          <w:szCs w:val="32"/>
        </w:rPr>
        <w:t>海网区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北海供电局、北海合浦供电局）</w:t>
      </w:r>
      <w:r>
        <w:rPr>
          <w:rFonts w:hint="eastAsia" w:ascii="仿宋_GB2312" w:hAnsi="仿宋_GB2312" w:eastAsia="仿宋_GB2312" w:cs="仿宋_GB2312"/>
          <w:sz w:val="32"/>
          <w:szCs w:val="32"/>
        </w:rPr>
        <w:t>2026年工会上半年活动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需要的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用品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开展</w:t>
      </w:r>
      <w:r>
        <w:rPr>
          <w:rFonts w:hint="eastAsia" w:ascii="仿宋_GB2312" w:hAnsi="仿宋_GB2312" w:eastAsia="仿宋_GB2312" w:cs="仿宋_GB2312"/>
          <w:sz w:val="32"/>
          <w:szCs w:val="32"/>
        </w:rPr>
        <w:t>购置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</w:t>
      </w:r>
      <w:r>
        <w:rPr>
          <w:rFonts w:hint="eastAsia" w:ascii="仿宋_GB2312" w:hAnsi="仿宋_GB2312" w:eastAsia="仿宋_GB2312" w:cs="仿宋_GB2312"/>
          <w:sz w:val="32"/>
          <w:szCs w:val="32"/>
        </w:rPr>
        <w:t>保障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活动用品</w:t>
      </w:r>
      <w:r>
        <w:rPr>
          <w:rFonts w:hint="eastAsia" w:ascii="仿宋_GB2312" w:hAnsi="仿宋_GB2312" w:eastAsia="仿宋_GB2312" w:cs="仿宋_GB2312"/>
          <w:sz w:val="32"/>
          <w:szCs w:val="32"/>
        </w:rPr>
        <w:t>配送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时效</w:t>
      </w:r>
      <w:r>
        <w:rPr>
          <w:rFonts w:hint="eastAsia" w:ascii="仿宋_GB2312" w:hAnsi="仿宋_GB2312" w:eastAsia="仿宋_GB2312" w:cs="仿宋_GB2312"/>
          <w:sz w:val="32"/>
          <w:szCs w:val="32"/>
        </w:rPr>
        <w:t>，切实提升职工参与活动的获得感与满意度。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 服务范围与内容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 xml:space="preserve">1. 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采购</w:t>
      </w:r>
      <w:r>
        <w:rPr>
          <w:rFonts w:hint="eastAsia" w:ascii="楷体_GB2312" w:hAnsi="楷体_GB2312" w:eastAsia="楷体_GB2312" w:cs="楷体_GB2312"/>
          <w:sz w:val="32"/>
          <w:szCs w:val="32"/>
        </w:rPr>
        <w:t>品类范围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详见报价单，如采购用品在南网“电子商城”“赫兹乐购”目录内的，则优先在南网“电子商城”“赫兹乐购”平台采购。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2. 服务内容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服务地点：北海市一县三区。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根据采购方采购要求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按约定时间配送至收货点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1）</w:t>
      </w:r>
      <w:r>
        <w:rPr>
          <w:rFonts w:hint="eastAsia" w:ascii="仿宋_GB2312" w:hAnsi="仿宋_GB2312" w:eastAsia="仿宋_GB2312" w:cs="仿宋_GB2312"/>
          <w:sz w:val="32"/>
          <w:szCs w:val="32"/>
        </w:rPr>
        <w:t>配送服务：按照工会指定时间、地点（北海网区指定活动场地）完成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</w:t>
      </w:r>
      <w:r>
        <w:rPr>
          <w:rFonts w:hint="eastAsia" w:ascii="仿宋_GB2312" w:hAnsi="仿宋_GB2312" w:eastAsia="仿宋_GB2312" w:cs="仿宋_GB2312"/>
          <w:sz w:val="32"/>
          <w:szCs w:val="32"/>
        </w:rPr>
        <w:t>配送、卸货及清点交接，确保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</w:rPr>
        <w:t>活动前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48</w:t>
      </w:r>
      <w:r>
        <w:rPr>
          <w:rFonts w:hint="eastAsia" w:ascii="仿宋_GB2312" w:hAnsi="仿宋_GB2312" w:eastAsia="仿宋_GB2312" w:cs="仿宋_GB2312"/>
          <w:sz w:val="32"/>
          <w:szCs w:val="32"/>
        </w:rPr>
        <w:t>小时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</w:t>
      </w:r>
      <w:r>
        <w:rPr>
          <w:rFonts w:hint="eastAsia" w:ascii="仿宋_GB2312" w:hAnsi="仿宋_GB2312" w:eastAsia="仿宋_GB2312" w:cs="仿宋_GB2312"/>
          <w:sz w:val="32"/>
          <w:szCs w:val="32"/>
        </w:rPr>
        <w:t>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2）</w:t>
      </w:r>
      <w:r>
        <w:rPr>
          <w:rFonts w:hint="eastAsia" w:ascii="仿宋_GB2312" w:hAnsi="仿宋_GB2312" w:eastAsia="仿宋_GB2312" w:cs="仿宋_GB2312"/>
          <w:sz w:val="32"/>
          <w:szCs w:val="32"/>
        </w:rPr>
        <w:t>售后保障服务：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</w:t>
      </w:r>
      <w:r>
        <w:rPr>
          <w:rFonts w:hint="eastAsia" w:ascii="仿宋_GB2312" w:hAnsi="仿宋_GB2312" w:eastAsia="仿宋_GB2312" w:cs="仿宋_GB2312"/>
          <w:sz w:val="32"/>
          <w:szCs w:val="32"/>
        </w:rPr>
        <w:t>出现质量问题、破损、过期等情况，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需在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</w:rPr>
        <w:t>小时内完成退换货；活动剩余未拆封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</w:t>
      </w:r>
      <w:r>
        <w:rPr>
          <w:rFonts w:hint="eastAsia" w:ascii="仿宋_GB2312" w:hAnsi="仿宋_GB2312" w:eastAsia="仿宋_GB2312" w:cs="仿宋_GB2312"/>
          <w:sz w:val="32"/>
          <w:szCs w:val="32"/>
        </w:rPr>
        <w:t>，按约定提供退货服务。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3）采购报价：采用单价报价，根据实际采购数量进行结算，本项目采购金额不超过48980.00元。单价</w:t>
      </w:r>
      <w:r>
        <w:rPr>
          <w:rFonts w:hint="eastAsia" w:ascii="仿宋_GB2312" w:hAnsi="仿宋_GB2312" w:eastAsia="仿宋_GB2312" w:cs="仿宋_GB2312"/>
          <w:sz w:val="32"/>
          <w:szCs w:val="32"/>
        </w:rPr>
        <w:t>应包括运输、税费等一切费用。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（4）结算方式：据实结算。结算价为采购数量乘以采购单价。到货完成验收后5个工作内，供应商根据结算内容开具增值税普通发票及结算清单。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 服务标准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1. 质量标准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1）</w:t>
      </w:r>
      <w:r>
        <w:rPr>
          <w:rFonts w:hint="eastAsia" w:ascii="仿宋_GB2312" w:hAnsi="仿宋_GB2312" w:eastAsia="仿宋_GB2312" w:cs="仿宋_GB2312"/>
          <w:sz w:val="32"/>
          <w:szCs w:val="32"/>
        </w:rPr>
        <w:t>零食品需符合《食品安全法》要求，具备完整的生产厂家信息、生产日期、保质期、食品生产许可证编号（S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编号），严禁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三无产品、临期（距保质期不足1/3）及过期食品。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2）</w:t>
      </w:r>
      <w:r>
        <w:rPr>
          <w:rFonts w:hint="eastAsia" w:ascii="仿宋_GB2312" w:hAnsi="仿宋_GB2312" w:eastAsia="仿宋_GB2312" w:cs="仿宋_GB2312"/>
          <w:sz w:val="32"/>
          <w:szCs w:val="32"/>
        </w:rPr>
        <w:t>生活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用品</w:t>
      </w:r>
      <w:r>
        <w:rPr>
          <w:rFonts w:hint="eastAsia" w:ascii="仿宋_GB2312" w:hAnsi="仿宋_GB2312" w:eastAsia="仿宋_GB2312" w:cs="仿宋_GB2312"/>
          <w:sz w:val="32"/>
          <w:szCs w:val="32"/>
        </w:rPr>
        <w:t>需符合国家相关产品质量标准，具备产品合格证，无异味、无破损、无瑕疵；洗护用品需标注成分明细，避免刺激性成分；小家电需具备3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C</w:t>
      </w:r>
      <w:r>
        <w:rPr>
          <w:rFonts w:hint="eastAsia" w:ascii="仿宋_GB2312" w:hAnsi="仿宋_GB2312" w:eastAsia="仿宋_GB2312" w:cs="仿宋_GB2312"/>
          <w:sz w:val="32"/>
          <w:szCs w:val="32"/>
        </w:rPr>
        <w:t>认证。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（3）果蔬品需符合《食品安全国家标准食品中农药最大残留限量》（gB2763—2014）、《定量包装商品计量监督管理办法》（国家质量监督检验检疫总局）要求。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2.  价格标准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</w:t>
      </w:r>
      <w:r>
        <w:rPr>
          <w:rFonts w:hint="eastAsia" w:ascii="仿宋_GB2312" w:hAnsi="仿宋_GB2312" w:eastAsia="仿宋_GB2312" w:cs="仿宋_GB2312"/>
          <w:sz w:val="32"/>
          <w:szCs w:val="32"/>
        </w:rPr>
        <w:t>价格需低于同期市场零售价，并提供详细的价格清单，标明单品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型号、</w:t>
      </w:r>
      <w:r>
        <w:rPr>
          <w:rFonts w:hint="eastAsia" w:ascii="仿宋_GB2312" w:hAnsi="仿宋_GB2312" w:eastAsia="仿宋_GB2312" w:cs="仿宋_GB2312"/>
          <w:sz w:val="32"/>
          <w:szCs w:val="32"/>
        </w:rPr>
        <w:t>价格、总价及优惠折扣。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2）</w:t>
      </w:r>
      <w:r>
        <w:rPr>
          <w:rFonts w:hint="eastAsia" w:ascii="仿宋_GB2312" w:hAnsi="仿宋_GB2312" w:eastAsia="仿宋_GB2312" w:cs="仿宋_GB2312"/>
          <w:sz w:val="32"/>
          <w:szCs w:val="32"/>
        </w:rPr>
        <w:t>严禁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以次充好、</w:t>
      </w:r>
      <w:r>
        <w:rPr>
          <w:rFonts w:hint="eastAsia" w:ascii="仿宋_GB2312" w:hAnsi="仿宋_GB2312" w:eastAsia="仿宋_GB2312" w:cs="仿宋_GB2312"/>
          <w:sz w:val="32"/>
          <w:szCs w:val="32"/>
        </w:rPr>
        <w:t>价格虚高、短斤缺两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捆绑销售等行为。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3</w:t>
      </w:r>
      <w:r>
        <w:rPr>
          <w:rFonts w:hint="eastAsia" w:ascii="楷体_GB2312" w:hAnsi="楷体_GB2312" w:eastAsia="楷体_GB2312" w:cs="楷体_GB2312"/>
          <w:sz w:val="32"/>
          <w:szCs w:val="32"/>
        </w:rPr>
        <w:t>. 配送服务标准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1）</w:t>
      </w:r>
      <w:r>
        <w:rPr>
          <w:rFonts w:hint="eastAsia" w:ascii="仿宋_GB2312" w:hAnsi="仿宋_GB2312" w:eastAsia="仿宋_GB2312" w:cs="仿宋_GB2312"/>
          <w:sz w:val="32"/>
          <w:szCs w:val="32"/>
        </w:rPr>
        <w:t>配送车辆需保持清洁卫生，零食品与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用品</w:t>
      </w:r>
      <w:r>
        <w:rPr>
          <w:rFonts w:hint="eastAsia" w:ascii="仿宋_GB2312" w:hAnsi="仿宋_GB2312" w:eastAsia="仿宋_GB2312" w:cs="仿宋_GB2312"/>
          <w:sz w:val="32"/>
          <w:szCs w:val="32"/>
        </w:rPr>
        <w:t>分开存放，避免交叉污染；冷藏饮品需使用冷链配送。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2）</w:t>
      </w:r>
      <w:r>
        <w:rPr>
          <w:rFonts w:hint="eastAsia" w:ascii="仿宋_GB2312" w:hAnsi="仿宋_GB2312" w:eastAsia="仿宋_GB2312" w:cs="仿宋_GB2312"/>
          <w:sz w:val="32"/>
          <w:szCs w:val="32"/>
        </w:rPr>
        <w:t>配送人员配合工会工作人员完成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</w:t>
      </w:r>
      <w:r>
        <w:rPr>
          <w:rFonts w:hint="eastAsia" w:ascii="仿宋_GB2312" w:hAnsi="仿宋_GB2312" w:eastAsia="仿宋_GB2312" w:cs="仿宋_GB2312"/>
          <w:sz w:val="32"/>
          <w:szCs w:val="32"/>
        </w:rPr>
        <w:t>清点，提供送货单并双方签字确认，送货单需包含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名称、规格、数量、单价、总价等信息。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 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1）如采购方有紧急需求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经双方电话沟通后，供应商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须在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1小时内响应并将所需货物送达指定地点</w:t>
      </w:r>
      <w:r>
        <w:rPr>
          <w:rFonts w:hint="eastAsia" w:ascii="仿宋_GB2312" w:hAnsi="仿宋_GB2312" w:eastAsia="仿宋_GB2312" w:cs="仿宋_GB2312"/>
          <w:sz w:val="32"/>
          <w:szCs w:val="32"/>
        </w:rPr>
        <w:t>或完成换货。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2）</w:t>
      </w:r>
      <w:r>
        <w:rPr>
          <w:rFonts w:hint="eastAsia" w:ascii="仿宋_GB2312" w:hAnsi="仿宋_GB2312" w:eastAsia="仿宋_GB2312" w:cs="仿宋_GB2312"/>
          <w:sz w:val="32"/>
          <w:szCs w:val="32"/>
        </w:rPr>
        <w:t>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原因导致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供应延误，影响活动正常开展的，需承担相应责任。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（3）本标包禁止转包或分包。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 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本服务标准适用于北海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供电局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工会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</w:t>
      </w:r>
      <w:r>
        <w:rPr>
          <w:rFonts w:hint="eastAsia" w:ascii="仿宋_GB2312" w:hAnsi="仿宋_GB2312" w:eastAsia="仿宋_GB2312" w:cs="仿宋_GB2312"/>
          <w:sz w:val="32"/>
          <w:szCs w:val="32"/>
        </w:rPr>
        <w:t>各类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上半年活动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用品采购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本标准由北海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供电局</w:t>
      </w:r>
      <w:r>
        <w:rPr>
          <w:rFonts w:hint="eastAsia" w:ascii="仿宋_GB2312" w:hAnsi="仿宋_GB2312" w:eastAsia="仿宋_GB2312" w:cs="仿宋_GB2312"/>
          <w:sz w:val="32"/>
          <w:szCs w:val="32"/>
        </w:rPr>
        <w:t>工会负责解释，未尽事宜由双方协商确定。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CE000EA"/>
    <w:multiLevelType w:val="singleLevel"/>
    <w:tmpl w:val="FCE000EA"/>
    <w:lvl w:ilvl="0" w:tentative="0">
      <w:start w:val="1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05F61"/>
    <w:rsid w:val="03D454D5"/>
    <w:rsid w:val="045E26D2"/>
    <w:rsid w:val="06393087"/>
    <w:rsid w:val="06AD0181"/>
    <w:rsid w:val="0F2A04DE"/>
    <w:rsid w:val="132A2A6A"/>
    <w:rsid w:val="166B13D0"/>
    <w:rsid w:val="187721F4"/>
    <w:rsid w:val="1C067FA0"/>
    <w:rsid w:val="24CA6E68"/>
    <w:rsid w:val="25142BFE"/>
    <w:rsid w:val="3F3A1642"/>
    <w:rsid w:val="43C81360"/>
    <w:rsid w:val="48B35D06"/>
    <w:rsid w:val="4F370B22"/>
    <w:rsid w:val="5040706A"/>
    <w:rsid w:val="54CE5B0B"/>
    <w:rsid w:val="54DC1BD3"/>
    <w:rsid w:val="56D20E58"/>
    <w:rsid w:val="621E68C3"/>
    <w:rsid w:val="622F16E5"/>
    <w:rsid w:val="632750BB"/>
    <w:rsid w:val="653E1CD4"/>
    <w:rsid w:val="67F10517"/>
    <w:rsid w:val="68360003"/>
    <w:rsid w:val="69A12DA1"/>
    <w:rsid w:val="6B9D71D7"/>
    <w:rsid w:val="6E1374F8"/>
    <w:rsid w:val="703A5847"/>
    <w:rsid w:val="70DD1E72"/>
    <w:rsid w:val="71C96AE8"/>
    <w:rsid w:val="73FA33CC"/>
    <w:rsid w:val="76540C31"/>
    <w:rsid w:val="7AB1152A"/>
    <w:rsid w:val="7DDF0C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paragraph" w:customStyle="1" w:styleId="5">
    <w:name w:val="正文+缩进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2026-01-15T10:28:00Z</dcterms:created>
  <dc:creator>iPhone</dc:creator>
  <cp:lastModifiedBy>Administrator</cp:lastModifiedBy>
  <dcterms:modified xsi:type="dcterms:W3CDTF">2026-01-19T09:38:17Z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27411E0A4D55403A8229EE4F3B470C6B</vt:lpwstr>
  </property>
</Properties>
</file>