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wordWrap w:val="0"/>
        <w:jc w:val="left"/>
        <w:rPr>
          <w:sz w:val="32"/>
          <w:szCs w:val="32"/>
        </w:rPr>
      </w:pPr>
    </w:p>
    <w:p>
      <w:pPr>
        <w:pStyle w:val="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620" w:lineRule="exact"/>
        <w:ind w:left="0" w:leftChars="0" w:right="0" w:rightChars="0" w:firstLine="0" w:firstLineChars="0"/>
        <w:jc w:val="center"/>
        <w:textAlignment w:val="auto"/>
        <w:outlineLvl w:val="9"/>
        <w:rPr>
          <w:rStyle w:val="8"/>
          <w:rFonts w:hint="default" w:ascii="方正小标宋_GBK" w:hAnsi="方正小标宋_GBK" w:eastAsia="方正小标宋_GBK" w:cs="方正小标宋_GBK"/>
          <w:b/>
          <w:bCs w:val="0"/>
          <w:sz w:val="44"/>
          <w:szCs w:val="44"/>
          <w:lang w:val="zh-CN"/>
        </w:rPr>
      </w:pPr>
      <w:r>
        <w:rPr>
          <w:rStyle w:val="8"/>
          <w:rFonts w:hint="default" w:ascii="方正小标宋_GBK" w:hAnsi="方正小标宋_GBK" w:eastAsia="方正小标宋_GBK" w:cs="方正小标宋_GBK"/>
          <w:b/>
          <w:bCs w:val="0"/>
          <w:sz w:val="44"/>
          <w:szCs w:val="44"/>
          <w:lang w:val="zh-CN"/>
        </w:rPr>
        <w:t>海南电力产业发展有限责任公司2026年新型电力系统信息通信与人工智能技术联合实验室建设配套房屋租赁零星采购项目</w:t>
      </w:r>
    </w:p>
    <w:p>
      <w:pPr>
        <w:pStyle w:val="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620" w:lineRule="exact"/>
        <w:ind w:left="0" w:leftChars="0" w:right="0" w:rightChars="0" w:firstLine="0" w:firstLineChars="0"/>
        <w:jc w:val="center"/>
        <w:textAlignment w:val="auto"/>
        <w:outlineLvl w:val="9"/>
        <w:rPr>
          <w:rStyle w:val="8"/>
          <w:rFonts w:hint="eastAsia" w:ascii="方正小标宋_GBK" w:hAnsi="方正小标宋_GBK" w:eastAsia="方正小标宋_GBK" w:cs="方正小标宋_GBK"/>
          <w:b/>
          <w:bCs w:val="0"/>
          <w:sz w:val="44"/>
          <w:szCs w:val="44"/>
          <w:lang w:val="zh-CN"/>
        </w:rPr>
      </w:pPr>
      <w:r>
        <w:rPr>
          <w:rStyle w:val="8"/>
          <w:rFonts w:hint="default" w:ascii="方正小标宋_GBK" w:hAnsi="方正小标宋_GBK" w:eastAsia="方正小标宋_GBK" w:cs="方正小标宋_GBK"/>
          <w:b/>
          <w:bCs w:val="0"/>
          <w:sz w:val="44"/>
          <w:szCs w:val="44"/>
          <w:lang w:val="zh-CN"/>
        </w:rPr>
        <w:t>报价函</w:t>
      </w:r>
    </w:p>
    <w:p>
      <w:pPr>
        <w:pStyle w:val="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600" w:lineRule="exact"/>
        <w:ind w:left="0" w:leftChars="0" w:right="0" w:rightChars="0"/>
        <w:textAlignment w:val="auto"/>
        <w:outlineLvl w:val="9"/>
        <w:rPr>
          <w:rFonts w:hint="eastAsia" w:ascii="仿宋_GB2312" w:hAnsi="仿宋_GB2312" w:eastAsia="仿宋_GB2312" w:cs="仿宋_GB2312"/>
          <w:sz w:val="32"/>
          <w:szCs w:val="32"/>
        </w:rPr>
      </w:pPr>
    </w:p>
    <w:p>
      <w:pPr>
        <w:pStyle w:val="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600" w:lineRule="exact"/>
        <w:ind w:left="0" w:leftChars="0" w:right="0" w:rightChars="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color w:val="auto"/>
          <w:sz w:val="32"/>
          <w:szCs w:val="32"/>
          <w:u w:val="none"/>
        </w:rPr>
        <w:t>海南</w:t>
      </w:r>
      <w:r>
        <w:rPr>
          <w:rFonts w:hint="eastAsia" w:ascii="仿宋_GB2312" w:hAnsi="仿宋_GB2312" w:eastAsia="仿宋_GB2312" w:cs="仿宋_GB2312"/>
          <w:b w:val="0"/>
          <w:bCs w:val="0"/>
          <w:color w:val="auto"/>
          <w:sz w:val="32"/>
          <w:szCs w:val="32"/>
          <w:u w:val="none"/>
          <w:lang w:eastAsia="zh-CN"/>
        </w:rPr>
        <w:t>电力产业发展</w:t>
      </w:r>
      <w:r>
        <w:rPr>
          <w:rFonts w:hint="eastAsia" w:ascii="仿宋_GB2312" w:hAnsi="仿宋_GB2312" w:eastAsia="仿宋_GB2312" w:cs="仿宋_GB2312"/>
          <w:b w:val="0"/>
          <w:bCs w:val="0"/>
          <w:color w:val="auto"/>
          <w:sz w:val="32"/>
          <w:szCs w:val="32"/>
          <w:u w:val="none"/>
        </w:rPr>
        <w:t>有限</w:t>
      </w:r>
      <w:r>
        <w:rPr>
          <w:rFonts w:hint="eastAsia" w:ascii="仿宋_GB2312" w:hAnsi="仿宋_GB2312" w:eastAsia="仿宋_GB2312" w:cs="仿宋_GB2312"/>
          <w:b w:val="0"/>
          <w:bCs w:val="0"/>
          <w:color w:val="auto"/>
          <w:sz w:val="32"/>
          <w:szCs w:val="32"/>
          <w:u w:val="none"/>
          <w:lang w:eastAsia="zh-CN"/>
        </w:rPr>
        <w:t>责任</w:t>
      </w:r>
      <w:r>
        <w:rPr>
          <w:rFonts w:hint="eastAsia" w:ascii="仿宋_GB2312" w:hAnsi="仿宋_GB2312" w:eastAsia="仿宋_GB2312" w:cs="仿宋_GB2312"/>
          <w:b w:val="0"/>
          <w:bCs w:val="0"/>
          <w:color w:val="auto"/>
          <w:sz w:val="32"/>
          <w:szCs w:val="32"/>
          <w:u w:val="none"/>
        </w:rPr>
        <w:t>公司</w:t>
      </w:r>
      <w:r>
        <w:rPr>
          <w:rFonts w:hint="eastAsia" w:ascii="仿宋_GB2312" w:hAnsi="仿宋_GB2312" w:eastAsia="仿宋_GB2312" w:cs="仿宋_GB2312"/>
          <w:sz w:val="32"/>
          <w:szCs w:val="32"/>
        </w:rPr>
        <w:t>：</w:t>
      </w:r>
    </w:p>
    <w:p>
      <w:pPr>
        <w:pStyle w:val="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620" w:lineRule="exact"/>
        <w:ind w:left="0" w:leftChars="0" w:right="0" w:rightChars="0"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w:t>
      </w:r>
      <w:r>
        <w:rPr>
          <w:rFonts w:hint="eastAsia" w:ascii="仿宋_GB2312" w:hAnsi="仿宋_GB2312" w:eastAsia="仿宋_GB2312" w:cs="仿宋_GB2312"/>
          <w:b w:val="0"/>
          <w:bCs w:val="0"/>
          <w:color w:val="auto"/>
          <w:sz w:val="32"/>
          <w:szCs w:val="32"/>
          <w:lang w:val="en-US" w:eastAsia="zh-CN"/>
        </w:rPr>
        <w:t>们收到《</w:t>
      </w:r>
      <w:r>
        <w:rPr>
          <w:rFonts w:hint="default" w:ascii="仿宋_GB2312" w:hAnsi="仿宋_GB2312" w:eastAsia="仿宋_GB2312" w:cs="仿宋_GB2312"/>
          <w:b w:val="0"/>
          <w:bCs w:val="0"/>
          <w:color w:val="auto"/>
          <w:sz w:val="32"/>
          <w:szCs w:val="32"/>
          <w:u w:val="single"/>
          <w:lang w:val="zh-CN" w:eastAsia="zh-CN"/>
        </w:rPr>
        <w:t>海南电力产业发展有限责任公司2026年新型电力系统信息通信与人工智能技术联合实验室建设配套房屋租赁零星采购项目</w:t>
      </w:r>
      <w:r>
        <w:rPr>
          <w:rFonts w:hint="eastAsia" w:ascii="仿宋_GB2312" w:hAnsi="仿宋_GB2312" w:eastAsia="仿宋_GB2312" w:cs="仿宋_GB2312"/>
          <w:b w:val="0"/>
          <w:bCs w:val="0"/>
          <w:color w:val="auto"/>
          <w:sz w:val="32"/>
          <w:szCs w:val="32"/>
          <w:u w:val="single"/>
          <w:lang w:val="en-US" w:eastAsia="zh-CN"/>
        </w:rPr>
        <w:t>采购文件</w:t>
      </w:r>
      <w:r>
        <w:rPr>
          <w:rFonts w:hint="eastAsia" w:ascii="仿宋_GB2312" w:hAnsi="仿宋_GB2312" w:eastAsia="仿宋_GB2312" w:cs="仿宋_GB2312"/>
          <w:b w:val="0"/>
          <w:bCs w:val="0"/>
          <w:color w:val="auto"/>
          <w:sz w:val="32"/>
          <w:szCs w:val="32"/>
          <w:u w:val="none"/>
          <w:lang w:val="en-US" w:eastAsia="zh-CN"/>
        </w:rPr>
        <w:t>》</w:t>
      </w:r>
      <w:r>
        <w:rPr>
          <w:rFonts w:hint="eastAsia" w:ascii="仿宋_GB2312" w:hAnsi="仿宋_GB2312" w:eastAsia="仿宋_GB2312" w:cs="仿宋_GB2312"/>
          <w:b w:val="0"/>
          <w:bCs w:val="0"/>
          <w:color w:val="auto"/>
          <w:sz w:val="32"/>
          <w:szCs w:val="32"/>
          <w:lang w:val="en-US" w:eastAsia="zh-CN"/>
        </w:rPr>
        <w:t>。我单位已完全清楚该项目的内容和相关要求，并同意参加报价。经研究，对</w:t>
      </w:r>
      <w:r>
        <w:rPr>
          <w:rFonts w:hint="default" w:ascii="仿宋_GB2312" w:hAnsi="仿宋_GB2312" w:eastAsia="仿宋_GB2312" w:cs="仿宋_GB2312"/>
          <w:b w:val="0"/>
          <w:bCs w:val="0"/>
          <w:color w:val="auto"/>
          <w:sz w:val="32"/>
          <w:szCs w:val="32"/>
          <w:u w:val="single"/>
          <w:lang w:val="zh-CN" w:eastAsia="zh-CN"/>
        </w:rPr>
        <w:t>海南电力产业发展有限责任公司2026年新型电力系统信息通信与人工智能技术联合实验室建设配套房屋租赁零星采购项</w:t>
      </w:r>
      <w:r>
        <w:rPr>
          <w:rFonts w:hint="eastAsia" w:ascii="仿宋_GB2312" w:hAnsi="仿宋_GB2312" w:eastAsia="仿宋_GB2312" w:cs="仿宋_GB2312"/>
          <w:b w:val="0"/>
          <w:bCs w:val="0"/>
          <w:color w:val="auto"/>
          <w:sz w:val="32"/>
          <w:szCs w:val="32"/>
          <w:u w:val="single"/>
        </w:rPr>
        <w:t>目</w:t>
      </w:r>
      <w:r>
        <w:rPr>
          <w:rFonts w:hint="eastAsia" w:ascii="仿宋_GB2312" w:hAnsi="仿宋_GB2312" w:eastAsia="仿宋_GB2312" w:cs="仿宋_GB2312"/>
          <w:sz w:val="32"/>
          <w:szCs w:val="32"/>
          <w:u w:val="none"/>
          <w:lang w:val="en-US" w:eastAsia="zh-CN"/>
        </w:rPr>
        <w:t>，</w:t>
      </w:r>
      <w:r>
        <w:rPr>
          <w:rFonts w:hint="eastAsia" w:ascii="仿宋_GB2312" w:hAnsi="仿宋_GB2312" w:eastAsia="仿宋_GB2312" w:cs="仿宋_GB2312"/>
          <w:sz w:val="32"/>
          <w:szCs w:val="32"/>
          <w:lang w:val="en-US" w:eastAsia="zh-CN"/>
        </w:rPr>
        <w:t>我单位愿以月租金每平方米金额为人民币含税价小写</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元（大写：</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b w:val="0"/>
          <w:bCs w:val="0"/>
          <w:color w:val="333333"/>
          <w:kern w:val="0"/>
          <w:sz w:val="32"/>
          <w:szCs w:val="32"/>
          <w:highlight w:val="none"/>
          <w:lang w:val="en-US" w:eastAsia="zh-CN" w:bidi="ar"/>
        </w:rPr>
        <w:t>租赁房屋建筑面积为</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平方米，</w:t>
      </w:r>
      <w:r>
        <w:rPr>
          <w:rFonts w:hint="eastAsia" w:ascii="仿宋_GB2312" w:hAnsi="仿宋_GB2312" w:eastAsia="仿宋_GB2312" w:cs="仿宋_GB2312"/>
          <w:sz w:val="32"/>
          <w:szCs w:val="32"/>
          <w:lang w:val="en-US" w:eastAsia="zh-CN"/>
        </w:rPr>
        <w:t>房屋总金额为人民币含税价小写</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元（大写：</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）参加报价，并同意响应采购文件要求。</w:t>
      </w:r>
    </w:p>
    <w:p>
      <w:pPr>
        <w:pStyle w:val="4"/>
        <w:keepNext w:val="0"/>
        <w:keepLines w:val="0"/>
        <w:pageBreakBefore w:val="0"/>
        <w:widowControl/>
        <w:suppressLineNumbers w:val="0"/>
        <w:kinsoku/>
        <w:wordWrap w:val="0"/>
        <w:overflowPunct/>
        <w:topLinePunct w:val="0"/>
        <w:autoSpaceDE/>
        <w:autoSpaceDN/>
        <w:bidi w:val="0"/>
        <w:adjustRightInd/>
        <w:snapToGrid/>
        <w:spacing w:line="240" w:lineRule="auto"/>
        <w:textAlignment w:val="auto"/>
        <w:outlineLvl w:val="9"/>
        <w:rPr>
          <w:rFonts w:hint="eastAsia" w:ascii="宋体" w:hAnsi="宋体" w:eastAsia="宋体" w:cs="宋体"/>
          <w:sz w:val="24"/>
          <w:szCs w:val="24"/>
        </w:rPr>
      </w:pPr>
      <w:bookmarkStart w:id="0" w:name="_GoBack"/>
      <w:bookmarkEnd w:id="0"/>
    </w:p>
    <w:p>
      <w:pPr>
        <w:pStyle w:val="4"/>
        <w:keepNext w:val="0"/>
        <w:keepLines w:val="0"/>
        <w:pageBreakBefore w:val="0"/>
        <w:widowControl/>
        <w:suppressLineNumbers w:val="0"/>
        <w:kinsoku/>
        <w:wordWrap w:val="0"/>
        <w:overflowPunct/>
        <w:topLinePunct w:val="0"/>
        <w:autoSpaceDE/>
        <w:autoSpaceDN/>
        <w:bidi w:val="0"/>
        <w:adjustRightInd/>
        <w:snapToGrid/>
        <w:spacing w:line="240" w:lineRule="auto"/>
        <w:textAlignment w:val="auto"/>
        <w:outlineLvl w:val="9"/>
        <w:rPr>
          <w:rFonts w:hint="eastAsia" w:ascii="宋体" w:hAnsi="宋体" w:eastAsia="宋体" w:cs="宋体"/>
          <w:sz w:val="24"/>
          <w:szCs w:val="24"/>
        </w:rPr>
      </w:pPr>
    </w:p>
    <w:p>
      <w:pPr>
        <w:keepNext w:val="0"/>
        <w:keepLines w:val="0"/>
        <w:pageBreakBefore w:val="0"/>
        <w:kinsoku/>
        <w:wordWrap w:val="0"/>
        <w:overflowPunct/>
        <w:topLinePunct w:val="0"/>
        <w:autoSpaceDE/>
        <w:autoSpaceDN/>
        <w:bidi w:val="0"/>
        <w:adjustRightInd/>
        <w:snapToGrid/>
        <w:spacing w:beforeAutospacing="0" w:afterAutospacing="0" w:line="600" w:lineRule="exact"/>
        <w:ind w:right="0" w:rightChars="0"/>
        <w:jc w:val="righ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单位名称：（加盖公章或</w:t>
      </w:r>
      <w:r>
        <w:rPr>
          <w:rFonts w:hint="eastAsia" w:ascii="仿宋_GB2312" w:hAnsi="仿宋_GB2312" w:eastAsia="仿宋_GB2312" w:cs="仿宋_GB2312"/>
          <w:sz w:val="32"/>
          <w:szCs w:val="32"/>
          <w:highlight w:val="none"/>
          <w:lang w:eastAsia="zh-CN"/>
        </w:rPr>
        <w:t>电子签章</w:t>
      </w:r>
      <w:r>
        <w:rPr>
          <w:rFonts w:hint="eastAsia" w:ascii="仿宋_GB2312" w:hAnsi="仿宋_GB2312" w:eastAsia="仿宋_GB2312" w:cs="仿宋_GB2312"/>
          <w:sz w:val="32"/>
          <w:szCs w:val="32"/>
          <w:lang w:val="en-US" w:eastAsia="zh-CN"/>
        </w:rPr>
        <w:t xml:space="preserve">） </w:t>
      </w:r>
    </w:p>
    <w:p>
      <w:pPr>
        <w:keepNext w:val="0"/>
        <w:keepLines w:val="0"/>
        <w:pageBreakBefore w:val="0"/>
        <w:kinsoku/>
        <w:wordWrap w:val="0"/>
        <w:overflowPunct/>
        <w:topLinePunct w:val="0"/>
        <w:autoSpaceDE/>
        <w:autoSpaceDN/>
        <w:bidi w:val="0"/>
        <w:adjustRightInd/>
        <w:snapToGrid/>
        <w:spacing w:beforeAutospacing="0" w:afterAutospacing="0" w:line="600" w:lineRule="exact"/>
        <w:ind w:right="0" w:rightChars="0" w:firstLine="4480" w:firstLineChars="1400"/>
        <w:jc w:val="righ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2026年×月×日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3ODU3NjIxYThkYjQ0ZmY4ODg3YWQ0OTllYjg4OGIifQ=="/>
  </w:docVars>
  <w:rsids>
    <w:rsidRoot w:val="4AD8084B"/>
    <w:rsid w:val="00347C32"/>
    <w:rsid w:val="015717F3"/>
    <w:rsid w:val="020A6252"/>
    <w:rsid w:val="020D7B5A"/>
    <w:rsid w:val="02BC028B"/>
    <w:rsid w:val="03201783"/>
    <w:rsid w:val="032469B6"/>
    <w:rsid w:val="034E49C9"/>
    <w:rsid w:val="03FF3E8D"/>
    <w:rsid w:val="05190DDB"/>
    <w:rsid w:val="0607697F"/>
    <w:rsid w:val="0721293F"/>
    <w:rsid w:val="07431599"/>
    <w:rsid w:val="08E53502"/>
    <w:rsid w:val="0A8C26DA"/>
    <w:rsid w:val="0B123D2B"/>
    <w:rsid w:val="0BBE429D"/>
    <w:rsid w:val="0D1F2693"/>
    <w:rsid w:val="0D3650E4"/>
    <w:rsid w:val="0D4D732F"/>
    <w:rsid w:val="0D6F085B"/>
    <w:rsid w:val="0D766D04"/>
    <w:rsid w:val="0DF531D6"/>
    <w:rsid w:val="0E265552"/>
    <w:rsid w:val="0FA61904"/>
    <w:rsid w:val="0FAA6122"/>
    <w:rsid w:val="0FB659D5"/>
    <w:rsid w:val="100E54F4"/>
    <w:rsid w:val="10B42D50"/>
    <w:rsid w:val="10DE4B6A"/>
    <w:rsid w:val="12A958BF"/>
    <w:rsid w:val="12B74046"/>
    <w:rsid w:val="12BD4485"/>
    <w:rsid w:val="139200D0"/>
    <w:rsid w:val="13DD68CF"/>
    <w:rsid w:val="14CA39A9"/>
    <w:rsid w:val="15E87150"/>
    <w:rsid w:val="166167A3"/>
    <w:rsid w:val="166603FD"/>
    <w:rsid w:val="167D4675"/>
    <w:rsid w:val="16F10354"/>
    <w:rsid w:val="18A07277"/>
    <w:rsid w:val="18B07A8C"/>
    <w:rsid w:val="18DD50D8"/>
    <w:rsid w:val="19942931"/>
    <w:rsid w:val="199D68C0"/>
    <w:rsid w:val="1AF9218B"/>
    <w:rsid w:val="1B496FBD"/>
    <w:rsid w:val="1BC01C0F"/>
    <w:rsid w:val="1C2D2BDC"/>
    <w:rsid w:val="1CA846E8"/>
    <w:rsid w:val="1CF51D7F"/>
    <w:rsid w:val="1DBE5F5B"/>
    <w:rsid w:val="21D94A96"/>
    <w:rsid w:val="22425332"/>
    <w:rsid w:val="248E6576"/>
    <w:rsid w:val="24F27517"/>
    <w:rsid w:val="2576595A"/>
    <w:rsid w:val="26951AB5"/>
    <w:rsid w:val="27B45A12"/>
    <w:rsid w:val="29635473"/>
    <w:rsid w:val="2A7E0778"/>
    <w:rsid w:val="2B2048AC"/>
    <w:rsid w:val="2BB7244A"/>
    <w:rsid w:val="2C8823A6"/>
    <w:rsid w:val="2D9B0DCF"/>
    <w:rsid w:val="2DB87198"/>
    <w:rsid w:val="2E384048"/>
    <w:rsid w:val="2E8D3D34"/>
    <w:rsid w:val="2FA266C8"/>
    <w:rsid w:val="30E42146"/>
    <w:rsid w:val="30F4201C"/>
    <w:rsid w:val="30FA1876"/>
    <w:rsid w:val="31A51C50"/>
    <w:rsid w:val="32BF661C"/>
    <w:rsid w:val="33615204"/>
    <w:rsid w:val="34324DB1"/>
    <w:rsid w:val="34DC34D2"/>
    <w:rsid w:val="364B7D67"/>
    <w:rsid w:val="37032FB7"/>
    <w:rsid w:val="37714597"/>
    <w:rsid w:val="37AF7AD4"/>
    <w:rsid w:val="37B30AB1"/>
    <w:rsid w:val="39165A8E"/>
    <w:rsid w:val="3C3876DA"/>
    <w:rsid w:val="3E4934B5"/>
    <w:rsid w:val="41321107"/>
    <w:rsid w:val="41654AEA"/>
    <w:rsid w:val="41970AE1"/>
    <w:rsid w:val="419F484B"/>
    <w:rsid w:val="420800BB"/>
    <w:rsid w:val="4217182A"/>
    <w:rsid w:val="45B31139"/>
    <w:rsid w:val="45EF0C99"/>
    <w:rsid w:val="45FF50F6"/>
    <w:rsid w:val="47F010F3"/>
    <w:rsid w:val="49DE22CE"/>
    <w:rsid w:val="4A760EB9"/>
    <w:rsid w:val="4A8E6457"/>
    <w:rsid w:val="4AD8084B"/>
    <w:rsid w:val="4C35401D"/>
    <w:rsid w:val="4D2076ED"/>
    <w:rsid w:val="4D8C46D4"/>
    <w:rsid w:val="4DCA275D"/>
    <w:rsid w:val="4E3A0D65"/>
    <w:rsid w:val="4F5B7F20"/>
    <w:rsid w:val="502C5154"/>
    <w:rsid w:val="505534FB"/>
    <w:rsid w:val="50AF3548"/>
    <w:rsid w:val="518B7A54"/>
    <w:rsid w:val="51DF65EE"/>
    <w:rsid w:val="51FC418E"/>
    <w:rsid w:val="52024215"/>
    <w:rsid w:val="528B0ACD"/>
    <w:rsid w:val="52BA2535"/>
    <w:rsid w:val="552E32E4"/>
    <w:rsid w:val="559B0682"/>
    <w:rsid w:val="56286816"/>
    <w:rsid w:val="57482141"/>
    <w:rsid w:val="5860553D"/>
    <w:rsid w:val="595231DA"/>
    <w:rsid w:val="59815638"/>
    <w:rsid w:val="5A130056"/>
    <w:rsid w:val="5A3B3165"/>
    <w:rsid w:val="5A4A2677"/>
    <w:rsid w:val="5A9F3368"/>
    <w:rsid w:val="5BA54F69"/>
    <w:rsid w:val="5C127B1C"/>
    <w:rsid w:val="5D1442B8"/>
    <w:rsid w:val="5FFB2605"/>
    <w:rsid w:val="60AA759A"/>
    <w:rsid w:val="610C0AC7"/>
    <w:rsid w:val="61261CDB"/>
    <w:rsid w:val="61451319"/>
    <w:rsid w:val="667A5756"/>
    <w:rsid w:val="670118CF"/>
    <w:rsid w:val="68447698"/>
    <w:rsid w:val="68FD3ECC"/>
    <w:rsid w:val="6AD227CD"/>
    <w:rsid w:val="6AFB1EDC"/>
    <w:rsid w:val="6B4D2C64"/>
    <w:rsid w:val="6B9F03D4"/>
    <w:rsid w:val="6C257701"/>
    <w:rsid w:val="6C4433CA"/>
    <w:rsid w:val="6C8F537F"/>
    <w:rsid w:val="6CA404CA"/>
    <w:rsid w:val="6E094E89"/>
    <w:rsid w:val="6EB72858"/>
    <w:rsid w:val="6FE53540"/>
    <w:rsid w:val="7059745F"/>
    <w:rsid w:val="70AA6C5E"/>
    <w:rsid w:val="70CC1BE0"/>
    <w:rsid w:val="70F23E16"/>
    <w:rsid w:val="71026D31"/>
    <w:rsid w:val="71435956"/>
    <w:rsid w:val="71A02F4E"/>
    <w:rsid w:val="72D26012"/>
    <w:rsid w:val="73626993"/>
    <w:rsid w:val="7466535D"/>
    <w:rsid w:val="7488560A"/>
    <w:rsid w:val="74AA2DF3"/>
    <w:rsid w:val="75184E92"/>
    <w:rsid w:val="75A815C0"/>
    <w:rsid w:val="75A86245"/>
    <w:rsid w:val="75C06B2C"/>
    <w:rsid w:val="76C417C0"/>
    <w:rsid w:val="76C75969"/>
    <w:rsid w:val="78020F4D"/>
    <w:rsid w:val="78FD089D"/>
    <w:rsid w:val="7A5E762C"/>
    <w:rsid w:val="7AAB29BF"/>
    <w:rsid w:val="7ADD3DCB"/>
    <w:rsid w:val="7CEE3DD6"/>
    <w:rsid w:val="7D0E0561"/>
    <w:rsid w:val="7D2D1C58"/>
    <w:rsid w:val="7E9E2FDA"/>
    <w:rsid w:val="7EAB67F0"/>
    <w:rsid w:val="7F7909E5"/>
    <w:rsid w:val="7FCE30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2019-06-13T03:49:00Z</dcterms:created>
  <dc:creator>林开福</dc:creator>
  <cp:lastModifiedBy>王明业</cp:lastModifiedBy>
  <dcterms:modified xsi:type="dcterms:W3CDTF">2026-01-19T01:43:45Z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D846FC8C19D0423591C01C5CDCB9BE02</vt:lpwstr>
  </property>
</Properties>
</file>