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  <w:r>
        <w:rPr>
          <w:rFonts w:hint="eastAsia" w:ascii="宋体" w:hAnsi="宋体" w:eastAsia="宋体" w:cs="宋体"/>
          <w:sz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-1033145</wp:posOffset>
            </wp:positionH>
            <wp:positionV relativeFrom="paragraph">
              <wp:posOffset>-805815</wp:posOffset>
            </wp:positionV>
            <wp:extent cx="7772400" cy="2381250"/>
            <wp:effectExtent l="0" t="0" r="0" b="0"/>
            <wp:wrapNone/>
            <wp:docPr id="1026" name="图片 6" descr="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6" descr="模板-3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  <w:bookmarkStart w:id="0" w:name="_Toc5741"/>
      <w:bookmarkStart w:id="1" w:name="_Toc470875504"/>
      <w:bookmarkStart w:id="2" w:name="_Toc18674"/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bookmarkEnd w:id="0"/>
    <w:bookmarkEnd w:id="1"/>
    <w:bookmarkEnd w:id="2"/>
    <w:p>
      <w:pPr>
        <w:widowControl/>
        <w:spacing w:line="360" w:lineRule="auto"/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项目名称：中压发电车便携式计量装置职创项目研制，材料加工服务</w:t>
      </w:r>
    </w:p>
    <w:p>
      <w:pPr>
        <w:widowControl/>
        <w:spacing w:line="360" w:lineRule="auto"/>
        <w:jc w:val="center"/>
        <w:rPr>
          <w:rFonts w:hint="eastAsia" w:ascii="宋体" w:hAnsi="宋体" w:eastAsia="宋体" w:cs="宋体"/>
          <w:b/>
          <w:kern w:val="0"/>
          <w:sz w:val="52"/>
          <w:szCs w:val="52"/>
          <w:lang w:val="en-US"/>
        </w:rPr>
      </w:pPr>
      <w:bookmarkStart w:id="4" w:name="_GoBack"/>
      <w:bookmarkEnd w:id="4"/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 xml:space="preserve"> 技术规范书</w:t>
      </w:r>
    </w:p>
    <w:p>
      <w:pPr>
        <w:adjustRightInd w:val="0"/>
        <w:spacing w:line="360" w:lineRule="auto"/>
        <w:rPr>
          <w:rFonts w:hint="eastAsia" w:ascii="宋体" w:hAnsi="宋体" w:eastAsia="宋体" w:cs="宋体"/>
          <w:sz w:val="36"/>
          <w:szCs w:val="36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sz w:val="24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sz w:val="24"/>
        </w:rPr>
      </w:pPr>
    </w:p>
    <w:p>
      <w:pPr>
        <w:pStyle w:val="50"/>
        <w:ind w:left="0" w:leftChars="0"/>
        <w:rPr>
          <w:rFonts w:hint="eastAsia" w:ascii="宋体" w:hAnsi="宋体" w:eastAsia="宋体" w:cs="宋体"/>
          <w:sz w:val="24"/>
        </w:rPr>
      </w:pPr>
    </w:p>
    <w:p>
      <w:pPr>
        <w:rPr>
          <w:rFonts w:hint="eastAsia" w:ascii="宋体" w:hAnsi="宋体" w:eastAsia="宋体" w:cs="宋体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6"/>
        </w:rPr>
      </w:pPr>
    </w:p>
    <w:p>
      <w:pPr>
        <w:adjustRightInd w:val="0"/>
        <w:spacing w:line="800" w:lineRule="exact"/>
        <w:jc w:val="left"/>
        <w:rPr>
          <w:rFonts w:hint="eastAsia" w:ascii="宋体" w:hAnsi="宋体" w:eastAsia="宋体" w:cs="宋体"/>
          <w:b/>
          <w:sz w:val="32"/>
          <w:szCs w:val="32"/>
        </w:rPr>
      </w:pPr>
    </w:p>
    <w:p>
      <w:pPr>
        <w:adjustRightInd w:val="0"/>
        <w:spacing w:line="800" w:lineRule="exact"/>
        <w:jc w:val="left"/>
        <w:rPr>
          <w:rFonts w:hint="eastAsia" w:ascii="宋体" w:hAnsi="宋体" w:eastAsia="宋体" w:cs="宋体"/>
          <w:b/>
          <w:sz w:val="32"/>
          <w:szCs w:val="32"/>
        </w:rPr>
      </w:pPr>
    </w:p>
    <w:p>
      <w:pPr>
        <w:widowControl/>
        <w:autoSpaceDE w:val="0"/>
        <w:autoSpaceDN w:val="0"/>
        <w:adjustRightInd w:val="0"/>
        <w:spacing w:line="480" w:lineRule="auto"/>
        <w:ind w:left="798" w:leftChars="380" w:firstLine="1475" w:firstLineChars="459"/>
        <w:textAlignment w:val="baseline"/>
        <w:rPr>
          <w:rFonts w:ascii="宋体" w:hAnsi="宋体" w:eastAsia="仿宋_GB2312"/>
          <w:b/>
          <w:bCs/>
          <w:kern w:val="0"/>
          <w:sz w:val="32"/>
          <w:szCs w:val="20"/>
          <w:u w:val="single"/>
        </w:rPr>
      </w:pPr>
      <w:r>
        <w:rPr>
          <w:rFonts w:hint="eastAsia" w:ascii="宋体" w:hAnsi="宋体" w:eastAsia="仿宋_GB2312"/>
          <w:b/>
          <w:bCs/>
          <w:kern w:val="0"/>
          <w:sz w:val="32"/>
          <w:szCs w:val="20"/>
          <w:u w:color="000000"/>
        </w:rPr>
        <w:t>广西电网有限责任公司河池供电局</w:t>
      </w:r>
    </w:p>
    <w:p>
      <w:pPr>
        <w:adjustRightInd w:val="0"/>
        <w:spacing w:line="800" w:lineRule="exact"/>
        <w:jc w:val="center"/>
        <w:rPr>
          <w:rFonts w:hint="eastAsia" w:ascii="宋体" w:hAnsi="宋体" w:eastAsia="宋体" w:cs="宋体"/>
          <w:b/>
          <w:sz w:val="36"/>
          <w:szCs w:val="36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sz w:val="36"/>
          <w:szCs w:val="36"/>
        </w:rPr>
        <w:t>202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b/>
          <w:sz w:val="36"/>
          <w:szCs w:val="36"/>
        </w:rPr>
        <w:t>年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1</w:t>
      </w:r>
      <w:r>
        <w:rPr>
          <w:rFonts w:hint="eastAsia" w:ascii="宋体" w:hAnsi="宋体" w:eastAsia="宋体" w:cs="宋体"/>
          <w:b/>
          <w:sz w:val="36"/>
          <w:szCs w:val="36"/>
        </w:rPr>
        <w:t>月</w:t>
      </w:r>
    </w:p>
    <w:p>
      <w:pPr>
        <w:pageBreakBefore/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1、总则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1.1 本设备技术规范书提出的是最低限度的技术要求，并未对一切技术细节作出规定，也未充分引述有关标准和规范的条文，卖方应提供符合本规范书的优质产品。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1.2 如果卖方没有以书面形式对本规范书的条文提出异议，则意味着卖方提供的设备完全符合本规范的要求。如有异议，不管是多么细微，都应在报价书中以“与规范书的差异”为标题的专门章节加以详细描述。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1.3本设备技术规范经买、卖双方确认后作为订货合同的技术附件，与合同正文具有同等法律效力。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1.4本设备技术规范未尽事宜，由买卖双方协商确定。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2．技术要求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2.1 项目背景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农目前随着各级保供电任务不断增加、中压发电车的使用频次不断增加，但是中压发电车上网电量一直未进行统计并录入系统统计计算线损，导致线损各单位分区综合线损、10kV分线线损统计的准确率不高，通过中压发电车监控二次回路采集电压、电流采集信号，且不影响发电车正常运行。该装置携带方便、接线简单、计量精准。通过计量自动系统、营销MIS系统建档，利用现有通信技术手段采集各种信息自动录入系统统计，实现分区综合线损、10kV分线线损精准计算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lang w:val="en-US" w:eastAsia="zh-CN"/>
        </w:rPr>
        <w:t>2.2本项目拟研究中压发电车便携式计量装置，实现以下功能：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（1）装置设计成立体箱式，可容纳电能表、负控终端的安装，同时满足二次连接线、新型钳形电流互感器的收纳，装置重量轻小，偏于携带。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（2）新型钳形电流采集二次变流误差较小满足线损统计需求。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（3）接线简单便捷，不影响发电车正常运行。</w:t>
      </w:r>
      <w:r>
        <w:rPr>
          <w:rFonts w:hint="eastAsia" w:ascii="宋体" w:hAnsi="宋体" w:eastAsia="宋体" w:cs="宋体"/>
          <w:sz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4"/>
          <w:lang w:val="en-US" w:eastAsia="zh-CN"/>
        </w:rPr>
        <w:t>（4）编写发电车电量追补使用业务指导书，规范发电车发电上网统计，防止发电车发点上网不纳入供电统计，到时线损统计失真。</w:t>
      </w:r>
    </w:p>
    <w:p>
      <w:pPr>
        <w:spacing w:line="360" w:lineRule="auto"/>
        <w:rPr>
          <w:rFonts w:hint="default" w:ascii="宋体" w:hAnsi="宋体" w:eastAsia="宋体" w:cs="宋体"/>
          <w:b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lang w:val="en-US" w:eastAsia="zh-CN"/>
        </w:rPr>
        <w:t>2.3主要技术服务范围和提供相关资料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1.低压钳形电流互感器:可精准测量0.01A-750A范围的交流电流，额定工作电压</w:t>
      </w:r>
      <w:r>
        <w:rPr>
          <w:rFonts w:hint="eastAsia" w:ascii="宋体" w:hAnsi="宋体" w:cs="宋体"/>
          <w:sz w:val="24"/>
          <w:lang w:val="en-US" w:eastAsia="zh-CN"/>
        </w:rPr>
        <w:t>0.6/10</w:t>
      </w:r>
      <w:r>
        <w:rPr>
          <w:rFonts w:hint="eastAsia" w:ascii="宋体" w:hAnsi="宋体" w:eastAsia="宋体" w:cs="宋体"/>
          <w:sz w:val="24"/>
          <w:lang w:val="en-US" w:eastAsia="zh-CN"/>
        </w:rPr>
        <w:t>kV,工作频率45HZ-100KHZ,准确度等级达到0.2级，二次输出线抗拉力</w:t>
      </w:r>
      <w:r>
        <w:rPr>
          <w:rFonts w:hint="default" w:ascii="宋体" w:hAnsi="宋体" w:eastAsia="宋体" w:cs="宋体"/>
          <w:sz w:val="24"/>
          <w:lang w:val="en-US" w:eastAsia="zh-CN"/>
        </w:rPr>
        <w:t>≥</w:t>
      </w:r>
      <w:r>
        <w:rPr>
          <w:rFonts w:hint="eastAsia" w:ascii="宋体" w:hAnsi="宋体" w:eastAsia="宋体" w:cs="宋体"/>
          <w:sz w:val="24"/>
          <w:lang w:val="en-US" w:eastAsia="zh-CN"/>
        </w:rPr>
        <w:t>50N，导线长度1.5米。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2.三相智能电能表：经互感器接入式三相智能电能表</w:t>
      </w:r>
    </w:p>
    <w:tbl>
      <w:tblPr>
        <w:tblStyle w:val="40"/>
        <w:tblW w:w="1060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92"/>
        <w:gridCol w:w="1908"/>
        <w:gridCol w:w="1295"/>
        <w:gridCol w:w="1413"/>
        <w:gridCol w:w="1112"/>
        <w:gridCol w:w="1110"/>
        <w:gridCol w:w="1109"/>
        <w:gridCol w:w="227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3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序号</w:t>
            </w:r>
          </w:p>
        </w:tc>
        <w:tc>
          <w:tcPr>
            <w:tcW w:w="1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电能表种类名称</w:t>
            </w: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准确度等级</w:t>
            </w:r>
          </w:p>
        </w:tc>
        <w:tc>
          <w:tcPr>
            <w:tcW w:w="14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有功电流规格</w:t>
            </w:r>
          </w:p>
        </w:tc>
        <w:tc>
          <w:tcPr>
            <w:tcW w:w="11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无功电流规格</w:t>
            </w: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电压规格</w:t>
            </w:r>
          </w:p>
        </w:tc>
        <w:tc>
          <w:tcPr>
            <w:tcW w:w="11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参比频率</w:t>
            </w:r>
          </w:p>
        </w:tc>
        <w:tc>
          <w:tcPr>
            <w:tcW w:w="22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推荐常数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(imp/kWh、imp/kvarh)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3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</w:p>
        </w:tc>
        <w:tc>
          <w:tcPr>
            <w:tcW w:w="1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三相智能电能表(通信模块-开关外置）</w:t>
            </w: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有功：B级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无功：2级</w:t>
            </w:r>
          </w:p>
        </w:tc>
        <w:tc>
          <w:tcPr>
            <w:tcW w:w="14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0.01~0.05（10）A</w:t>
            </w:r>
          </w:p>
        </w:tc>
        <w:tc>
          <w:tcPr>
            <w:tcW w:w="11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1（10）A</w:t>
            </w: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×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57.7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V</w:t>
            </w:r>
          </w:p>
        </w:tc>
        <w:tc>
          <w:tcPr>
            <w:tcW w:w="11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50Hz</w:t>
            </w:r>
          </w:p>
        </w:tc>
        <w:tc>
          <w:tcPr>
            <w:tcW w:w="22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500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5000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3.负荷管理终端：</w:t>
      </w:r>
      <w:r>
        <w:rPr>
          <w:rFonts w:hint="eastAsia" w:ascii="宋体" w:hAnsi="宋体" w:eastAsia="宋体" w:cs="宋体"/>
          <w:sz w:val="24"/>
          <w:lang w:val="en-US" w:eastAsia="zh-CN"/>
        </w:rPr>
        <w:br w:type="textWrapping"/>
      </w:r>
    </w:p>
    <w:tbl>
      <w:tblPr>
        <w:tblStyle w:val="40"/>
        <w:tblW w:w="89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5"/>
        <w:gridCol w:w="2268"/>
        <w:gridCol w:w="2268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21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表类别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电压规格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V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电流规格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A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" w:hRule="atLeast"/>
          <w:jc w:val="center"/>
        </w:trPr>
        <w:tc>
          <w:tcPr>
            <w:tcW w:w="21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经互感器接入式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3×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57.7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100V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0.01-0.05(10)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有功B级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 w:firstLine="480" w:firstLineChars="200"/>
              <w:textAlignment w:val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无功2级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80" w:firstLineChars="200"/>
        <w:textAlignment w:val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4.21位接线盒：21位接线盒。</w:t>
      </w:r>
      <w:r>
        <w:rPr>
          <w:rFonts w:hint="eastAsia" w:ascii="宋体" w:hAnsi="宋体" w:eastAsia="宋体" w:cs="宋体"/>
          <w:sz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5.表箱：金属表箱，底部装带有轮子架、内部有安装接线盒及电表固定装置，方便搬运（高0.8/M\宽0.50M，深度0.25M），分上下层，上层安装接线盒、终端、电表，下层安装互感器。</w:t>
      </w:r>
      <w:r>
        <w:rPr>
          <w:rFonts w:hint="eastAsia" w:ascii="宋体" w:hAnsi="宋体" w:eastAsia="宋体" w:cs="宋体"/>
          <w:sz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6、辅助材料（联接线）：软铜芯导线，电压线接线盒一端做压接头，线径不小于2.5m2；电流线接线盒一端做压接头，接互感器端接圆形接头套管，线径不小于4m2。</w:t>
      </w:r>
    </w:p>
    <w:p>
      <w:pPr>
        <w:pStyle w:val="2"/>
        <w:jc w:val="left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采购一览表：</w:t>
      </w:r>
    </w:p>
    <w:tbl>
      <w:tblPr>
        <w:tblStyle w:val="40"/>
        <w:tblW w:w="98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911"/>
        <w:gridCol w:w="1576"/>
        <w:gridCol w:w="1871"/>
        <w:gridCol w:w="18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中压发电车便携式计量装置项目加工（含材料）服务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钳形电流互感器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三相智能电能表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负荷管理终端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2"/>
                <w:lang w:val="en-US" w:eastAsia="zh-CN" w:bidi="ar-SA"/>
              </w:rPr>
              <w:t>21位接线盒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金属表箱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辅助材料（联接线）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条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辅助材料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测试化验加工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/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加工服务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9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交付：中压发电车便携式计量装置1套。</w:t>
            </w:r>
          </w:p>
        </w:tc>
      </w:tr>
    </w:tbl>
    <w:p>
      <w:pPr>
        <w:spacing w:line="360" w:lineRule="auto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</w:t>
      </w:r>
      <w:r>
        <w:rPr>
          <w:rFonts w:hint="eastAsia" w:ascii="宋体" w:hAnsi="宋体" w:cs="宋体"/>
          <w:b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4"/>
          <w:szCs w:val="24"/>
        </w:rPr>
        <w:t>服务方式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GB"/>
        </w:rPr>
      </w:pPr>
      <w:r>
        <w:rPr>
          <w:rFonts w:hint="eastAsia" w:ascii="宋体" w:hAnsi="宋体" w:eastAsia="宋体" w:cs="宋体"/>
          <w:sz w:val="24"/>
          <w:szCs w:val="24"/>
          <w:lang w:val="en-GB"/>
        </w:rPr>
        <w:t>项目要求：</w:t>
      </w:r>
    </w:p>
    <w:p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（1）中压发电车便携式计量装置及配套装备样机；</w:t>
      </w:r>
    </w:p>
    <w:p>
      <w:pPr>
        <w:ind w:firstLine="240" w:firstLineChars="1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（2）中压发电车便携式计量装置实用效果，调试；</w:t>
      </w:r>
    </w:p>
    <w:p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3）质保</w:t>
      </w:r>
      <w:r>
        <w:rPr>
          <w:rFonts w:hint="eastAsia" w:ascii="宋体" w:hAnsi="宋体" w:cs="宋体"/>
          <w:sz w:val="24"/>
          <w:szCs w:val="24"/>
          <w:lang w:eastAsia="zh-CN"/>
        </w:rPr>
        <w:t>两</w:t>
      </w:r>
      <w:r>
        <w:rPr>
          <w:rFonts w:hint="eastAsia" w:ascii="宋体" w:hAnsi="宋体" w:eastAsia="宋体" w:cs="宋体"/>
          <w:sz w:val="24"/>
          <w:szCs w:val="24"/>
        </w:rPr>
        <w:t>年。</w:t>
      </w:r>
    </w:p>
    <w:p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cs="宋体"/>
          <w:sz w:val="24"/>
          <w:szCs w:val="24"/>
          <w:lang w:eastAsia="zh-CN"/>
        </w:rPr>
        <w:t>配合甲方撰写发明专利交底书一份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ind w:firstLine="240" w:firstLineChars="100"/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装置三维模型、详细结构图、装配图等技术图纸（电子版+纸质版）；</w:t>
      </w:r>
    </w:p>
    <w:p>
      <w:pPr>
        <w:spacing w:line="360" w:lineRule="auto"/>
        <w:ind w:firstLine="240" w:firstLineChars="100"/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性能测试报告一份；</w:t>
      </w:r>
    </w:p>
    <w:p>
      <w:pPr>
        <w:spacing w:line="360" w:lineRule="auto"/>
        <w:ind w:firstLine="240" w:firstLineChars="100"/>
        <w:rPr>
          <w:rFonts w:hint="eastAsia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服务地点：广西河池；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</w:t>
      </w:r>
      <w:r>
        <w:rPr>
          <w:rFonts w:hint="eastAsia" w:ascii="宋体" w:hAnsi="宋体" w:cs="宋体"/>
          <w:b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z w:val="24"/>
          <w:szCs w:val="24"/>
        </w:rPr>
        <w:t>设计、制造、安装、验收标准和方法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中压发电车便携式计量装置</w:t>
      </w:r>
      <w:r>
        <w:rPr>
          <w:rFonts w:hint="eastAsia" w:ascii="宋体" w:hAnsi="宋体" w:eastAsia="宋体" w:cs="宋体"/>
          <w:sz w:val="24"/>
          <w:szCs w:val="24"/>
        </w:rPr>
        <w:t>项目及配套装备在设计、制造、安装和验收过程中必须严格执行国家有关法规、规范、标准（应为现行有效标准）的要求。投标人合同签订后必须提交下列文件，包括但不限于：</w:t>
      </w:r>
    </w:p>
    <w:p>
      <w:pPr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完成中压发电车便携式计量装置设计、制造、安装一套，能计量发电车发电上网的电量，并走退补单到营销系统对应的线路上。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(2)中压发电车便携式计量装置项目</w:t>
      </w:r>
      <w:r>
        <w:rPr>
          <w:rFonts w:hint="eastAsia" w:ascii="宋体" w:hAnsi="宋体" w:eastAsia="宋体" w:cs="宋体"/>
          <w:sz w:val="24"/>
          <w:szCs w:val="24"/>
        </w:rPr>
        <w:t>及配套装备的安装使用及注意事项，随最终成品一起提交。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中压发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电车便携式计量装置</w:t>
      </w:r>
      <w:r>
        <w:rPr>
          <w:rFonts w:hint="eastAsia" w:ascii="宋体" w:hAnsi="宋体" w:cs="宋体"/>
          <w:sz w:val="24"/>
          <w:szCs w:val="24"/>
          <w:lang w:eastAsia="zh-CN"/>
        </w:rPr>
        <w:t>使用说明</w:t>
      </w:r>
      <w:r>
        <w:rPr>
          <w:rFonts w:hint="eastAsia" w:ascii="宋体" w:hAnsi="宋体" w:eastAsia="宋体" w:cs="宋体"/>
          <w:sz w:val="24"/>
          <w:szCs w:val="24"/>
        </w:rPr>
        <w:t>及配套装备维护文件。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yellow"/>
        </w:rPr>
      </w:pP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eastAsia="宋体"/>
          <w:color w:val="auto"/>
          <w:sz w:val="32"/>
          <w:szCs w:val="32"/>
          <w:highlight w:val="none"/>
        </w:rPr>
        <w:t>、项目进度</w:t>
      </w:r>
      <w:r>
        <w:rPr>
          <w:rFonts w:hint="eastAsia"/>
          <w:color w:val="auto"/>
          <w:sz w:val="32"/>
          <w:szCs w:val="32"/>
          <w:highlight w:val="none"/>
          <w:lang w:eastAsia="zh-CN"/>
        </w:rPr>
        <w:t>要求</w:t>
      </w:r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tbl>
      <w:tblPr>
        <w:tblStyle w:val="40"/>
        <w:tblW w:w="94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5266"/>
        <w:gridCol w:w="2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tblHeader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时间安排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主要工作内容</w:t>
            </w:r>
          </w:p>
        </w:tc>
        <w:tc>
          <w:tcPr>
            <w:tcW w:w="23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成果交付物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自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合同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约定之日起30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天之内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实施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中压发电车便携式计量装置项目建模与分析</w:t>
            </w:r>
          </w:p>
        </w:tc>
        <w:tc>
          <w:tcPr>
            <w:tcW w:w="236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宋体"/>
                <w:color w:val="auto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中压发电车便携式计量装置项目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中压发电车便携式计量装置项目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加工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中压发电车便携式计量装置项目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工程应用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完成本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项目</w:t>
            </w: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验收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</w:tbl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none"/>
        </w:rPr>
      </w:pPr>
      <w:bookmarkStart w:id="3" w:name="_Toc9677"/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eastAsia="宋体"/>
          <w:color w:val="auto"/>
          <w:sz w:val="32"/>
          <w:szCs w:val="32"/>
          <w:highlight w:val="none"/>
        </w:rPr>
        <w:t>、技术资料和文件</w:t>
      </w:r>
      <w:bookmarkEnd w:id="3"/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p>
      <w:pPr>
        <w:pStyle w:val="68"/>
        <w:ind w:firstLineChars="0"/>
        <w:rPr>
          <w:rFonts w:hint="eastAsia" w:ascii="宋体" w:hAnsi="宋体" w:eastAsia="宋体" w:cs="宋体"/>
          <w:color w:val="auto"/>
          <w:szCs w:val="24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5.1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在合同签字后</w:t>
      </w: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0日  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内，</w:t>
      </w:r>
      <w:r>
        <w:rPr>
          <w:rFonts w:hint="eastAsia" w:ascii="宋体" w:hAnsi="宋体" w:eastAsia="宋体" w:cs="宋体"/>
          <w:color w:val="auto"/>
          <w:szCs w:val="24"/>
          <w:highlight w:val="none"/>
          <w:lang w:val="zh-CN"/>
        </w:rPr>
        <w:t>中标方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提供技术</w:t>
      </w:r>
      <w:r>
        <w:rPr>
          <w:rFonts w:hint="eastAsia" w:ascii="宋体" w:hAnsi="宋体" w:cs="宋体"/>
          <w:color w:val="auto"/>
          <w:szCs w:val="21"/>
          <w:highlight w:val="none"/>
          <w:lang w:val="zh-CN"/>
        </w:rPr>
        <w:t>加工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方案和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成果交付物</w:t>
      </w:r>
      <w:r>
        <w:rPr>
          <w:rFonts w:hint="eastAsia" w:ascii="宋体" w:hAnsi="宋体" w:eastAsia="宋体" w:cs="宋体"/>
          <w:color w:val="auto"/>
          <w:szCs w:val="24"/>
          <w:highlight w:val="none"/>
        </w:rPr>
        <w:t>。</w:t>
      </w:r>
    </w:p>
    <w:p>
      <w:pPr>
        <w:pStyle w:val="2"/>
        <w:rPr>
          <w:rFonts w:hint="eastAsia"/>
        </w:rPr>
      </w:pPr>
    </w:p>
    <w:sectPr>
      <w:footerReference r:id="rId5" w:type="default"/>
      <w:pgSz w:w="11906" w:h="16838"/>
      <w:pgMar w:top="1134" w:right="1304" w:bottom="1247" w:left="1304" w:header="680" w:footer="680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Plotter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254000"/>
              <wp:effectExtent l="0" t="0" r="0" b="0"/>
              <wp:wrapNone/>
              <wp:docPr id="2" name="4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254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4099" o:spid="_x0000_s1026" o:spt="202" type="#_x0000_t202" style="position:absolute;left:0pt;margin-top:0pt;height:20pt;width:4.6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pR+XV9EAAAACAQAADwAAAAAAAAABACAAAAAiAAAAZHJzL2Rvd25yZXYueG1sUEsB&#10;AhQAFAAAAAgAh07iQOr021HDAQAAmAMAAA4AAAAAAAAAAQAgAAAAIAEAAGRycy9lMm9Eb2MueG1s&#10;UEsFBgAAAAAGAAYAWQEAAFU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hideSpellingErrors/>
  <w:documentProtection w:enforcement="0"/>
  <w:defaultTabStop w:val="5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g5MGI1ODcwMGJhYjBkZmI4ZGI2MzAxZTU2MDM2NWMifQ=="/>
  </w:docVars>
  <w:rsids>
    <w:rsidRoot w:val="00FA4EDE"/>
    <w:rsid w:val="000820EE"/>
    <w:rsid w:val="00097AE4"/>
    <w:rsid w:val="000D6186"/>
    <w:rsid w:val="000E5A53"/>
    <w:rsid w:val="0010703C"/>
    <w:rsid w:val="00116838"/>
    <w:rsid w:val="00135BBF"/>
    <w:rsid w:val="001809B1"/>
    <w:rsid w:val="001A3AF1"/>
    <w:rsid w:val="00242A5A"/>
    <w:rsid w:val="00265817"/>
    <w:rsid w:val="002B6803"/>
    <w:rsid w:val="002E557F"/>
    <w:rsid w:val="002F5A96"/>
    <w:rsid w:val="00327BF9"/>
    <w:rsid w:val="003A6966"/>
    <w:rsid w:val="003B68C7"/>
    <w:rsid w:val="0042198D"/>
    <w:rsid w:val="004C7F36"/>
    <w:rsid w:val="004D402E"/>
    <w:rsid w:val="005551DA"/>
    <w:rsid w:val="005741A7"/>
    <w:rsid w:val="00686B56"/>
    <w:rsid w:val="006962D0"/>
    <w:rsid w:val="006B0815"/>
    <w:rsid w:val="0071605E"/>
    <w:rsid w:val="00732AB8"/>
    <w:rsid w:val="00817D6A"/>
    <w:rsid w:val="00845088"/>
    <w:rsid w:val="008518DE"/>
    <w:rsid w:val="00875F7C"/>
    <w:rsid w:val="00895F87"/>
    <w:rsid w:val="008A5A92"/>
    <w:rsid w:val="008C62C4"/>
    <w:rsid w:val="008F004D"/>
    <w:rsid w:val="00992272"/>
    <w:rsid w:val="00A47B89"/>
    <w:rsid w:val="00A55BD4"/>
    <w:rsid w:val="00A64C72"/>
    <w:rsid w:val="00AE523E"/>
    <w:rsid w:val="00AF63A9"/>
    <w:rsid w:val="00B61437"/>
    <w:rsid w:val="00BB694D"/>
    <w:rsid w:val="00C27764"/>
    <w:rsid w:val="00C774C4"/>
    <w:rsid w:val="00CB38A0"/>
    <w:rsid w:val="00CF1F8B"/>
    <w:rsid w:val="00D776B8"/>
    <w:rsid w:val="00D9386D"/>
    <w:rsid w:val="00DB573F"/>
    <w:rsid w:val="00EF2626"/>
    <w:rsid w:val="00F1325B"/>
    <w:rsid w:val="00F776B4"/>
    <w:rsid w:val="00FA4EDE"/>
    <w:rsid w:val="024D0BF9"/>
    <w:rsid w:val="028E2B1A"/>
    <w:rsid w:val="031A13DB"/>
    <w:rsid w:val="03A24976"/>
    <w:rsid w:val="04381D61"/>
    <w:rsid w:val="04C026A5"/>
    <w:rsid w:val="076E6040"/>
    <w:rsid w:val="0A935C3D"/>
    <w:rsid w:val="0C183166"/>
    <w:rsid w:val="0E0B2FF1"/>
    <w:rsid w:val="0E7C3B29"/>
    <w:rsid w:val="0E81636D"/>
    <w:rsid w:val="0E865230"/>
    <w:rsid w:val="11767B71"/>
    <w:rsid w:val="11B16D8D"/>
    <w:rsid w:val="12CD73E7"/>
    <w:rsid w:val="15BB4C3B"/>
    <w:rsid w:val="16AC30B6"/>
    <w:rsid w:val="1A5E2C89"/>
    <w:rsid w:val="1BCE789E"/>
    <w:rsid w:val="1C546989"/>
    <w:rsid w:val="1DF37831"/>
    <w:rsid w:val="1F63408D"/>
    <w:rsid w:val="20272396"/>
    <w:rsid w:val="205E77A8"/>
    <w:rsid w:val="246B7ABE"/>
    <w:rsid w:val="26D27269"/>
    <w:rsid w:val="28DC50E4"/>
    <w:rsid w:val="2B8325F0"/>
    <w:rsid w:val="2C763B4D"/>
    <w:rsid w:val="2D74241F"/>
    <w:rsid w:val="2ED95B57"/>
    <w:rsid w:val="2F196353"/>
    <w:rsid w:val="30DF5035"/>
    <w:rsid w:val="33C55CA7"/>
    <w:rsid w:val="356615EF"/>
    <w:rsid w:val="36BB69D9"/>
    <w:rsid w:val="39C82DD9"/>
    <w:rsid w:val="3A8E4235"/>
    <w:rsid w:val="3A9E53BA"/>
    <w:rsid w:val="3BA537F0"/>
    <w:rsid w:val="3CFA15DA"/>
    <w:rsid w:val="41200E85"/>
    <w:rsid w:val="42707BEA"/>
    <w:rsid w:val="42E40CAE"/>
    <w:rsid w:val="469571C6"/>
    <w:rsid w:val="475F25AC"/>
    <w:rsid w:val="47B66E8B"/>
    <w:rsid w:val="48CA3A84"/>
    <w:rsid w:val="4D040EA1"/>
    <w:rsid w:val="50356A97"/>
    <w:rsid w:val="51BE09FA"/>
    <w:rsid w:val="52105559"/>
    <w:rsid w:val="53955FC6"/>
    <w:rsid w:val="54933587"/>
    <w:rsid w:val="54D76F24"/>
    <w:rsid w:val="59504C04"/>
    <w:rsid w:val="5A727EA6"/>
    <w:rsid w:val="5AEA041D"/>
    <w:rsid w:val="5B7643BA"/>
    <w:rsid w:val="5C766197"/>
    <w:rsid w:val="5CEC0331"/>
    <w:rsid w:val="5CF61C23"/>
    <w:rsid w:val="5D4F1898"/>
    <w:rsid w:val="5EAB72ED"/>
    <w:rsid w:val="5FD653F2"/>
    <w:rsid w:val="5FF056B4"/>
    <w:rsid w:val="61F33950"/>
    <w:rsid w:val="626D6149"/>
    <w:rsid w:val="63FDFC7C"/>
    <w:rsid w:val="65542E42"/>
    <w:rsid w:val="678F1DB2"/>
    <w:rsid w:val="682676EC"/>
    <w:rsid w:val="697D3521"/>
    <w:rsid w:val="6C026743"/>
    <w:rsid w:val="6C79636A"/>
    <w:rsid w:val="6E8A28E9"/>
    <w:rsid w:val="6F1E1DDE"/>
    <w:rsid w:val="70CE3EA6"/>
    <w:rsid w:val="737F385F"/>
    <w:rsid w:val="74FD1C44"/>
    <w:rsid w:val="75755175"/>
    <w:rsid w:val="75E9210C"/>
    <w:rsid w:val="775222DD"/>
    <w:rsid w:val="7C005136"/>
    <w:rsid w:val="7C420B68"/>
    <w:rsid w:val="7DD93F05"/>
    <w:rsid w:val="7E8804D8"/>
    <w:rsid w:val="FBEF4F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spacing w:line="400" w:lineRule="exact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51"/>
    <w:qFormat/>
    <w:uiPriority w:val="1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52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 w:hAnsi="Times New Roman" w:cs="Times New Roman"/>
      <w:b/>
      <w:kern w:val="0"/>
      <w:szCs w:val="20"/>
    </w:rPr>
  </w:style>
  <w:style w:type="paragraph" w:styleId="6">
    <w:name w:val="heading 3"/>
    <w:basedOn w:val="1"/>
    <w:next w:val="5"/>
    <w:link w:val="53"/>
    <w:qFormat/>
    <w:uiPriority w:val="0"/>
    <w:pPr>
      <w:keepNext/>
      <w:keepLines/>
      <w:spacing w:before="120" w:after="120" w:line="600" w:lineRule="exact"/>
      <w:outlineLvl w:val="2"/>
    </w:pPr>
    <w:rPr>
      <w:rFonts w:ascii="Times New Roman" w:hAnsi="Times New Roman" w:cs="Times New Roman"/>
      <w:b/>
      <w:sz w:val="28"/>
      <w:szCs w:val="20"/>
    </w:rPr>
  </w:style>
  <w:style w:type="paragraph" w:styleId="7">
    <w:name w:val="heading 4"/>
    <w:basedOn w:val="1"/>
    <w:next w:val="5"/>
    <w:link w:val="5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65"/>
      <w:jc w:val="center"/>
      <w:textAlignment w:val="baseline"/>
      <w:outlineLvl w:val="3"/>
    </w:pPr>
    <w:rPr>
      <w:rFonts w:ascii="宋体" w:hAnsi="Times New Roman" w:cs="Times New Roman"/>
      <w:b/>
      <w:kern w:val="0"/>
      <w:szCs w:val="20"/>
    </w:rPr>
  </w:style>
  <w:style w:type="paragraph" w:styleId="8">
    <w:name w:val="heading 5"/>
    <w:basedOn w:val="1"/>
    <w:next w:val="5"/>
    <w:link w:val="55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37"/>
      <w:jc w:val="center"/>
      <w:textAlignment w:val="baseline"/>
      <w:outlineLvl w:val="4"/>
    </w:pPr>
    <w:rPr>
      <w:rFonts w:ascii="宋体" w:hAnsi="Times New Roman" w:cs="Times New Roman"/>
      <w:b/>
      <w:kern w:val="0"/>
      <w:szCs w:val="20"/>
    </w:rPr>
  </w:style>
  <w:style w:type="paragraph" w:styleId="9">
    <w:name w:val="heading 6"/>
    <w:basedOn w:val="1"/>
    <w:next w:val="5"/>
    <w:link w:val="56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09"/>
      <w:jc w:val="center"/>
      <w:textAlignment w:val="baseline"/>
      <w:outlineLvl w:val="5"/>
    </w:pPr>
    <w:rPr>
      <w:rFonts w:ascii="宋体" w:hAnsi="Times New Roman" w:cs="Times New Roman"/>
      <w:b/>
      <w:kern w:val="0"/>
      <w:szCs w:val="20"/>
    </w:rPr>
  </w:style>
  <w:style w:type="paragraph" w:styleId="10">
    <w:name w:val="heading 7"/>
    <w:basedOn w:val="1"/>
    <w:next w:val="5"/>
    <w:link w:val="57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82"/>
      <w:jc w:val="center"/>
      <w:textAlignment w:val="baseline"/>
      <w:outlineLvl w:val="6"/>
    </w:pPr>
    <w:rPr>
      <w:rFonts w:ascii="宋体" w:hAnsi="Times New Roman" w:cs="Times New Roman"/>
      <w:b/>
      <w:kern w:val="0"/>
      <w:szCs w:val="20"/>
    </w:rPr>
  </w:style>
  <w:style w:type="paragraph" w:styleId="11">
    <w:name w:val="heading 8"/>
    <w:basedOn w:val="1"/>
    <w:next w:val="1"/>
    <w:link w:val="58"/>
    <w:qFormat/>
    <w:uiPriority w:val="0"/>
    <w:pPr>
      <w:keepNext/>
      <w:keepLines/>
      <w:spacing w:before="240" w:after="64" w:line="320" w:lineRule="auto"/>
      <w:outlineLvl w:val="7"/>
    </w:pPr>
    <w:rPr>
      <w:rFonts w:ascii="Cambria" w:hAnsi="Cambria"/>
      <w:sz w:val="24"/>
      <w:szCs w:val="24"/>
    </w:rPr>
  </w:style>
  <w:style w:type="paragraph" w:styleId="12">
    <w:name w:val="heading 9"/>
    <w:basedOn w:val="1"/>
    <w:next w:val="1"/>
    <w:link w:val="59"/>
    <w:qFormat/>
    <w:uiPriority w:val="0"/>
    <w:pPr>
      <w:keepNext/>
      <w:keepLines/>
      <w:topLinePunct/>
      <w:spacing w:before="240" w:after="64" w:line="319" w:lineRule="auto"/>
      <w:outlineLvl w:val="8"/>
    </w:pPr>
    <w:rPr>
      <w:rFonts w:ascii="Arial" w:hAnsi="Arial" w:eastAsia="黑体" w:cs="Times New Roman"/>
      <w:kern w:val="24"/>
      <w:szCs w:val="21"/>
    </w:rPr>
  </w:style>
  <w:style w:type="character" w:default="1" w:styleId="42">
    <w:name w:val="Default Paragraph Font"/>
    <w:semiHidden/>
    <w:unhideWhenUsed/>
    <w:qFormat/>
    <w:uiPriority w:val="1"/>
  </w:style>
  <w:style w:type="table" w:default="1" w:styleId="4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16"/>
    <w:qFormat/>
    <w:uiPriority w:val="1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toc 7"/>
    <w:basedOn w:val="1"/>
    <w:next w:val="1"/>
    <w:qFormat/>
    <w:uiPriority w:val="0"/>
    <w:pPr>
      <w:spacing w:line="360" w:lineRule="auto"/>
      <w:ind w:left="2520" w:leftChars="1200"/>
    </w:pPr>
    <w:rPr>
      <w:rFonts w:cs="Times New Roman"/>
    </w:rPr>
  </w:style>
  <w:style w:type="paragraph" w:styleId="14">
    <w:name w:val="caption"/>
    <w:basedOn w:val="1"/>
    <w:next w:val="1"/>
    <w:qFormat/>
    <w:uiPriority w:val="0"/>
    <w:pPr>
      <w:spacing w:before="152" w:after="160" w:line="360" w:lineRule="auto"/>
    </w:pPr>
    <w:rPr>
      <w:rFonts w:ascii="Arial" w:hAnsi="Arial" w:eastAsia="黑体" w:cs="Times New Roman"/>
      <w:sz w:val="20"/>
      <w:szCs w:val="20"/>
    </w:rPr>
  </w:style>
  <w:style w:type="paragraph" w:styleId="15">
    <w:name w:val="Document Map"/>
    <w:basedOn w:val="1"/>
    <w:link w:val="149"/>
    <w:qFormat/>
    <w:uiPriority w:val="0"/>
    <w:pPr>
      <w:shd w:val="clear" w:color="auto" w:fill="000080"/>
      <w:spacing w:line="360" w:lineRule="auto"/>
    </w:pPr>
    <w:rPr>
      <w:rFonts w:ascii="Times New Roman" w:hAnsi="Times New Roman" w:cs="Times New Roman"/>
      <w:szCs w:val="24"/>
    </w:rPr>
  </w:style>
  <w:style w:type="paragraph" w:styleId="16">
    <w:name w:val="annotation text"/>
    <w:basedOn w:val="1"/>
    <w:link w:val="145"/>
    <w:qFormat/>
    <w:uiPriority w:val="0"/>
    <w:pPr>
      <w:spacing w:line="360" w:lineRule="auto"/>
      <w:jc w:val="left"/>
    </w:pPr>
    <w:rPr>
      <w:rFonts w:ascii="Times New Roman" w:hAnsi="Times New Roman" w:cs="Times New Roman"/>
      <w:szCs w:val="24"/>
    </w:rPr>
  </w:style>
  <w:style w:type="paragraph" w:styleId="17">
    <w:name w:val="Body Text 3"/>
    <w:basedOn w:val="1"/>
    <w:link w:val="121"/>
    <w:qFormat/>
    <w:uiPriority w:val="0"/>
    <w:pPr>
      <w:spacing w:after="120" w:line="360" w:lineRule="auto"/>
    </w:pPr>
    <w:rPr>
      <w:rFonts w:ascii="Times New Roman" w:hAnsi="Times New Roman" w:cs="Times New Roman"/>
      <w:sz w:val="16"/>
      <w:szCs w:val="16"/>
    </w:rPr>
  </w:style>
  <w:style w:type="paragraph" w:styleId="18">
    <w:name w:val="Body Text Indent"/>
    <w:basedOn w:val="1"/>
    <w:link w:val="65"/>
    <w:qFormat/>
    <w:uiPriority w:val="0"/>
    <w:pPr>
      <w:autoSpaceDE w:val="0"/>
      <w:autoSpaceDN w:val="0"/>
      <w:adjustRightInd w:val="0"/>
      <w:spacing w:before="120" w:line="360" w:lineRule="auto"/>
      <w:ind w:firstLine="454"/>
      <w:textAlignment w:val="baseline"/>
    </w:pPr>
    <w:rPr>
      <w:rFonts w:ascii="Times New Roman" w:hAnsi="Times New Roman" w:cs="Times New Roman"/>
      <w:kern w:val="0"/>
      <w:sz w:val="24"/>
      <w:szCs w:val="20"/>
    </w:rPr>
  </w:style>
  <w:style w:type="paragraph" w:styleId="19">
    <w:name w:val="List 2"/>
    <w:basedOn w:val="1"/>
    <w:qFormat/>
    <w:uiPriority w:val="0"/>
    <w:pPr>
      <w:spacing w:afterLines="50" w:line="360" w:lineRule="auto"/>
    </w:pPr>
    <w:rPr>
      <w:rFonts w:ascii="Times New Roman" w:hAnsi="Times New Roman" w:cs="Times New Roman"/>
      <w:sz w:val="28"/>
      <w:szCs w:val="20"/>
    </w:rPr>
  </w:style>
  <w:style w:type="paragraph" w:styleId="20">
    <w:name w:val="toc 5"/>
    <w:basedOn w:val="1"/>
    <w:next w:val="1"/>
    <w:qFormat/>
    <w:uiPriority w:val="0"/>
    <w:pPr>
      <w:spacing w:line="360" w:lineRule="auto"/>
      <w:ind w:left="1680" w:leftChars="800"/>
    </w:pPr>
    <w:rPr>
      <w:rFonts w:cs="Times New Roman"/>
    </w:rPr>
  </w:style>
  <w:style w:type="paragraph" w:styleId="21">
    <w:name w:val="toc 3"/>
    <w:basedOn w:val="1"/>
    <w:next w:val="1"/>
    <w:qFormat/>
    <w:uiPriority w:val="0"/>
    <w:pPr>
      <w:spacing w:line="360" w:lineRule="auto"/>
      <w:ind w:left="420"/>
      <w:jc w:val="left"/>
    </w:pPr>
    <w:rPr>
      <w:rFonts w:ascii="Times New Roman" w:hAnsi="Times New Roman" w:cs="Times New Roman"/>
      <w:i/>
      <w:iCs/>
      <w:sz w:val="20"/>
      <w:szCs w:val="20"/>
    </w:rPr>
  </w:style>
  <w:style w:type="paragraph" w:styleId="22">
    <w:name w:val="Plain Text"/>
    <w:basedOn w:val="1"/>
    <w:link w:val="62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23">
    <w:name w:val="toc 8"/>
    <w:basedOn w:val="1"/>
    <w:next w:val="1"/>
    <w:qFormat/>
    <w:uiPriority w:val="0"/>
    <w:pPr>
      <w:spacing w:line="360" w:lineRule="auto"/>
      <w:ind w:left="2940" w:leftChars="1400"/>
    </w:pPr>
    <w:rPr>
      <w:rFonts w:cs="Times New Roman"/>
    </w:rPr>
  </w:style>
  <w:style w:type="paragraph" w:styleId="24">
    <w:name w:val="Date"/>
    <w:basedOn w:val="1"/>
    <w:next w:val="1"/>
    <w:link w:val="75"/>
    <w:qFormat/>
    <w:uiPriority w:val="0"/>
    <w:pPr>
      <w:spacing w:line="360" w:lineRule="auto"/>
      <w:ind w:left="100" w:leftChars="2500"/>
    </w:pPr>
    <w:rPr>
      <w:rFonts w:ascii="Times New Roman" w:hAnsi="Times New Roman" w:cs="Times New Roman"/>
      <w:b/>
      <w:sz w:val="24"/>
      <w:szCs w:val="20"/>
    </w:rPr>
  </w:style>
  <w:style w:type="paragraph" w:styleId="25">
    <w:name w:val="Body Text Indent 2"/>
    <w:basedOn w:val="1"/>
    <w:link w:val="76"/>
    <w:qFormat/>
    <w:uiPriority w:val="0"/>
    <w:pPr>
      <w:autoSpaceDE w:val="0"/>
      <w:autoSpaceDN w:val="0"/>
      <w:adjustRightInd w:val="0"/>
      <w:spacing w:line="360" w:lineRule="auto"/>
      <w:ind w:firstLine="480" w:firstLineChars="200"/>
    </w:pPr>
    <w:rPr>
      <w:rFonts w:ascii="宋体" w:hAnsi="Times New Roman" w:cs="Times New Roman"/>
      <w:color w:val="000000"/>
      <w:sz w:val="24"/>
      <w:szCs w:val="24"/>
    </w:rPr>
  </w:style>
  <w:style w:type="paragraph" w:styleId="26">
    <w:name w:val="Balloon Text"/>
    <w:basedOn w:val="1"/>
    <w:link w:val="64"/>
    <w:qFormat/>
    <w:uiPriority w:val="0"/>
    <w:rPr>
      <w:sz w:val="18"/>
      <w:szCs w:val="18"/>
    </w:rPr>
  </w:style>
  <w:style w:type="paragraph" w:styleId="27">
    <w:name w:val="footer"/>
    <w:basedOn w:val="1"/>
    <w:link w:val="6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header"/>
    <w:basedOn w:val="1"/>
    <w:link w:val="6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qFormat/>
    <w:uiPriority w:val="0"/>
    <w:pPr>
      <w:widowControl/>
      <w:tabs>
        <w:tab w:val="right" w:leader="dot" w:pos="9240"/>
        <w:tab w:val="right" w:leader="dot" w:pos="9890"/>
      </w:tabs>
      <w:spacing w:line="480" w:lineRule="auto"/>
      <w:jc w:val="center"/>
    </w:pPr>
    <w:rPr>
      <w:rFonts w:ascii="宋体" w:hAnsi="黑体" w:cs="Times New Roman"/>
      <w:b/>
      <w:kern w:val="0"/>
      <w:szCs w:val="21"/>
    </w:rPr>
  </w:style>
  <w:style w:type="paragraph" w:styleId="30">
    <w:name w:val="toc 4"/>
    <w:basedOn w:val="1"/>
    <w:next w:val="1"/>
    <w:qFormat/>
    <w:uiPriority w:val="0"/>
    <w:pPr>
      <w:spacing w:line="360" w:lineRule="auto"/>
      <w:ind w:left="1260" w:leftChars="600"/>
    </w:pPr>
    <w:rPr>
      <w:rFonts w:cs="Times New Roman"/>
    </w:rPr>
  </w:style>
  <w:style w:type="paragraph" w:styleId="31">
    <w:name w:val="footnote text"/>
    <w:basedOn w:val="1"/>
    <w:link w:val="122"/>
    <w:qFormat/>
    <w:uiPriority w:val="0"/>
    <w:pPr>
      <w:snapToGrid w:val="0"/>
      <w:spacing w:line="360" w:lineRule="auto"/>
      <w:jc w:val="left"/>
    </w:pPr>
    <w:rPr>
      <w:rFonts w:ascii="Times New Roman" w:hAnsi="Times New Roman" w:cs="Times New Roman"/>
      <w:sz w:val="18"/>
      <w:szCs w:val="18"/>
    </w:rPr>
  </w:style>
  <w:style w:type="paragraph" w:styleId="32">
    <w:name w:val="toc 6"/>
    <w:basedOn w:val="1"/>
    <w:next w:val="1"/>
    <w:qFormat/>
    <w:uiPriority w:val="0"/>
    <w:pPr>
      <w:spacing w:line="360" w:lineRule="auto"/>
      <w:ind w:left="2100" w:leftChars="1000"/>
    </w:pPr>
    <w:rPr>
      <w:rFonts w:cs="Times New Roman"/>
    </w:rPr>
  </w:style>
  <w:style w:type="paragraph" w:styleId="33">
    <w:name w:val="Body Text Indent 3"/>
    <w:basedOn w:val="1"/>
    <w:link w:val="117"/>
    <w:qFormat/>
    <w:uiPriority w:val="0"/>
    <w:pPr>
      <w:wordWrap w:val="0"/>
      <w:overflowPunct w:val="0"/>
      <w:autoSpaceDE w:val="0"/>
      <w:autoSpaceDN w:val="0"/>
      <w:adjustRightInd w:val="0"/>
      <w:spacing w:line="353" w:lineRule="auto"/>
      <w:ind w:left="600"/>
      <w:jc w:val="left"/>
      <w:textAlignment w:val="baseline"/>
    </w:pPr>
    <w:rPr>
      <w:rFonts w:ascii="Arial" w:hAnsi="Arial" w:cs="Times New Roman"/>
      <w:kern w:val="0"/>
      <w:sz w:val="24"/>
      <w:szCs w:val="20"/>
    </w:rPr>
  </w:style>
  <w:style w:type="paragraph" w:styleId="34">
    <w:name w:val="toc 2"/>
    <w:basedOn w:val="1"/>
    <w:next w:val="1"/>
    <w:qFormat/>
    <w:uiPriority w:val="0"/>
    <w:pPr>
      <w:tabs>
        <w:tab w:val="right" w:leader="dot" w:pos="9678"/>
      </w:tabs>
      <w:spacing w:line="360" w:lineRule="auto"/>
      <w:ind w:left="210"/>
      <w:jc w:val="left"/>
    </w:pPr>
    <w:rPr>
      <w:rFonts w:ascii="黑体" w:hAnsi="宋体" w:eastAsia="黑体" w:cs="Times New Roman"/>
      <w:b/>
      <w:smallCaps/>
      <w:sz w:val="24"/>
      <w:szCs w:val="24"/>
    </w:rPr>
  </w:style>
  <w:style w:type="paragraph" w:styleId="35">
    <w:name w:val="toc 9"/>
    <w:basedOn w:val="1"/>
    <w:next w:val="1"/>
    <w:qFormat/>
    <w:uiPriority w:val="0"/>
    <w:pPr>
      <w:spacing w:line="360" w:lineRule="auto"/>
      <w:ind w:left="3360" w:leftChars="1600"/>
    </w:pPr>
    <w:rPr>
      <w:rFonts w:ascii="Times New Roman" w:hAnsi="Times New Roman" w:cs="Times New Roman"/>
      <w:szCs w:val="24"/>
    </w:rPr>
  </w:style>
  <w:style w:type="paragraph" w:styleId="36">
    <w:name w:val="Normal (Web)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宋体" w:hAnsi="宋体" w:cs="Times New Roman"/>
      <w:kern w:val="0"/>
      <w:sz w:val="24"/>
      <w:szCs w:val="20"/>
    </w:rPr>
  </w:style>
  <w:style w:type="paragraph" w:styleId="3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8">
    <w:name w:val="annotation subject"/>
    <w:basedOn w:val="16"/>
    <w:next w:val="16"/>
    <w:link w:val="146"/>
    <w:qFormat/>
    <w:uiPriority w:val="0"/>
    <w:rPr>
      <w:b/>
      <w:bCs/>
    </w:rPr>
  </w:style>
  <w:style w:type="paragraph" w:styleId="39">
    <w:name w:val="Body Text First Indent"/>
    <w:basedOn w:val="2"/>
    <w:link w:val="144"/>
    <w:qFormat/>
    <w:uiPriority w:val="0"/>
    <w:pPr>
      <w:ind w:firstLine="420" w:firstLineChars="100"/>
    </w:pPr>
  </w:style>
  <w:style w:type="table" w:styleId="41">
    <w:name w:val="Table Grid"/>
    <w:basedOn w:val="4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3">
    <w:name w:val="Strong"/>
    <w:basedOn w:val="42"/>
    <w:qFormat/>
    <w:uiPriority w:val="0"/>
    <w:rPr>
      <w:b/>
      <w:vanish/>
    </w:rPr>
  </w:style>
  <w:style w:type="character" w:styleId="44">
    <w:name w:val="page number"/>
    <w:basedOn w:val="42"/>
    <w:qFormat/>
    <w:uiPriority w:val="0"/>
  </w:style>
  <w:style w:type="character" w:styleId="45">
    <w:name w:val="FollowedHyperlink"/>
    <w:qFormat/>
    <w:uiPriority w:val="0"/>
    <w:rPr>
      <w:color w:val="800080"/>
      <w:u w:val="single"/>
    </w:rPr>
  </w:style>
  <w:style w:type="character" w:styleId="46">
    <w:name w:val="Emphasis"/>
    <w:basedOn w:val="42"/>
    <w:qFormat/>
    <w:uiPriority w:val="0"/>
    <w:rPr>
      <w:i/>
      <w:color w:val="AAAAAA"/>
      <w:sz w:val="18"/>
      <w:szCs w:val="18"/>
    </w:rPr>
  </w:style>
  <w:style w:type="character" w:styleId="47">
    <w:name w:val="Hyperlink"/>
    <w:basedOn w:val="42"/>
    <w:qFormat/>
    <w:uiPriority w:val="0"/>
    <w:rPr>
      <w:color w:val="0000FF"/>
      <w:u w:val="single"/>
    </w:rPr>
  </w:style>
  <w:style w:type="character" w:styleId="48">
    <w:name w:val="annotation reference"/>
    <w:basedOn w:val="42"/>
    <w:qFormat/>
    <w:uiPriority w:val="0"/>
    <w:rPr>
      <w:sz w:val="21"/>
      <w:szCs w:val="21"/>
    </w:rPr>
  </w:style>
  <w:style w:type="character" w:styleId="49">
    <w:name w:val="HTML Cite"/>
    <w:basedOn w:val="42"/>
    <w:qFormat/>
    <w:uiPriority w:val="0"/>
  </w:style>
  <w:style w:type="paragraph" w:customStyle="1" w:styleId="50">
    <w:name w:val="目录 21"/>
    <w:basedOn w:val="1"/>
    <w:next w:val="1"/>
    <w:qFormat/>
    <w:uiPriority w:val="0"/>
    <w:pPr>
      <w:spacing w:beforeAutospacing="1" w:afterAutospacing="1"/>
      <w:ind w:left="420" w:leftChars="200"/>
    </w:pPr>
  </w:style>
  <w:style w:type="character" w:customStyle="1" w:styleId="51">
    <w:name w:val="标题 1 字符"/>
    <w:basedOn w:val="42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2">
    <w:name w:val="标题 2 字符"/>
    <w:basedOn w:val="42"/>
    <w:link w:val="4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3">
    <w:name w:val="标题 3 字符"/>
    <w:basedOn w:val="42"/>
    <w:link w:val="6"/>
    <w:qFormat/>
    <w:uiPriority w:val="0"/>
    <w:rPr>
      <w:rFonts w:ascii="Times New Roman" w:hAnsi="Times New Roman" w:eastAsia="宋体" w:cs="Times New Roman"/>
      <w:b/>
      <w:sz w:val="28"/>
      <w:szCs w:val="20"/>
    </w:rPr>
  </w:style>
  <w:style w:type="character" w:customStyle="1" w:styleId="54">
    <w:name w:val="标题 4 字符"/>
    <w:basedOn w:val="42"/>
    <w:link w:val="7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5">
    <w:name w:val="标题 5 字符"/>
    <w:basedOn w:val="42"/>
    <w:link w:val="8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6">
    <w:name w:val="标题 6 字符"/>
    <w:basedOn w:val="42"/>
    <w:link w:val="9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7">
    <w:name w:val="标题 7 字符"/>
    <w:basedOn w:val="42"/>
    <w:link w:val="10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8">
    <w:name w:val="标题 8 字符"/>
    <w:basedOn w:val="42"/>
    <w:link w:val="11"/>
    <w:qFormat/>
    <w:uiPriority w:val="0"/>
    <w:rPr>
      <w:rFonts w:ascii="Cambria" w:hAnsi="Cambria" w:eastAsia="宋体" w:cs="宋体"/>
      <w:sz w:val="24"/>
      <w:szCs w:val="24"/>
    </w:rPr>
  </w:style>
  <w:style w:type="character" w:customStyle="1" w:styleId="59">
    <w:name w:val="标题 9 字符"/>
    <w:basedOn w:val="42"/>
    <w:link w:val="12"/>
    <w:qFormat/>
    <w:uiPriority w:val="0"/>
    <w:rPr>
      <w:rFonts w:ascii="Arial" w:hAnsi="Arial" w:eastAsia="黑体" w:cs="Times New Roman"/>
      <w:kern w:val="24"/>
      <w:szCs w:val="21"/>
    </w:rPr>
  </w:style>
  <w:style w:type="character" w:customStyle="1" w:styleId="60">
    <w:name w:val="页眉 字符"/>
    <w:basedOn w:val="42"/>
    <w:link w:val="28"/>
    <w:qFormat/>
    <w:uiPriority w:val="99"/>
    <w:rPr>
      <w:sz w:val="18"/>
      <w:szCs w:val="18"/>
    </w:rPr>
  </w:style>
  <w:style w:type="character" w:customStyle="1" w:styleId="61">
    <w:name w:val="页脚 字符"/>
    <w:basedOn w:val="42"/>
    <w:link w:val="27"/>
    <w:qFormat/>
    <w:uiPriority w:val="99"/>
    <w:rPr>
      <w:sz w:val="18"/>
      <w:szCs w:val="18"/>
    </w:rPr>
  </w:style>
  <w:style w:type="character" w:customStyle="1" w:styleId="62">
    <w:name w:val="纯文本 字符"/>
    <w:basedOn w:val="42"/>
    <w:link w:val="22"/>
    <w:qFormat/>
    <w:uiPriority w:val="0"/>
    <w:rPr>
      <w:rFonts w:ascii="宋体" w:hAnsi="Courier New" w:eastAsia="宋体" w:cs="Courier New"/>
      <w:kern w:val="0"/>
      <w:szCs w:val="21"/>
    </w:rPr>
  </w:style>
  <w:style w:type="character" w:customStyle="1" w:styleId="63">
    <w:name w:val="纯文本 Char"/>
    <w:basedOn w:val="42"/>
    <w:qFormat/>
    <w:uiPriority w:val="0"/>
    <w:rPr>
      <w:rFonts w:ascii="宋体" w:hAnsi="Courier New" w:eastAsia="宋体" w:cs="Courier New"/>
      <w:szCs w:val="21"/>
    </w:rPr>
  </w:style>
  <w:style w:type="character" w:customStyle="1" w:styleId="64">
    <w:name w:val="批注框文本 字符"/>
    <w:basedOn w:val="42"/>
    <w:link w:val="26"/>
    <w:qFormat/>
    <w:uiPriority w:val="0"/>
    <w:rPr>
      <w:sz w:val="18"/>
      <w:szCs w:val="18"/>
    </w:rPr>
  </w:style>
  <w:style w:type="character" w:customStyle="1" w:styleId="65">
    <w:name w:val="正文文本缩进 字符"/>
    <w:basedOn w:val="42"/>
    <w:link w:val="18"/>
    <w:qFormat/>
    <w:uiPriority w:val="0"/>
    <w:rPr>
      <w:rFonts w:ascii="Times New Roman" w:hAnsi="Times New Roman" w:eastAsia="宋体" w:cs="Times New Roman"/>
      <w:kern w:val="0"/>
      <w:sz w:val="24"/>
      <w:szCs w:val="20"/>
    </w:rPr>
  </w:style>
  <w:style w:type="character" w:customStyle="1" w:styleId="66">
    <w:name w:val="纯文本 Char2"/>
    <w:qFormat/>
    <w:uiPriority w:val="0"/>
    <w:rPr>
      <w:rFonts w:ascii="宋体" w:hAnsi="Courier New" w:eastAsia="宋体" w:cs="Times New Roman"/>
      <w:szCs w:val="20"/>
    </w:rPr>
  </w:style>
  <w:style w:type="paragraph" w:customStyle="1" w:styleId="67">
    <w:name w:val="节小标题"/>
    <w:basedOn w:val="11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 w:cs="Times New Roman"/>
      <w:sz w:val="30"/>
      <w:szCs w:val="20"/>
    </w:rPr>
  </w:style>
  <w:style w:type="paragraph" w:customStyle="1" w:styleId="68">
    <w:name w:val="列出段落1"/>
    <w:basedOn w:val="1"/>
    <w:qFormat/>
    <w:uiPriority w:val="34"/>
    <w:pPr>
      <w:ind w:firstLine="420" w:firstLineChars="200"/>
    </w:pPr>
  </w:style>
  <w:style w:type="paragraph" w:customStyle="1" w:styleId="69">
    <w:name w:val="_Style 41"/>
    <w:basedOn w:val="1"/>
    <w:next w:val="5"/>
    <w:qFormat/>
    <w:uiPriority w:val="0"/>
    <w:pPr>
      <w:spacing w:line="240" w:lineRule="auto"/>
      <w:ind w:firstLine="420" w:firstLineChars="200"/>
    </w:pPr>
    <w:rPr>
      <w:rFonts w:ascii="Times New Roman" w:hAnsi="Times New Roman" w:cs="Times New Roman"/>
      <w:szCs w:val="20"/>
    </w:rPr>
  </w:style>
  <w:style w:type="paragraph" w:customStyle="1" w:styleId="70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  <w:szCs w:val="18"/>
    </w:rPr>
  </w:style>
  <w:style w:type="paragraph" w:customStyle="1" w:styleId="71">
    <w:name w:val="项目名称"/>
    <w:basedOn w:val="1"/>
    <w:qFormat/>
    <w:uiPriority w:val="0"/>
    <w:pPr>
      <w:spacing w:before="78" w:after="78" w:line="360" w:lineRule="auto"/>
      <w:jc w:val="center"/>
    </w:pPr>
    <w:rPr>
      <w:rFonts w:ascii="Times New Roman" w:hAnsi="Times New Roman"/>
      <w:b/>
      <w:sz w:val="32"/>
      <w:szCs w:val="20"/>
    </w:rPr>
  </w:style>
  <w:style w:type="paragraph" w:customStyle="1" w:styleId="72">
    <w:name w:val="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73">
    <w:name w:val="样式1"/>
    <w:basedOn w:val="1"/>
    <w:qFormat/>
    <w:uiPriority w:val="0"/>
    <w:pPr>
      <w:spacing w:line="360" w:lineRule="auto"/>
    </w:pPr>
    <w:rPr>
      <w:rFonts w:ascii="Times New Roman" w:hAnsi="Times New Roman" w:cs="Times New Roman"/>
      <w:sz w:val="28"/>
      <w:szCs w:val="24"/>
    </w:rPr>
  </w:style>
  <w:style w:type="paragraph" w:customStyle="1" w:styleId="74">
    <w:name w:val="xl50"/>
    <w:basedOn w:val="1"/>
    <w:qFormat/>
    <w:uiPriority w:val="0"/>
    <w:pPr>
      <w:widowControl/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4"/>
      <w:szCs w:val="24"/>
    </w:rPr>
  </w:style>
  <w:style w:type="character" w:customStyle="1" w:styleId="75">
    <w:name w:val="日期 字符"/>
    <w:basedOn w:val="42"/>
    <w:link w:val="24"/>
    <w:qFormat/>
    <w:uiPriority w:val="0"/>
    <w:rPr>
      <w:rFonts w:ascii="Times New Roman" w:hAnsi="Times New Roman" w:eastAsia="宋体" w:cs="Times New Roman"/>
      <w:b/>
      <w:sz w:val="24"/>
      <w:szCs w:val="20"/>
    </w:rPr>
  </w:style>
  <w:style w:type="character" w:customStyle="1" w:styleId="76">
    <w:name w:val="正文文本缩进 2 字符"/>
    <w:basedOn w:val="42"/>
    <w:link w:val="25"/>
    <w:qFormat/>
    <w:uiPriority w:val="0"/>
    <w:rPr>
      <w:rFonts w:ascii="宋体" w:hAnsi="Times New Roman" w:eastAsia="宋体" w:cs="Times New Roman"/>
      <w:color w:val="000000"/>
      <w:sz w:val="24"/>
      <w:szCs w:val="24"/>
    </w:rPr>
  </w:style>
  <w:style w:type="paragraph" w:customStyle="1" w:styleId="77">
    <w:name w:val="样式4"/>
    <w:basedOn w:val="78"/>
    <w:qFormat/>
    <w:uiPriority w:val="0"/>
    <w:pPr>
      <w:tabs>
        <w:tab w:val="left" w:pos="2160"/>
      </w:tabs>
      <w:adjustRightInd w:val="0"/>
      <w:spacing w:before="620" w:after="360" w:line="490" w:lineRule="exact"/>
      <w:jc w:val="center"/>
      <w:textAlignment w:val="baseline"/>
    </w:pPr>
    <w:rPr>
      <w:rFonts w:ascii="宋体"/>
      <w:kern w:val="0"/>
      <w:sz w:val="34"/>
      <w:szCs w:val="20"/>
    </w:rPr>
  </w:style>
  <w:style w:type="paragraph" w:customStyle="1" w:styleId="78">
    <w:name w:val="样式3"/>
    <w:basedOn w:val="73"/>
    <w:qFormat/>
    <w:uiPriority w:val="0"/>
  </w:style>
  <w:style w:type="paragraph" w:customStyle="1" w:styleId="79">
    <w:name w:val="样式2"/>
    <w:basedOn w:val="73"/>
    <w:qFormat/>
    <w:uiPriority w:val="0"/>
  </w:style>
  <w:style w:type="paragraph" w:customStyle="1" w:styleId="80">
    <w:name w:val="正文1"/>
    <w:basedOn w:val="73"/>
    <w:qFormat/>
    <w:uiPriority w:val="0"/>
  </w:style>
  <w:style w:type="paragraph" w:customStyle="1" w:styleId="81">
    <w:name w:val="font5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kern w:val="0"/>
      <w:sz w:val="18"/>
      <w:szCs w:val="18"/>
    </w:rPr>
  </w:style>
  <w:style w:type="paragraph" w:customStyle="1" w:styleId="82">
    <w:name w:val="font6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color w:val="000000"/>
      <w:kern w:val="0"/>
      <w:sz w:val="20"/>
      <w:szCs w:val="20"/>
    </w:rPr>
  </w:style>
  <w:style w:type="paragraph" w:customStyle="1" w:styleId="83">
    <w:name w:val="font7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8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5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6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7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8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89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0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1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2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3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94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95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6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97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8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0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1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3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4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5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6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7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108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09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0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1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2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3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14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5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116">
    <w:name w:val="正文文本 字符"/>
    <w:basedOn w:val="42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7">
    <w:name w:val="正文文本缩进 3 字符"/>
    <w:basedOn w:val="42"/>
    <w:link w:val="33"/>
    <w:qFormat/>
    <w:uiPriority w:val="0"/>
    <w:rPr>
      <w:rFonts w:ascii="Arial" w:hAnsi="Arial" w:eastAsia="宋体" w:cs="Times New Roman"/>
      <w:kern w:val="0"/>
      <w:sz w:val="24"/>
      <w:szCs w:val="20"/>
    </w:rPr>
  </w:style>
  <w:style w:type="paragraph" w:customStyle="1" w:styleId="118">
    <w:name w:val="图形标题"/>
    <w:basedOn w:val="14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119">
    <w:name w:val="font0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Times New Roman" w:cs="Times New Roman"/>
      <w:kern w:val="0"/>
      <w:sz w:val="24"/>
      <w:szCs w:val="24"/>
    </w:rPr>
  </w:style>
  <w:style w:type="paragraph" w:customStyle="1" w:styleId="120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rFonts w:ascii="Times New Roman" w:hAnsi="Times New Roman" w:cs="Times New Roman"/>
      <w:kern w:val="0"/>
      <w:sz w:val="24"/>
      <w:szCs w:val="20"/>
      <w:lang w:val="en-GB"/>
    </w:rPr>
  </w:style>
  <w:style w:type="character" w:customStyle="1" w:styleId="121">
    <w:name w:val="正文文本 3 字符"/>
    <w:basedOn w:val="42"/>
    <w:link w:val="17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22">
    <w:name w:val="脚注文本 字符"/>
    <w:basedOn w:val="42"/>
    <w:link w:val="31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23">
    <w:name w:val="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4">
    <w:name w:val="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5">
    <w:name w:val="叙述"/>
    <w:basedOn w:val="1"/>
    <w:qFormat/>
    <w:uiPriority w:val="0"/>
    <w:pPr>
      <w:tabs>
        <w:tab w:val="left" w:pos="720"/>
        <w:tab w:val="left" w:pos="4800"/>
        <w:tab w:val="left" w:pos="6240"/>
      </w:tabs>
      <w:adjustRightInd w:val="0"/>
      <w:spacing w:line="360" w:lineRule="auto"/>
      <w:ind w:left="737" w:hanging="737"/>
    </w:pPr>
    <w:rPr>
      <w:rFonts w:ascii="Arial" w:hAnsi="Arial" w:cs="Times New Roman"/>
      <w:kern w:val="0"/>
      <w:sz w:val="24"/>
      <w:szCs w:val="20"/>
    </w:rPr>
  </w:style>
  <w:style w:type="paragraph" w:customStyle="1" w:styleId="126">
    <w:name w:val="纯文本1"/>
    <w:basedOn w:val="1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7">
    <w:name w:val="样式 首行缩进:  0 厘米 行距: 单倍行距 Char"/>
    <w:basedOn w:val="1"/>
    <w:qFormat/>
    <w:uiPriority w:val="0"/>
    <w:pPr>
      <w:adjustRightInd w:val="0"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28">
    <w:name w:val="1"/>
    <w:basedOn w:val="1"/>
    <w:next w:val="22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9">
    <w:name w:val="表格"/>
    <w:basedOn w:val="1"/>
    <w:qFormat/>
    <w:uiPriority w:val="0"/>
    <w:pPr>
      <w:adjustRightInd w:val="0"/>
      <w:snapToGrid w:val="0"/>
      <w:spacing w:line="240" w:lineRule="atLeast"/>
    </w:pPr>
    <w:rPr>
      <w:rFonts w:ascii="宋体" w:hAnsi="Times New Roman" w:cs="Times New Roman"/>
      <w:kern w:val="0"/>
      <w:sz w:val="24"/>
      <w:szCs w:val="20"/>
    </w:rPr>
  </w:style>
  <w:style w:type="paragraph" w:customStyle="1" w:styleId="130">
    <w:name w:val="样式 Arial 首行缩进:  2 字符"/>
    <w:basedOn w:val="1"/>
    <w:qFormat/>
    <w:uiPriority w:val="0"/>
    <w:pPr>
      <w:spacing w:line="360" w:lineRule="auto"/>
      <w:ind w:firstLine="403" w:firstLineChars="200"/>
    </w:pPr>
    <w:rPr>
      <w:rFonts w:ascii="Times New Roman" w:hAnsi="Times New Roman" w:cs="华文新魏"/>
      <w:szCs w:val="21"/>
    </w:rPr>
  </w:style>
  <w:style w:type="paragraph" w:customStyle="1" w:styleId="131">
    <w:name w:val="样式 首行缩进:  0 厘米 行距: 单倍行距"/>
    <w:basedOn w:val="1"/>
    <w:qFormat/>
    <w:uiPriority w:val="0"/>
    <w:pPr>
      <w:adjustRightInd w:val="0"/>
      <w:spacing w:line="312" w:lineRule="atLeast"/>
    </w:pPr>
    <w:rPr>
      <w:rFonts w:ascii="Times New Roman" w:hAnsi="Times New Roman" w:cs="Times New Roman"/>
      <w:kern w:val="0"/>
      <w:szCs w:val="20"/>
    </w:rPr>
  </w:style>
  <w:style w:type="paragraph" w:customStyle="1" w:styleId="132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 w:line="360" w:lineRule="auto"/>
      <w:jc w:val="left"/>
      <w:outlineLvl w:val="1"/>
    </w:pPr>
    <w:rPr>
      <w:rFonts w:ascii="Times New Roman" w:hAnsi="Times New Roman" w:eastAsia="黑体"/>
      <w:kern w:val="0"/>
      <w:szCs w:val="20"/>
    </w:rPr>
  </w:style>
  <w:style w:type="paragraph" w:customStyle="1" w:styleId="133">
    <w:name w:val="ST20_17"/>
    <w:basedOn w:val="7"/>
    <w:qFormat/>
    <w:uiPriority w:val="0"/>
    <w:pPr>
      <w:keepLines/>
      <w:widowControl w:val="0"/>
      <w:overflowPunct/>
      <w:spacing w:line="240" w:lineRule="atLeast"/>
      <w:ind w:left="0" w:right="0"/>
      <w:jc w:val="both"/>
      <w:textAlignment w:val="auto"/>
      <w:outlineLvl w:val="9"/>
    </w:pPr>
    <w:rPr>
      <w:rFonts w:hAnsi="Tms Rmn"/>
      <w:b w:val="0"/>
      <w:sz w:val="24"/>
    </w:rPr>
  </w:style>
  <w:style w:type="paragraph" w:customStyle="1" w:styleId="134">
    <w:name w:val="表格文字"/>
    <w:basedOn w:val="1"/>
    <w:qFormat/>
    <w:uiPriority w:val="0"/>
    <w:pPr>
      <w:spacing w:before="30" w:after="30" w:line="360" w:lineRule="auto"/>
      <w:ind w:left="-109" w:leftChars="-52" w:right="-107" w:rightChars="-51" w:firstLine="1"/>
      <w:jc w:val="center"/>
    </w:pPr>
    <w:rPr>
      <w:rFonts w:ascii="Times New Roman" w:hAnsi="宋体" w:cs="Times New Roman"/>
      <w:color w:val="000000"/>
      <w:spacing w:val="40"/>
      <w:kern w:val="0"/>
      <w:sz w:val="24"/>
      <w:szCs w:val="24"/>
    </w:rPr>
  </w:style>
  <w:style w:type="paragraph" w:customStyle="1" w:styleId="135">
    <w:name w:val="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6">
    <w:name w:val="默认段落字体 Para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paragraph" w:customStyle="1" w:styleId="137">
    <w:name w:val="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8">
    <w:name w:val="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9">
    <w:name w:val="Char Char Char 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40">
    <w:name w:val="表头"/>
    <w:basedOn w:val="1"/>
    <w:qFormat/>
    <w:uiPriority w:val="0"/>
    <w:pPr>
      <w:topLinePunct/>
      <w:spacing w:before="160" w:after="60" w:line="360" w:lineRule="auto"/>
      <w:jc w:val="center"/>
    </w:pPr>
    <w:rPr>
      <w:rFonts w:ascii="Times New Roman" w:hAnsi="Times New Roman" w:eastAsia="黑体" w:cs="Times New Roman"/>
      <w:szCs w:val="21"/>
    </w:rPr>
  </w:style>
  <w:style w:type="character" w:customStyle="1" w:styleId="141">
    <w:name w:val="wang正文 Char"/>
    <w:link w:val="142"/>
    <w:qFormat/>
    <w:uiPriority w:val="0"/>
    <w:rPr>
      <w:rFonts w:ascii="宋体" w:hAnsi="宋体" w:eastAsia="宋体"/>
      <w:szCs w:val="24"/>
    </w:rPr>
  </w:style>
  <w:style w:type="paragraph" w:customStyle="1" w:styleId="142">
    <w:name w:val="wang正文"/>
    <w:basedOn w:val="1"/>
    <w:link w:val="141"/>
    <w:qFormat/>
    <w:uiPriority w:val="0"/>
    <w:pPr>
      <w:tabs>
        <w:tab w:val="left" w:pos="6840"/>
      </w:tabs>
      <w:topLinePunct/>
      <w:spacing w:line="360" w:lineRule="auto"/>
      <w:ind w:firstLine="420"/>
    </w:pPr>
    <w:rPr>
      <w:rFonts w:ascii="宋体" w:hAnsi="宋体"/>
      <w:szCs w:val="24"/>
    </w:rPr>
  </w:style>
  <w:style w:type="character" w:customStyle="1" w:styleId="143">
    <w:name w:val="样式 Arial"/>
    <w:qFormat/>
    <w:uiPriority w:val="0"/>
    <w:rPr>
      <w:rFonts w:hint="default" w:ascii="Times New Roman" w:hAnsi="Times New Roman" w:eastAsia="宋体" w:cs="Times New Roman"/>
      <w:sz w:val="21"/>
      <w:szCs w:val="21"/>
    </w:rPr>
  </w:style>
  <w:style w:type="character" w:customStyle="1" w:styleId="144">
    <w:name w:val="正文首行缩进 字符"/>
    <w:basedOn w:val="116"/>
    <w:link w:val="39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5">
    <w:name w:val="批注文字 字符"/>
    <w:basedOn w:val="42"/>
    <w:link w:val="1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6">
    <w:name w:val="批注主题 字符"/>
    <w:basedOn w:val="145"/>
    <w:link w:val="38"/>
    <w:qFormat/>
    <w:uiPriority w:val="0"/>
    <w:rPr>
      <w:rFonts w:ascii="Times New Roman" w:hAnsi="Times New Roman" w:eastAsia="宋体" w:cs="Times New Roman"/>
      <w:b/>
      <w:bCs/>
      <w:szCs w:val="24"/>
    </w:rPr>
  </w:style>
  <w:style w:type="paragraph" w:customStyle="1" w:styleId="147">
    <w:name w:val="国网标题1"/>
    <w:basedOn w:val="1"/>
    <w:qFormat/>
    <w:uiPriority w:val="0"/>
    <w:pPr>
      <w:spacing w:line="360" w:lineRule="auto"/>
      <w:ind w:firstLine="643" w:firstLineChars="200"/>
    </w:pPr>
    <w:rPr>
      <w:rFonts w:ascii="黑体" w:hAnsi="Times New Roman" w:eastAsia="黑体" w:cs="Times New Roman"/>
      <w:b/>
      <w:sz w:val="32"/>
      <w:szCs w:val="32"/>
    </w:rPr>
  </w:style>
  <w:style w:type="paragraph" w:customStyle="1" w:styleId="148">
    <w:name w:val="默认段落字体 Para Char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character" w:customStyle="1" w:styleId="149">
    <w:name w:val="文档结构图 字符"/>
    <w:basedOn w:val="42"/>
    <w:link w:val="15"/>
    <w:qFormat/>
    <w:uiPriority w:val="99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150">
    <w:name w:val="默认段落字体 Para Char Char Char Char Char Char Char Char Char Char Char Char Char Char"/>
    <w:basedOn w:val="15"/>
    <w:qFormat/>
    <w:uiPriority w:val="0"/>
    <w:rPr>
      <w:rFonts w:ascii="Tahoma" w:hAnsi="Tahoma"/>
      <w:sz w:val="24"/>
    </w:rPr>
  </w:style>
  <w:style w:type="paragraph" w:customStyle="1" w:styleId="151">
    <w:name w:val="无间隔1"/>
    <w:qFormat/>
    <w:uiPriority w:val="1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2">
    <w:name w:val="页码1"/>
    <w:qFormat/>
    <w:uiPriority w:val="0"/>
  </w:style>
  <w:style w:type="paragraph" w:customStyle="1" w:styleId="153">
    <w:name w:val="p0"/>
    <w:basedOn w:val="1"/>
    <w:qFormat/>
    <w:uiPriority w:val="0"/>
    <w:pPr>
      <w:widowControl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5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hAnsi="Times New Roman" w:cs="Times New Roman"/>
      <w:kern w:val="0"/>
      <w:sz w:val="18"/>
      <w:szCs w:val="20"/>
    </w:rPr>
  </w:style>
  <w:style w:type="paragraph" w:customStyle="1" w:styleId="155">
    <w:name w:val="Char2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56">
    <w:name w:val="Char Char1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57">
    <w:name w:val="Char Char Char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character" w:customStyle="1" w:styleId="158">
    <w:name w:val="Char Char1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159">
    <w:name w:val="页眉1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360" w:lineRule="auto"/>
      <w:jc w:val="center"/>
    </w:pPr>
    <w:rPr>
      <w:rFonts w:cs="Times New Roman"/>
      <w:sz w:val="18"/>
    </w:rPr>
  </w:style>
  <w:style w:type="character" w:customStyle="1" w:styleId="160">
    <w:name w:val="页眉 Char1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1">
    <w:name w:val="页脚 Char1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62">
    <w:name w:val="Table Paragraph"/>
    <w:basedOn w:val="1"/>
    <w:qFormat/>
    <w:uiPriority w:val="1"/>
    <w:rPr>
      <w:rFonts w:ascii="宋体" w:hAnsi="宋体"/>
      <w:lang w:val="zh-CN" w:bidi="zh-CN"/>
    </w:rPr>
  </w:style>
  <w:style w:type="table" w:customStyle="1" w:styleId="163">
    <w:name w:val="Table Normal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4">
    <w:name w:val="列出段落2"/>
    <w:basedOn w:val="1"/>
    <w:qFormat/>
    <w:uiPriority w:val="1"/>
    <w:pPr>
      <w:autoSpaceDE w:val="0"/>
      <w:autoSpaceDN w:val="0"/>
      <w:spacing w:line="240" w:lineRule="auto"/>
      <w:ind w:left="103" w:firstLine="561"/>
      <w:jc w:val="left"/>
    </w:pPr>
    <w:rPr>
      <w:rFonts w:ascii="宋体" w:hAnsi="宋体"/>
      <w:kern w:val="0"/>
      <w:sz w:val="22"/>
      <w:lang w:val="zh-CN" w:bidi="zh-CN"/>
    </w:rPr>
  </w:style>
  <w:style w:type="character" w:customStyle="1" w:styleId="165">
    <w:name w:val="edui-unclickable"/>
    <w:basedOn w:val="42"/>
    <w:qFormat/>
    <w:uiPriority w:val="0"/>
    <w:rPr>
      <w:color w:val="808080"/>
    </w:rPr>
  </w:style>
  <w:style w:type="character" w:customStyle="1" w:styleId="166">
    <w:name w:val="dynatree-connector"/>
    <w:basedOn w:val="42"/>
    <w:qFormat/>
    <w:uiPriority w:val="0"/>
  </w:style>
  <w:style w:type="character" w:customStyle="1" w:styleId="167">
    <w:name w:val="dynatree-connector1"/>
    <w:basedOn w:val="42"/>
    <w:qFormat/>
    <w:uiPriority w:val="0"/>
  </w:style>
  <w:style w:type="character" w:customStyle="1" w:styleId="168">
    <w:name w:val="dynatree-icon"/>
    <w:basedOn w:val="42"/>
    <w:qFormat/>
    <w:uiPriority w:val="0"/>
  </w:style>
  <w:style w:type="character" w:customStyle="1" w:styleId="169">
    <w:name w:val="dynatree-icon1"/>
    <w:basedOn w:val="42"/>
    <w:qFormat/>
    <w:uiPriority w:val="0"/>
  </w:style>
  <w:style w:type="character" w:customStyle="1" w:styleId="170">
    <w:name w:val="dynatree-icon2"/>
    <w:basedOn w:val="42"/>
    <w:qFormat/>
    <w:uiPriority w:val="0"/>
  </w:style>
  <w:style w:type="character" w:customStyle="1" w:styleId="171">
    <w:name w:val="dynatree-icon3"/>
    <w:basedOn w:val="42"/>
    <w:qFormat/>
    <w:uiPriority w:val="0"/>
  </w:style>
  <w:style w:type="character" w:customStyle="1" w:styleId="172">
    <w:name w:val="dynatree-icon4"/>
    <w:basedOn w:val="42"/>
    <w:qFormat/>
    <w:uiPriority w:val="0"/>
  </w:style>
  <w:style w:type="character" w:customStyle="1" w:styleId="173">
    <w:name w:val="dynatree-icon5"/>
    <w:basedOn w:val="42"/>
    <w:qFormat/>
    <w:uiPriority w:val="0"/>
  </w:style>
  <w:style w:type="character" w:customStyle="1" w:styleId="174">
    <w:name w:val="dynatree-expander"/>
    <w:basedOn w:val="42"/>
    <w:qFormat/>
    <w:uiPriority w:val="0"/>
  </w:style>
  <w:style w:type="character" w:customStyle="1" w:styleId="175">
    <w:name w:val="dynatree-expander1"/>
    <w:basedOn w:val="42"/>
    <w:qFormat/>
    <w:uiPriority w:val="0"/>
  </w:style>
  <w:style w:type="character" w:customStyle="1" w:styleId="176">
    <w:name w:val="dynatree-expander2"/>
    <w:basedOn w:val="42"/>
    <w:qFormat/>
    <w:uiPriority w:val="0"/>
  </w:style>
  <w:style w:type="character" w:customStyle="1" w:styleId="177">
    <w:name w:val="dynatree-expander3"/>
    <w:basedOn w:val="42"/>
    <w:qFormat/>
    <w:uiPriority w:val="0"/>
  </w:style>
  <w:style w:type="character" w:customStyle="1" w:styleId="178">
    <w:name w:val="dynatree-expander4"/>
    <w:basedOn w:val="42"/>
    <w:qFormat/>
    <w:uiPriority w:val="0"/>
  </w:style>
  <w:style w:type="character" w:customStyle="1" w:styleId="179">
    <w:name w:val="dynatree-expander5"/>
    <w:basedOn w:val="42"/>
    <w:qFormat/>
    <w:uiPriority w:val="0"/>
  </w:style>
  <w:style w:type="character" w:customStyle="1" w:styleId="180">
    <w:name w:val="dynatree-expander6"/>
    <w:basedOn w:val="42"/>
    <w:qFormat/>
    <w:uiPriority w:val="0"/>
  </w:style>
  <w:style w:type="character" w:customStyle="1" w:styleId="181">
    <w:name w:val="dynatree-expander7"/>
    <w:basedOn w:val="42"/>
    <w:qFormat/>
    <w:uiPriority w:val="0"/>
    <w:rPr>
      <w:shd w:val="clear" w:color="auto" w:fill="FFFFFF"/>
    </w:rPr>
  </w:style>
  <w:style w:type="character" w:customStyle="1" w:styleId="182">
    <w:name w:val="dynatree-expander8"/>
    <w:basedOn w:val="42"/>
    <w:qFormat/>
    <w:uiPriority w:val="0"/>
  </w:style>
  <w:style w:type="character" w:customStyle="1" w:styleId="183">
    <w:name w:val="dynatree-expander9"/>
    <w:basedOn w:val="42"/>
    <w:qFormat/>
    <w:uiPriority w:val="0"/>
  </w:style>
  <w:style w:type="character" w:customStyle="1" w:styleId="184">
    <w:name w:val="dynatree-expander10"/>
    <w:basedOn w:val="42"/>
    <w:qFormat/>
    <w:uiPriority w:val="0"/>
  </w:style>
  <w:style w:type="character" w:customStyle="1" w:styleId="185">
    <w:name w:val="dynatree-expander11"/>
    <w:basedOn w:val="42"/>
    <w:qFormat/>
    <w:uiPriority w:val="0"/>
  </w:style>
  <w:style w:type="character" w:customStyle="1" w:styleId="186">
    <w:name w:val="dynatree-expander12"/>
    <w:basedOn w:val="42"/>
    <w:qFormat/>
    <w:uiPriority w:val="0"/>
  </w:style>
  <w:style w:type="character" w:customStyle="1" w:styleId="187">
    <w:name w:val="dynatree-expander13"/>
    <w:basedOn w:val="42"/>
    <w:qFormat/>
    <w:uiPriority w:val="0"/>
  </w:style>
  <w:style w:type="character" w:customStyle="1" w:styleId="188">
    <w:name w:val="page-end1"/>
    <w:basedOn w:val="42"/>
    <w:qFormat/>
    <w:uiPriority w:val="0"/>
    <w:rPr>
      <w:color w:val="CCCCCC"/>
      <w:sz w:val="21"/>
      <w:szCs w:val="21"/>
    </w:rPr>
  </w:style>
  <w:style w:type="character" w:customStyle="1" w:styleId="189">
    <w:name w:val="page-first"/>
    <w:basedOn w:val="42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90">
    <w:name w:val="page-first1"/>
    <w:basedOn w:val="42"/>
    <w:qFormat/>
    <w:uiPriority w:val="0"/>
    <w:rPr>
      <w:color w:val="CCCCCC"/>
    </w:rPr>
  </w:style>
  <w:style w:type="character" w:customStyle="1" w:styleId="191">
    <w:name w:val="page-first2"/>
    <w:basedOn w:val="42"/>
    <w:qFormat/>
    <w:uiPriority w:val="0"/>
    <w:rPr>
      <w:color w:val="CCCCCC"/>
    </w:rPr>
  </w:style>
  <w:style w:type="character" w:customStyle="1" w:styleId="192">
    <w:name w:val="page-selected2"/>
    <w:basedOn w:val="42"/>
    <w:qFormat/>
    <w:uiPriority w:val="0"/>
    <w:rPr>
      <w:color w:val="888888"/>
    </w:rPr>
  </w:style>
  <w:style w:type="character" w:customStyle="1" w:styleId="193">
    <w:name w:val="page-selected3"/>
    <w:basedOn w:val="42"/>
    <w:qFormat/>
    <w:uiPriority w:val="0"/>
    <w:rPr>
      <w:color w:val="888888"/>
    </w:rPr>
  </w:style>
  <w:style w:type="character" w:customStyle="1" w:styleId="194">
    <w:name w:val="page-selected4"/>
    <w:basedOn w:val="42"/>
    <w:qFormat/>
    <w:uiPriority w:val="0"/>
    <w:rPr>
      <w:color w:val="888888"/>
    </w:rPr>
  </w:style>
  <w:style w:type="character" w:customStyle="1" w:styleId="195">
    <w:name w:val="pagesize-selected6"/>
    <w:basedOn w:val="42"/>
    <w:qFormat/>
    <w:uiPriority w:val="0"/>
    <w:rPr>
      <w:color w:val="888888"/>
    </w:rPr>
  </w:style>
  <w:style w:type="character" w:customStyle="1" w:styleId="196">
    <w:name w:val="pagesize-selected7"/>
    <w:basedOn w:val="42"/>
    <w:qFormat/>
    <w:uiPriority w:val="0"/>
    <w:rPr>
      <w:color w:val="888888"/>
    </w:rPr>
  </w:style>
  <w:style w:type="character" w:customStyle="1" w:styleId="197">
    <w:name w:val="pagesize-selected8"/>
    <w:basedOn w:val="42"/>
    <w:qFormat/>
    <w:uiPriority w:val="0"/>
    <w:rPr>
      <w:color w:val="888888"/>
    </w:rPr>
  </w:style>
  <w:style w:type="character" w:customStyle="1" w:styleId="198">
    <w:name w:val="page-next10"/>
    <w:basedOn w:val="42"/>
    <w:qFormat/>
    <w:uiPriority w:val="0"/>
    <w:rPr>
      <w:color w:val="CCCCCC"/>
    </w:rPr>
  </w:style>
  <w:style w:type="character" w:customStyle="1" w:styleId="199">
    <w:name w:val="page-next11"/>
    <w:basedOn w:val="42"/>
    <w:qFormat/>
    <w:uiPriority w:val="0"/>
    <w:rPr>
      <w:color w:val="CCCCCC"/>
    </w:rPr>
  </w:style>
  <w:style w:type="character" w:customStyle="1" w:styleId="200">
    <w:name w:val="page-next12"/>
    <w:basedOn w:val="42"/>
    <w:qFormat/>
    <w:uiPriority w:val="0"/>
    <w:rPr>
      <w:color w:val="CCCCCC"/>
    </w:rPr>
  </w:style>
  <w:style w:type="character" w:customStyle="1" w:styleId="201">
    <w:name w:val="page-prev-dis4"/>
    <w:basedOn w:val="42"/>
    <w:qFormat/>
    <w:uiPriority w:val="0"/>
    <w:rPr>
      <w:color w:val="CCCCCC"/>
    </w:rPr>
  </w:style>
  <w:style w:type="character" w:customStyle="1" w:styleId="202">
    <w:name w:val="page-prev-dis5"/>
    <w:basedOn w:val="42"/>
    <w:qFormat/>
    <w:uiPriority w:val="0"/>
    <w:rPr>
      <w:color w:val="CCCCCC"/>
    </w:rPr>
  </w:style>
  <w:style w:type="character" w:customStyle="1" w:styleId="203">
    <w:name w:val="dynatree-radio-disable"/>
    <w:basedOn w:val="42"/>
    <w:qFormat/>
    <w:uiPriority w:val="0"/>
  </w:style>
  <w:style w:type="character" w:customStyle="1" w:styleId="204">
    <w:name w:val="dynatree-checkbox"/>
    <w:basedOn w:val="42"/>
    <w:qFormat/>
    <w:uiPriority w:val="0"/>
  </w:style>
  <w:style w:type="character" w:customStyle="1" w:styleId="205">
    <w:name w:val="dynatree-checkbox1"/>
    <w:basedOn w:val="42"/>
    <w:qFormat/>
    <w:uiPriority w:val="0"/>
  </w:style>
  <w:style w:type="character" w:customStyle="1" w:styleId="206">
    <w:name w:val="dynatree-checkbox2"/>
    <w:basedOn w:val="42"/>
    <w:qFormat/>
    <w:uiPriority w:val="0"/>
  </w:style>
  <w:style w:type="character" w:customStyle="1" w:styleId="207">
    <w:name w:val="dynatree-checkbox-disable"/>
    <w:basedOn w:val="42"/>
    <w:qFormat/>
    <w:uiPriority w:val="0"/>
  </w:style>
  <w:style w:type="character" w:customStyle="1" w:styleId="208">
    <w:name w:val="dynatree-drag-helper-img"/>
    <w:basedOn w:val="42"/>
    <w:qFormat/>
    <w:uiPriority w:val="0"/>
  </w:style>
  <w:style w:type="character" w:customStyle="1" w:styleId="209">
    <w:name w:val="dynatree-drag-helper-img1"/>
    <w:basedOn w:val="42"/>
    <w:qFormat/>
    <w:uiPriority w:val="0"/>
  </w:style>
  <w:style w:type="character" w:customStyle="1" w:styleId="210">
    <w:name w:val="dynatree-drag-helper-img2"/>
    <w:basedOn w:val="42"/>
    <w:qFormat/>
    <w:uiPriority w:val="0"/>
  </w:style>
  <w:style w:type="character" w:customStyle="1" w:styleId="211">
    <w:name w:val="dynatree-drag-helper-img3"/>
    <w:basedOn w:val="42"/>
    <w:qFormat/>
    <w:uiPriority w:val="0"/>
  </w:style>
  <w:style w:type="character" w:customStyle="1" w:styleId="212">
    <w:name w:val="dynatree-empty"/>
    <w:basedOn w:val="42"/>
    <w:qFormat/>
    <w:uiPriority w:val="0"/>
  </w:style>
  <w:style w:type="character" w:customStyle="1" w:styleId="213">
    <w:name w:val="dynatree-empty1"/>
    <w:basedOn w:val="42"/>
    <w:qFormat/>
    <w:uiPriority w:val="0"/>
  </w:style>
  <w:style w:type="character" w:customStyle="1" w:styleId="214">
    <w:name w:val="dynatree-radio"/>
    <w:basedOn w:val="42"/>
    <w:qFormat/>
    <w:uiPriority w:val="0"/>
  </w:style>
  <w:style w:type="character" w:customStyle="1" w:styleId="215">
    <w:name w:val="dynatree-radio1"/>
    <w:basedOn w:val="42"/>
    <w:qFormat/>
    <w:uiPriority w:val="0"/>
  </w:style>
  <w:style w:type="character" w:customStyle="1" w:styleId="216">
    <w:name w:val="dynatree-radio2"/>
    <w:basedOn w:val="42"/>
    <w:qFormat/>
    <w:uiPriority w:val="0"/>
  </w:style>
  <w:style w:type="character" w:customStyle="1" w:styleId="217">
    <w:name w:val="dynatree-vline"/>
    <w:basedOn w:val="42"/>
    <w:qFormat/>
    <w:uiPriority w:val="0"/>
  </w:style>
  <w:style w:type="character" w:customStyle="1" w:styleId="218">
    <w:name w:val="dynatree-vline1"/>
    <w:basedOn w:val="42"/>
    <w:qFormat/>
    <w:uiPriority w:val="0"/>
  </w:style>
  <w:style w:type="character" w:customStyle="1" w:styleId="219">
    <w:name w:val="dynatree-node"/>
    <w:basedOn w:val="42"/>
    <w:qFormat/>
    <w:uiPriority w:val="0"/>
  </w:style>
  <w:style w:type="character" w:customStyle="1" w:styleId="220">
    <w:name w:val="dynatree-drag-source"/>
    <w:basedOn w:val="42"/>
    <w:qFormat/>
    <w:uiPriority w:val="0"/>
    <w:rPr>
      <w:shd w:val="clear" w:color="auto" w:fill="E0E0E0"/>
    </w:rPr>
  </w:style>
  <w:style w:type="character" w:customStyle="1" w:styleId="221">
    <w:name w:val="edui-clickable2"/>
    <w:basedOn w:val="42"/>
    <w:qFormat/>
    <w:uiPriority w:val="0"/>
    <w:rPr>
      <w:color w:val="0000FF"/>
      <w:u w:val="single"/>
    </w:rPr>
  </w:style>
  <w:style w:type="character" w:customStyle="1" w:styleId="222">
    <w:name w:val="page-selected"/>
    <w:basedOn w:val="42"/>
    <w:qFormat/>
    <w:uiPriority w:val="0"/>
    <w:rPr>
      <w:color w:val="888888"/>
    </w:rPr>
  </w:style>
  <w:style w:type="character" w:customStyle="1" w:styleId="223">
    <w:name w:val="page-selected1"/>
    <w:basedOn w:val="42"/>
    <w:qFormat/>
    <w:uiPriority w:val="0"/>
    <w:rPr>
      <w:color w:val="888888"/>
      <w:shd w:val="clear" w:color="auto" w:fill="F2F2F2"/>
    </w:rPr>
  </w:style>
  <w:style w:type="character" w:customStyle="1" w:styleId="224">
    <w:name w:val="page-prev-dis"/>
    <w:basedOn w:val="42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5">
    <w:name w:val="page-prev-dis1"/>
    <w:basedOn w:val="42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6">
    <w:name w:val="pagesize-selected"/>
    <w:basedOn w:val="42"/>
    <w:qFormat/>
    <w:uiPriority w:val="0"/>
    <w:rPr>
      <w:color w:val="888888"/>
    </w:rPr>
  </w:style>
  <w:style w:type="character" w:customStyle="1" w:styleId="227">
    <w:name w:val="pagesize-selected1"/>
    <w:basedOn w:val="42"/>
    <w:qFormat/>
    <w:uiPriority w:val="0"/>
    <w:rPr>
      <w:color w:val="888888"/>
      <w:shd w:val="clear" w:color="auto" w:fill="F2F2F2"/>
    </w:rPr>
  </w:style>
  <w:style w:type="character" w:customStyle="1" w:styleId="228">
    <w:name w:val="pagesize-selected2"/>
    <w:basedOn w:val="42"/>
    <w:qFormat/>
    <w:uiPriority w:val="0"/>
    <w:rPr>
      <w:color w:val="888888"/>
    </w:rPr>
  </w:style>
  <w:style w:type="character" w:customStyle="1" w:styleId="229">
    <w:name w:val="page-next15"/>
    <w:basedOn w:val="42"/>
    <w:qFormat/>
    <w:uiPriority w:val="0"/>
    <w:rPr>
      <w:color w:val="CCCCCC"/>
    </w:rPr>
  </w:style>
  <w:style w:type="character" w:customStyle="1" w:styleId="230">
    <w:name w:val="page-next16"/>
    <w:basedOn w:val="42"/>
    <w:qFormat/>
    <w:uiPriority w:val="0"/>
    <w:rPr>
      <w:color w:val="CCCCCC"/>
    </w:rPr>
  </w:style>
  <w:style w:type="character" w:customStyle="1" w:styleId="231">
    <w:name w:val="page-next17"/>
    <w:basedOn w:val="42"/>
    <w:qFormat/>
    <w:uiPriority w:val="0"/>
    <w:rPr>
      <w:color w:val="CCCCCC"/>
    </w:rPr>
  </w:style>
  <w:style w:type="character" w:customStyle="1" w:styleId="232">
    <w:name w:val="page-end2"/>
    <w:basedOn w:val="42"/>
    <w:qFormat/>
    <w:uiPriority w:val="0"/>
    <w:rPr>
      <w:color w:val="CCCCCC"/>
    </w:rPr>
  </w:style>
  <w:style w:type="character" w:customStyle="1" w:styleId="233">
    <w:name w:val="page-first7"/>
    <w:basedOn w:val="42"/>
    <w:qFormat/>
    <w:uiPriority w:val="0"/>
    <w:rPr>
      <w:color w:val="CCCCCC"/>
    </w:rPr>
  </w:style>
  <w:style w:type="character" w:customStyle="1" w:styleId="234">
    <w:name w:val="page-first8"/>
    <w:basedOn w:val="42"/>
    <w:qFormat/>
    <w:uiPriority w:val="0"/>
    <w:rPr>
      <w:color w:val="CCCCCC"/>
    </w:rPr>
  </w:style>
  <w:style w:type="character" w:customStyle="1" w:styleId="235">
    <w:name w:val="page-first9"/>
    <w:basedOn w:val="42"/>
    <w:qFormat/>
    <w:uiPriority w:val="0"/>
    <w:rPr>
      <w:color w:val="CCCCCC"/>
    </w:rPr>
  </w:style>
  <w:style w:type="character" w:customStyle="1" w:styleId="236">
    <w:name w:val="page-next"/>
    <w:basedOn w:val="42"/>
    <w:qFormat/>
    <w:uiPriority w:val="0"/>
    <w:rPr>
      <w:color w:val="CCCCCC"/>
      <w:sz w:val="21"/>
      <w:szCs w:val="21"/>
    </w:rPr>
  </w:style>
  <w:style w:type="character" w:customStyle="1" w:styleId="237">
    <w:name w:val="page-next1"/>
    <w:basedOn w:val="42"/>
    <w:qFormat/>
    <w:uiPriority w:val="0"/>
    <w:rPr>
      <w:color w:val="CCCCCC"/>
    </w:rPr>
  </w:style>
  <w:style w:type="character" w:customStyle="1" w:styleId="238">
    <w:name w:val="page-next2"/>
    <w:basedOn w:val="42"/>
    <w:qFormat/>
    <w:uiPriority w:val="0"/>
    <w:rPr>
      <w:color w:val="CCCCCC"/>
    </w:rPr>
  </w:style>
  <w:style w:type="character" w:customStyle="1" w:styleId="239">
    <w:name w:val="page-first3"/>
    <w:basedOn w:val="42"/>
    <w:qFormat/>
    <w:uiPriority w:val="0"/>
    <w:rPr>
      <w:color w:val="666666"/>
      <w:sz w:val="18"/>
      <w:szCs w:val="18"/>
    </w:rPr>
  </w:style>
  <w:style w:type="character" w:customStyle="1" w:styleId="240">
    <w:name w:val="page-first4"/>
    <w:basedOn w:val="42"/>
    <w:qFormat/>
    <w:uiPriority w:val="0"/>
    <w:rPr>
      <w:color w:val="666666"/>
      <w:sz w:val="18"/>
      <w:szCs w:val="18"/>
    </w:rPr>
  </w:style>
  <w:style w:type="character" w:customStyle="1" w:styleId="241">
    <w:name w:val="pagesize-selected5"/>
    <w:basedOn w:val="42"/>
    <w:qFormat/>
    <w:uiPriority w:val="0"/>
    <w:rPr>
      <w:color w:val="888888"/>
    </w:rPr>
  </w:style>
  <w:style w:type="character" w:customStyle="1" w:styleId="242">
    <w:name w:val="page-end"/>
    <w:basedOn w:val="42"/>
    <w:qFormat/>
    <w:uiPriority w:val="0"/>
    <w:rPr>
      <w:color w:val="CCCCCC"/>
      <w:sz w:val="21"/>
      <w:szCs w:val="21"/>
    </w:rPr>
  </w:style>
  <w:style w:type="character" w:customStyle="1" w:styleId="243">
    <w:name w:val="page-end3"/>
    <w:basedOn w:val="42"/>
    <w:qFormat/>
    <w:uiPriority w:val="0"/>
    <w:rPr>
      <w:color w:val="CCCCCC"/>
    </w:rPr>
  </w:style>
  <w:style w:type="character" w:customStyle="1" w:styleId="244">
    <w:name w:val="edui-clickable"/>
    <w:basedOn w:val="42"/>
    <w:qFormat/>
    <w:uiPriority w:val="0"/>
    <w:rPr>
      <w:color w:val="0000FF"/>
      <w:u w:val="single"/>
    </w:rPr>
  </w:style>
  <w:style w:type="character" w:customStyle="1" w:styleId="245">
    <w:name w:val="page-prev-dis3"/>
    <w:basedOn w:val="42"/>
    <w:qFormat/>
    <w:uiPriority w:val="0"/>
    <w:rPr>
      <w:color w:val="CCCCCC"/>
    </w:rPr>
  </w:style>
  <w:style w:type="character" w:customStyle="1" w:styleId="246">
    <w:name w:val="page-first5"/>
    <w:basedOn w:val="42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247">
    <w:name w:val="page-first6"/>
    <w:basedOn w:val="42"/>
    <w:qFormat/>
    <w:uiPriority w:val="0"/>
    <w:rPr>
      <w:color w:val="CCCCCC"/>
    </w:rPr>
  </w:style>
  <w:style w:type="paragraph" w:styleId="24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188</Words>
  <Characters>1074</Characters>
  <Lines>8</Lines>
  <Paragraphs>2</Paragraphs>
  <TotalTime>0</TotalTime>
  <ScaleCrop>false</ScaleCrop>
  <LinksUpToDate>false</LinksUpToDate>
  <CharactersWithSpaces>1260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2022-11-15T11:29:00Z</dcterms:created>
  <dc:creator>Administrator</dc:creator>
  <cp:lastModifiedBy>王琛</cp:lastModifiedBy>
  <cp:lastPrinted>2020-09-15T08:34:00Z</cp:lastPrinted>
  <dcterms:modified xsi:type="dcterms:W3CDTF">2026-01-22T02:37:13Z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Created">
    <vt:filetime>2019-11-08T00:00:00Z</vt:filetime>
  </property>
  <property fmtid="{D5CDD505-2E9C-101B-9397-08002B2CF9AE}" pid="4" name="Creator">
    <vt:lpwstr>WPS Office</vt:lpwstr>
  </property>
  <property fmtid="{D5CDD505-2E9C-101B-9397-08002B2CF9AE}" pid="5" name="LastSaved">
    <vt:filetime>2019-11-08T00:00:00Z</vt:filetime>
  </property>
  <property fmtid="{D5CDD505-2E9C-101B-9397-08002B2CF9AE}" pid="6" name="ICV">
    <vt:lpwstr>5104009387E94DDC85B7282E78078CCE</vt:lpwstr>
  </property>
</Properties>
</file>