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1BBBB">
      <w:pPr>
        <w:jc w:val="center"/>
        <w:rPr>
          <w:rFonts w:hint="eastAsia"/>
          <w:b/>
          <w:bCs/>
          <w:sz w:val="13"/>
          <w:szCs w:val="13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2026年南网数字集团贵州公司</w:t>
      </w:r>
      <w:r>
        <w:rPr>
          <w:rFonts w:hint="eastAsia"/>
          <w:b/>
          <w:bCs/>
          <w:sz w:val="36"/>
          <w:szCs w:val="36"/>
          <w:lang w:eastAsia="zh-CN"/>
        </w:rPr>
        <w:t>新增</w:t>
      </w:r>
      <w:r>
        <w:rPr>
          <w:rFonts w:hint="eastAsia"/>
          <w:b/>
          <w:bCs/>
          <w:sz w:val="36"/>
          <w:szCs w:val="36"/>
          <w:lang w:val="en-US" w:eastAsia="zh-CN"/>
        </w:rPr>
        <w:t>办公</w:t>
      </w:r>
      <w:r>
        <w:rPr>
          <w:rFonts w:hint="eastAsia"/>
          <w:b/>
          <w:bCs/>
          <w:sz w:val="36"/>
          <w:szCs w:val="36"/>
          <w:lang w:eastAsia="zh-CN"/>
        </w:rPr>
        <w:t>家具采购报价表</w:t>
      </w:r>
    </w:p>
    <w:tbl>
      <w:tblPr>
        <w:tblStyle w:val="3"/>
        <w:tblW w:w="0" w:type="auto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685"/>
        <w:gridCol w:w="1230"/>
        <w:gridCol w:w="765"/>
        <w:gridCol w:w="795"/>
        <w:gridCol w:w="1140"/>
        <w:gridCol w:w="1560"/>
        <w:gridCol w:w="1260"/>
        <w:gridCol w:w="930"/>
        <w:gridCol w:w="2318"/>
        <w:gridCol w:w="3306"/>
      </w:tblGrid>
      <w:tr w14:paraId="0F72F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29" w:type="dxa"/>
            <w:vAlign w:val="center"/>
          </w:tcPr>
          <w:p w14:paraId="46EAC5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685" w:type="dxa"/>
            <w:vAlign w:val="center"/>
          </w:tcPr>
          <w:p w14:paraId="34F210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报价项</w:t>
            </w:r>
          </w:p>
        </w:tc>
        <w:tc>
          <w:tcPr>
            <w:tcW w:w="1230" w:type="dxa"/>
            <w:vAlign w:val="center"/>
          </w:tcPr>
          <w:p w14:paraId="3C7EE8B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规格</w:t>
            </w:r>
          </w:p>
        </w:tc>
        <w:tc>
          <w:tcPr>
            <w:tcW w:w="765" w:type="dxa"/>
            <w:vAlign w:val="center"/>
          </w:tcPr>
          <w:p w14:paraId="0A1770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95" w:type="dxa"/>
            <w:vAlign w:val="center"/>
          </w:tcPr>
          <w:p w14:paraId="242BCAB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40" w:type="dxa"/>
            <w:vAlign w:val="center"/>
          </w:tcPr>
          <w:p w14:paraId="279D720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1560" w:type="dxa"/>
            <w:vAlign w:val="center"/>
          </w:tcPr>
          <w:p w14:paraId="168CDF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单价限价小计（元）</w:t>
            </w:r>
          </w:p>
        </w:tc>
        <w:tc>
          <w:tcPr>
            <w:tcW w:w="1260" w:type="dxa"/>
            <w:vAlign w:val="center"/>
          </w:tcPr>
          <w:p w14:paraId="24BFE12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单价报价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930" w:type="dxa"/>
            <w:vAlign w:val="center"/>
          </w:tcPr>
          <w:p w14:paraId="245B156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报价小计（元）</w:t>
            </w:r>
          </w:p>
        </w:tc>
        <w:tc>
          <w:tcPr>
            <w:tcW w:w="2318" w:type="dxa"/>
            <w:vAlign w:val="center"/>
          </w:tcPr>
          <w:p w14:paraId="62A879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材质说明</w:t>
            </w:r>
          </w:p>
        </w:tc>
        <w:tc>
          <w:tcPr>
            <w:tcW w:w="3306" w:type="dxa"/>
            <w:vAlign w:val="center"/>
          </w:tcPr>
          <w:p w14:paraId="589B06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参考图片</w:t>
            </w:r>
          </w:p>
        </w:tc>
      </w:tr>
      <w:tr w14:paraId="5E260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</w:trPr>
        <w:tc>
          <w:tcPr>
            <w:tcW w:w="529" w:type="dxa"/>
            <w:vAlign w:val="center"/>
          </w:tcPr>
          <w:p w14:paraId="5C3A57B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685" w:type="dxa"/>
            <w:vAlign w:val="center"/>
          </w:tcPr>
          <w:p w14:paraId="14CA1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班台</w:t>
            </w:r>
          </w:p>
        </w:tc>
        <w:tc>
          <w:tcPr>
            <w:tcW w:w="1230" w:type="dxa"/>
            <w:vAlign w:val="center"/>
          </w:tcPr>
          <w:p w14:paraId="2ACEF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*760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</w:p>
        </w:tc>
        <w:tc>
          <w:tcPr>
            <w:tcW w:w="765" w:type="dxa"/>
            <w:vAlign w:val="center"/>
          </w:tcPr>
          <w:p w14:paraId="0B18B6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30DA94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7DAAA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2680</w:t>
            </w:r>
          </w:p>
        </w:tc>
        <w:tc>
          <w:tcPr>
            <w:tcW w:w="1560" w:type="dxa"/>
            <w:vAlign w:val="center"/>
          </w:tcPr>
          <w:p w14:paraId="69C9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2680</w:t>
            </w:r>
          </w:p>
        </w:tc>
        <w:tc>
          <w:tcPr>
            <w:tcW w:w="1260" w:type="dxa"/>
            <w:vAlign w:val="center"/>
          </w:tcPr>
          <w:p w14:paraId="3D5196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45DF03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76E4D74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面材：优质胡桃木皮饰面，木皮厚度不低于0.6mm；</w:t>
            </w:r>
          </w:p>
          <w:p w14:paraId="3BCB3F7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基材：优质E1级环保中密度板基材，经防腐、防虫处理，强度高、刚性好、不变型；</w:t>
            </w:r>
          </w:p>
          <w:p w14:paraId="5CB343F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油漆：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环保聚酯漆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，七道漆面工艺，表面清晰、无粒子，甲醛释放量符合国家标准；</w:t>
            </w:r>
          </w:p>
          <w:p w14:paraId="0340BD0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配件：采用优质五金配件紧密拼接，间隙小且均，连接件严密、平整、端正、牢固。</w:t>
            </w:r>
          </w:p>
        </w:tc>
        <w:tc>
          <w:tcPr>
            <w:tcW w:w="3306" w:type="dxa"/>
            <w:vAlign w:val="center"/>
          </w:tcPr>
          <w:p w14:paraId="2BA2976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drawing>
                <wp:inline distT="0" distB="0" distL="114300" distR="114300">
                  <wp:extent cx="1945005" cy="1093470"/>
                  <wp:effectExtent l="0" t="0" r="17145" b="11430"/>
                  <wp:docPr id="19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05" cy="109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EFE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529" w:type="dxa"/>
            <w:vAlign w:val="center"/>
          </w:tcPr>
          <w:p w14:paraId="6F6EFD1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685" w:type="dxa"/>
            <w:vAlign w:val="center"/>
          </w:tcPr>
          <w:p w14:paraId="5155804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班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椅</w:t>
            </w:r>
          </w:p>
        </w:tc>
        <w:tc>
          <w:tcPr>
            <w:tcW w:w="1230" w:type="dxa"/>
            <w:vAlign w:val="center"/>
          </w:tcPr>
          <w:p w14:paraId="73DD113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765" w:type="dxa"/>
            <w:vAlign w:val="center"/>
          </w:tcPr>
          <w:p w14:paraId="3104F2E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06ECA76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140" w:type="dxa"/>
            <w:vAlign w:val="center"/>
          </w:tcPr>
          <w:p w14:paraId="03CD9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1560" w:type="dxa"/>
            <w:vAlign w:val="center"/>
          </w:tcPr>
          <w:p w14:paraId="50B2E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1260" w:type="dxa"/>
            <w:vAlign w:val="center"/>
          </w:tcPr>
          <w:p w14:paraId="736D133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6B1031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2F80B108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优质西皮饰面，实木五星脚架，实木烤漆扶手。</w:t>
            </w:r>
          </w:p>
        </w:tc>
        <w:tc>
          <w:tcPr>
            <w:tcW w:w="3306" w:type="dxa"/>
            <w:vAlign w:val="center"/>
          </w:tcPr>
          <w:p w14:paraId="4A756C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096645" cy="1462405"/>
                  <wp:effectExtent l="0" t="0" r="8255" b="444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1462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1178560" cy="1571625"/>
                  <wp:effectExtent l="0" t="0" r="2540" b="9525"/>
                  <wp:docPr id="16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56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4AC9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29" w:type="dxa"/>
            <w:vAlign w:val="center"/>
          </w:tcPr>
          <w:p w14:paraId="6EBE60F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685" w:type="dxa"/>
            <w:vAlign w:val="center"/>
          </w:tcPr>
          <w:p w14:paraId="1F615A8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书柜</w:t>
            </w:r>
          </w:p>
        </w:tc>
        <w:tc>
          <w:tcPr>
            <w:tcW w:w="1230" w:type="dxa"/>
            <w:vAlign w:val="center"/>
          </w:tcPr>
          <w:p w14:paraId="513BC0E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</w:p>
        </w:tc>
        <w:tc>
          <w:tcPr>
            <w:tcW w:w="765" w:type="dxa"/>
            <w:vAlign w:val="center"/>
          </w:tcPr>
          <w:p w14:paraId="2809A70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个</w:t>
            </w:r>
          </w:p>
        </w:tc>
        <w:tc>
          <w:tcPr>
            <w:tcW w:w="795" w:type="dxa"/>
            <w:vAlign w:val="center"/>
          </w:tcPr>
          <w:p w14:paraId="000FEB7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22AC3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</w:t>
            </w:r>
          </w:p>
        </w:tc>
        <w:tc>
          <w:tcPr>
            <w:tcW w:w="1560" w:type="dxa"/>
            <w:vAlign w:val="center"/>
          </w:tcPr>
          <w:p w14:paraId="6966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</w:t>
            </w:r>
          </w:p>
        </w:tc>
        <w:tc>
          <w:tcPr>
            <w:tcW w:w="1260" w:type="dxa"/>
            <w:vAlign w:val="center"/>
          </w:tcPr>
          <w:p w14:paraId="212CE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5812988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669EE5FE">
            <w:pPr>
              <w:numPr>
                <w:ilvl w:val="0"/>
                <w:numId w:val="2"/>
              </w:num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面材：优质胡桃木皮饰面，木皮厚度不低于0.6mm；</w:t>
            </w:r>
          </w:p>
          <w:p w14:paraId="7A16AF92">
            <w:pPr>
              <w:numPr>
                <w:ilvl w:val="0"/>
                <w:numId w:val="2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基材：优质E1级环保中密度板基材，经防腐、防虫处理，强度高、刚性好、不变型；</w:t>
            </w:r>
          </w:p>
          <w:p w14:paraId="1544E2B9">
            <w:pPr>
              <w:numPr>
                <w:ilvl w:val="0"/>
                <w:numId w:val="2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油漆：环保聚酯漆，七道漆面工艺，表面清晰、无粒子，甲醛释放量符合国家标准；</w:t>
            </w:r>
          </w:p>
          <w:p w14:paraId="75861A8C">
            <w:pPr>
              <w:numPr>
                <w:ilvl w:val="0"/>
                <w:numId w:val="2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配件：采用优质五金配件紧密拼接，间隙小且均，连接件严密、平整、端正、牢固。</w:t>
            </w:r>
          </w:p>
        </w:tc>
        <w:tc>
          <w:tcPr>
            <w:tcW w:w="3306" w:type="dxa"/>
            <w:vAlign w:val="center"/>
          </w:tcPr>
          <w:p w14:paraId="7F0F8C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drawing>
                <wp:inline distT="0" distB="0" distL="114300" distR="114300">
                  <wp:extent cx="1942465" cy="1457960"/>
                  <wp:effectExtent l="0" t="0" r="635" b="8890"/>
                  <wp:docPr id="17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145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5014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529" w:type="dxa"/>
            <w:vAlign w:val="center"/>
          </w:tcPr>
          <w:p w14:paraId="5146948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685" w:type="dxa"/>
            <w:vAlign w:val="center"/>
          </w:tcPr>
          <w:p w14:paraId="01451D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沙发（三人位）</w:t>
            </w:r>
          </w:p>
        </w:tc>
        <w:tc>
          <w:tcPr>
            <w:tcW w:w="1230" w:type="dxa"/>
            <w:vAlign w:val="center"/>
          </w:tcPr>
          <w:p w14:paraId="0C98CD5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*920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*920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</w:p>
        </w:tc>
        <w:tc>
          <w:tcPr>
            <w:tcW w:w="765" w:type="dxa"/>
            <w:vAlign w:val="center"/>
          </w:tcPr>
          <w:p w14:paraId="65683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2A0E73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70176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</w:t>
            </w:r>
          </w:p>
        </w:tc>
        <w:tc>
          <w:tcPr>
            <w:tcW w:w="1560" w:type="dxa"/>
            <w:vAlign w:val="center"/>
          </w:tcPr>
          <w:p w14:paraId="626B5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</w:t>
            </w:r>
          </w:p>
        </w:tc>
        <w:tc>
          <w:tcPr>
            <w:tcW w:w="1260" w:type="dxa"/>
            <w:vAlign w:val="center"/>
          </w:tcPr>
          <w:p w14:paraId="71F0D2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4502EC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6E85C76F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实木烤漆工艺扶手，优质头层牛皮饰面，40密度高弹力海绵合金黑色磨纱沙发脚，松木内框架结构配锰钢蛇簧加平衡线处理。</w:t>
            </w:r>
          </w:p>
        </w:tc>
        <w:tc>
          <w:tcPr>
            <w:tcW w:w="3306" w:type="dxa"/>
            <w:vAlign w:val="center"/>
          </w:tcPr>
          <w:p w14:paraId="4C5CE5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drawing>
                <wp:inline distT="0" distB="0" distL="114300" distR="114300">
                  <wp:extent cx="1562100" cy="1551305"/>
                  <wp:effectExtent l="0" t="0" r="0" b="10795"/>
                  <wp:docPr id="21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5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79D2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529" w:type="dxa"/>
            <w:vAlign w:val="center"/>
          </w:tcPr>
          <w:p w14:paraId="14176F5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685" w:type="dxa"/>
            <w:vAlign w:val="center"/>
          </w:tcPr>
          <w:p w14:paraId="478286E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长茶几</w:t>
            </w:r>
          </w:p>
        </w:tc>
        <w:tc>
          <w:tcPr>
            <w:tcW w:w="1230" w:type="dxa"/>
            <w:vAlign w:val="center"/>
          </w:tcPr>
          <w:p w14:paraId="60FEC0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</w:p>
        </w:tc>
        <w:tc>
          <w:tcPr>
            <w:tcW w:w="765" w:type="dxa"/>
            <w:vAlign w:val="center"/>
          </w:tcPr>
          <w:p w14:paraId="09DFAB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2DDFDEE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64962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</w:t>
            </w:r>
          </w:p>
        </w:tc>
        <w:tc>
          <w:tcPr>
            <w:tcW w:w="1560" w:type="dxa"/>
            <w:vAlign w:val="center"/>
          </w:tcPr>
          <w:p w14:paraId="5494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</w:t>
            </w:r>
          </w:p>
        </w:tc>
        <w:tc>
          <w:tcPr>
            <w:tcW w:w="1260" w:type="dxa"/>
            <w:vAlign w:val="center"/>
          </w:tcPr>
          <w:p w14:paraId="163D890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0E3A76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4B53EAF7">
            <w:pPr>
              <w:numPr>
                <w:ilvl w:val="0"/>
                <w:numId w:val="3"/>
              </w:num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面材：优质胡桃木皮饰面，木皮厚度不低于0.6mm；</w:t>
            </w:r>
          </w:p>
          <w:p w14:paraId="67A98C0B">
            <w:pPr>
              <w:numPr>
                <w:ilvl w:val="0"/>
                <w:numId w:val="3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基材：优质E1级环保中密度板基材，经防腐、防虫处理，强度高、刚性好、不变型；</w:t>
            </w:r>
          </w:p>
          <w:p w14:paraId="1BB58F3E">
            <w:pPr>
              <w:numPr>
                <w:ilvl w:val="0"/>
                <w:numId w:val="3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油漆：环保聚酯漆，七道漆面工艺，表面清晰、无粒子，甲醛释放量符合国家标准；</w:t>
            </w:r>
          </w:p>
          <w:p w14:paraId="2A78685C">
            <w:pPr>
              <w:numPr>
                <w:ilvl w:val="0"/>
                <w:numId w:val="3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配件：采用优质五金配件紧密拼接，间隙小且均，连接件严密、平整、端正、牢固。</w:t>
            </w:r>
          </w:p>
        </w:tc>
        <w:tc>
          <w:tcPr>
            <w:tcW w:w="3306" w:type="dxa"/>
            <w:vAlign w:val="center"/>
          </w:tcPr>
          <w:p w14:paraId="3347170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drawing>
                <wp:inline distT="0" distB="0" distL="114300" distR="114300">
                  <wp:extent cx="1648460" cy="1575435"/>
                  <wp:effectExtent l="0" t="0" r="8890" b="5715"/>
                  <wp:docPr id="1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460" cy="157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8BEF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dxa"/>
            <w:vAlign w:val="center"/>
          </w:tcPr>
          <w:p w14:paraId="1488F6A3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685" w:type="dxa"/>
            <w:vAlign w:val="center"/>
          </w:tcPr>
          <w:p w14:paraId="083577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方茶几</w:t>
            </w:r>
          </w:p>
        </w:tc>
        <w:tc>
          <w:tcPr>
            <w:tcW w:w="1230" w:type="dxa"/>
            <w:vAlign w:val="center"/>
          </w:tcPr>
          <w:p w14:paraId="1875DF7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6000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*6000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*4500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mm</w:t>
            </w:r>
          </w:p>
        </w:tc>
        <w:tc>
          <w:tcPr>
            <w:tcW w:w="765" w:type="dxa"/>
            <w:vAlign w:val="center"/>
          </w:tcPr>
          <w:p w14:paraId="72E17F1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5E713DA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10A2CC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560" w:type="dxa"/>
            <w:vAlign w:val="center"/>
          </w:tcPr>
          <w:p w14:paraId="3E5F1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260" w:type="dxa"/>
            <w:vAlign w:val="center"/>
          </w:tcPr>
          <w:p w14:paraId="0F82BDB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0EF4B80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4C993D01">
            <w:pPr>
              <w:numPr>
                <w:ilvl w:val="0"/>
                <w:numId w:val="4"/>
              </w:num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面材：优质胡桃木皮饰面，木皮厚度不低于0.6mm；</w:t>
            </w:r>
          </w:p>
          <w:p w14:paraId="2F6BD15B">
            <w:pPr>
              <w:numPr>
                <w:ilvl w:val="0"/>
                <w:numId w:val="4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基材：优质E1级环保中密度板基材，经防腐、防虫处理，强度高、刚性好、不变型；</w:t>
            </w:r>
          </w:p>
          <w:p w14:paraId="3BADA997">
            <w:pPr>
              <w:numPr>
                <w:ilvl w:val="0"/>
                <w:numId w:val="4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油漆：环保聚酯漆，七道漆面工艺，表面清晰、无粒子，甲醛释放量符合国家标准；</w:t>
            </w:r>
          </w:p>
          <w:p w14:paraId="2E6AB28B">
            <w:pPr>
              <w:numPr>
                <w:ilvl w:val="0"/>
                <w:numId w:val="4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配件：采用优质五金配件紧密拼接，间隙小且均，连接件严密、平整、端正、牢固。</w:t>
            </w:r>
          </w:p>
        </w:tc>
        <w:tc>
          <w:tcPr>
            <w:tcW w:w="3306" w:type="dxa"/>
            <w:vAlign w:val="center"/>
          </w:tcPr>
          <w:p w14:paraId="38607A7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drawing>
                <wp:inline distT="0" distB="0" distL="114300" distR="114300">
                  <wp:extent cx="1551305" cy="1675130"/>
                  <wp:effectExtent l="0" t="0" r="10795" b="1270"/>
                  <wp:docPr id="2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305" cy="167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0C5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dxa"/>
            <w:vAlign w:val="center"/>
          </w:tcPr>
          <w:p w14:paraId="707A21A4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685" w:type="dxa"/>
            <w:vAlign w:val="center"/>
          </w:tcPr>
          <w:p w14:paraId="3800547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班前椅</w:t>
            </w:r>
          </w:p>
        </w:tc>
        <w:tc>
          <w:tcPr>
            <w:tcW w:w="1230" w:type="dxa"/>
            <w:vAlign w:val="center"/>
          </w:tcPr>
          <w:p w14:paraId="4FF4B7D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765" w:type="dxa"/>
            <w:vAlign w:val="center"/>
          </w:tcPr>
          <w:p w14:paraId="5C9AF32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张</w:t>
            </w:r>
          </w:p>
        </w:tc>
        <w:tc>
          <w:tcPr>
            <w:tcW w:w="795" w:type="dxa"/>
            <w:vAlign w:val="center"/>
          </w:tcPr>
          <w:p w14:paraId="1278049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140" w:type="dxa"/>
            <w:vAlign w:val="center"/>
          </w:tcPr>
          <w:p w14:paraId="080B8B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1560" w:type="dxa"/>
            <w:vAlign w:val="center"/>
          </w:tcPr>
          <w:p w14:paraId="13C7A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</w:t>
            </w:r>
          </w:p>
        </w:tc>
        <w:tc>
          <w:tcPr>
            <w:tcW w:w="1260" w:type="dxa"/>
            <w:vAlign w:val="center"/>
          </w:tcPr>
          <w:p w14:paraId="7CAB352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70ECCC5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top"/>
          </w:tcPr>
          <w:p w14:paraId="473C6225">
            <w:pPr>
              <w:numPr>
                <w:ilvl w:val="0"/>
                <w:numId w:val="5"/>
              </w:num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采用优质环保皮，皮面光泽度好，透气性强，厚度适中，具有冬暖夏凉的效果且手感良好，缝纫线线条间距均匀、平整、转角平滑：</w:t>
            </w:r>
          </w:p>
          <w:p w14:paraId="052E6231">
            <w:pPr>
              <w:numPr>
                <w:ilvl w:val="0"/>
                <w:numId w:val="5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海绵：采用密度高于50#以上的海绵，并加蓬棉，软硬适中，回弹力为50%，不变形。</w:t>
            </w:r>
          </w:p>
          <w:p w14:paraId="460B2427">
            <w:pPr>
              <w:numPr>
                <w:ilvl w:val="0"/>
                <w:numId w:val="5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木架：框架采用优质实木制成，经脱水干燥处理，防腐防虫，不开裂，不变形，使用寿命长久。</w:t>
            </w:r>
          </w:p>
        </w:tc>
        <w:tc>
          <w:tcPr>
            <w:tcW w:w="3306" w:type="dxa"/>
            <w:vAlign w:val="center"/>
          </w:tcPr>
          <w:p w14:paraId="2AA6FC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drawing>
                <wp:inline distT="0" distB="0" distL="114300" distR="114300">
                  <wp:extent cx="997585" cy="1537970"/>
                  <wp:effectExtent l="0" t="0" r="12065" b="5080"/>
                  <wp:docPr id="18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85" cy="153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B1E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3209" w:type="dxa"/>
            <w:gridSpan w:val="4"/>
            <w:vAlign w:val="center"/>
          </w:tcPr>
          <w:p w14:paraId="6D8F49F9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95" w:type="dxa"/>
            <w:vAlign w:val="center"/>
          </w:tcPr>
          <w:p w14:paraId="03B53DC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140" w:type="dxa"/>
            <w:vAlign w:val="center"/>
          </w:tcPr>
          <w:p w14:paraId="259F9BA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10440</w:t>
            </w:r>
          </w:p>
        </w:tc>
        <w:tc>
          <w:tcPr>
            <w:tcW w:w="1560" w:type="dxa"/>
            <w:vAlign w:val="center"/>
          </w:tcPr>
          <w:p w14:paraId="61724D2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12320</w:t>
            </w:r>
            <w:bookmarkStart w:id="0" w:name="_GoBack"/>
            <w:bookmarkEnd w:id="0"/>
          </w:p>
        </w:tc>
        <w:tc>
          <w:tcPr>
            <w:tcW w:w="1260" w:type="dxa"/>
            <w:vAlign w:val="center"/>
          </w:tcPr>
          <w:p w14:paraId="548150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 w14:paraId="241D1D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527C86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306" w:type="dxa"/>
            <w:vAlign w:val="center"/>
          </w:tcPr>
          <w:p w14:paraId="7F079C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67D3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6" w:hRule="atLeast"/>
        </w:trPr>
        <w:tc>
          <w:tcPr>
            <w:tcW w:w="14518" w:type="dxa"/>
            <w:gridSpan w:val="11"/>
            <w:vAlign w:val="center"/>
          </w:tcPr>
          <w:p w14:paraId="506B1DFC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 xml:space="preserve">报价公司名称（盖章）： </w:t>
            </w:r>
          </w:p>
          <w:p w14:paraId="666134E2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22ACDF28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7C8B8486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5E4A46AC">
            <w:pPr>
              <w:ind w:firstLine="240" w:firstLineChars="100"/>
              <w:jc w:val="both"/>
              <w:rPr>
                <w:rFonts w:hint="default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联系人及电话：</w:t>
            </w:r>
          </w:p>
        </w:tc>
      </w:tr>
    </w:tbl>
    <w:p w14:paraId="303C280C">
      <w:pPr>
        <w:jc w:val="both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C1134C"/>
    <w:multiLevelType w:val="singleLevel"/>
    <w:tmpl w:val="ABC1134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15311C7"/>
    <w:multiLevelType w:val="singleLevel"/>
    <w:tmpl w:val="B15311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CDAFFB9"/>
    <w:multiLevelType w:val="singleLevel"/>
    <w:tmpl w:val="ECDAFFB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1A6BAC7"/>
    <w:multiLevelType w:val="singleLevel"/>
    <w:tmpl w:val="31A6BA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A28AEB2"/>
    <w:multiLevelType w:val="singleLevel"/>
    <w:tmpl w:val="3A28AEB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lODk2YjZmODlhMzIwZDdhMTI5M2UwY2ZjYTM2MmIifQ=="/>
  </w:docVars>
  <w:rsids>
    <w:rsidRoot w:val="438E5D97"/>
    <w:rsid w:val="01980AD2"/>
    <w:rsid w:val="01AD289B"/>
    <w:rsid w:val="038567F9"/>
    <w:rsid w:val="0606274C"/>
    <w:rsid w:val="0795267D"/>
    <w:rsid w:val="13A775C1"/>
    <w:rsid w:val="185C2275"/>
    <w:rsid w:val="19B5300E"/>
    <w:rsid w:val="1DE56244"/>
    <w:rsid w:val="2AEE4C82"/>
    <w:rsid w:val="31532048"/>
    <w:rsid w:val="38900521"/>
    <w:rsid w:val="38E51F4A"/>
    <w:rsid w:val="3BDC5D45"/>
    <w:rsid w:val="3C4B1D7A"/>
    <w:rsid w:val="3C7303B6"/>
    <w:rsid w:val="438E5D97"/>
    <w:rsid w:val="447A11DE"/>
    <w:rsid w:val="47B241D0"/>
    <w:rsid w:val="52E44F38"/>
    <w:rsid w:val="53A40389"/>
    <w:rsid w:val="5B610D46"/>
    <w:rsid w:val="724905C7"/>
    <w:rsid w:val="76E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tiff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125</Words>
  <Characters>276</Characters>
  <Lines>0</Lines>
  <Paragraphs>0</Paragraphs>
  <TotalTime>3</TotalTime>
  <ScaleCrop>false</ScaleCrop>
  <LinksUpToDate>false</LinksUpToDate>
  <CharactersWithSpaces>280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2020-07-02T12:44:00Z</dcterms:created>
  <dc:creator>Administrator</dc:creator>
  <cp:lastModifiedBy>潘彩阔</cp:lastModifiedBy>
  <cp:lastPrinted>2023-10-21T00:58:00Z</cp:lastPrinted>
  <dcterms:modified xsi:type="dcterms:W3CDTF">2026-01-27T08:48:04Z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99C1C231DE6D4FE6A8C724E18B31FD5E_13</vt:lpwstr>
  </property>
</Properties>
</file>