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1BBBB">
      <w:pPr>
        <w:jc w:val="center"/>
        <w:rPr>
          <w:rFonts w:hint="eastAsia"/>
          <w:b/>
          <w:bCs/>
          <w:sz w:val="13"/>
          <w:szCs w:val="13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2026年南网数字集团贵州公司消防器材采购</w:t>
      </w:r>
      <w:r>
        <w:rPr>
          <w:rFonts w:hint="eastAsia"/>
          <w:b/>
          <w:bCs/>
          <w:sz w:val="36"/>
          <w:szCs w:val="36"/>
          <w:lang w:eastAsia="zh-CN"/>
        </w:rPr>
        <w:t>报价表</w:t>
      </w:r>
    </w:p>
    <w:tbl>
      <w:tblPr>
        <w:tblStyle w:val="3"/>
        <w:tblW w:w="14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4"/>
        <w:gridCol w:w="666"/>
        <w:gridCol w:w="1499"/>
        <w:gridCol w:w="901"/>
        <w:gridCol w:w="725"/>
        <w:gridCol w:w="1367"/>
        <w:gridCol w:w="1150"/>
        <w:gridCol w:w="1025"/>
        <w:gridCol w:w="1292"/>
        <w:gridCol w:w="2624"/>
        <w:gridCol w:w="2766"/>
      </w:tblGrid>
      <w:tr w14:paraId="0F72F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84" w:type="dxa"/>
            <w:vAlign w:val="center"/>
          </w:tcPr>
          <w:p w14:paraId="46EAC57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666" w:type="dxa"/>
            <w:vAlign w:val="center"/>
          </w:tcPr>
          <w:p w14:paraId="34F210F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报价项</w:t>
            </w:r>
          </w:p>
        </w:tc>
        <w:tc>
          <w:tcPr>
            <w:tcW w:w="1499" w:type="dxa"/>
            <w:vAlign w:val="center"/>
          </w:tcPr>
          <w:p w14:paraId="3C7EE8BA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规格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/型号</w:t>
            </w:r>
          </w:p>
        </w:tc>
        <w:tc>
          <w:tcPr>
            <w:tcW w:w="901" w:type="dxa"/>
            <w:vAlign w:val="center"/>
          </w:tcPr>
          <w:p w14:paraId="0A17704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725" w:type="dxa"/>
            <w:vAlign w:val="center"/>
          </w:tcPr>
          <w:p w14:paraId="242BCAB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1367" w:type="dxa"/>
            <w:vAlign w:val="center"/>
          </w:tcPr>
          <w:p w14:paraId="6B01B85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单价限价（元/具）</w:t>
            </w:r>
          </w:p>
        </w:tc>
        <w:tc>
          <w:tcPr>
            <w:tcW w:w="1150" w:type="dxa"/>
            <w:vAlign w:val="center"/>
          </w:tcPr>
          <w:p w14:paraId="491414F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限价合计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025" w:type="dxa"/>
            <w:vAlign w:val="center"/>
          </w:tcPr>
          <w:p w14:paraId="24BFE12B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单价报价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元/具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92" w:type="dxa"/>
            <w:vAlign w:val="center"/>
          </w:tcPr>
          <w:p w14:paraId="245B156B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合计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2624" w:type="dxa"/>
            <w:vAlign w:val="center"/>
          </w:tcPr>
          <w:p w14:paraId="62A8790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基本参数</w:t>
            </w:r>
          </w:p>
        </w:tc>
        <w:tc>
          <w:tcPr>
            <w:tcW w:w="2766" w:type="dxa"/>
            <w:vAlign w:val="center"/>
          </w:tcPr>
          <w:p w14:paraId="589B06D8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参考图片</w:t>
            </w:r>
          </w:p>
        </w:tc>
      </w:tr>
      <w:tr w14:paraId="5E260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584" w:type="dxa"/>
            <w:vAlign w:val="center"/>
          </w:tcPr>
          <w:p w14:paraId="5C3A57B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666" w:type="dxa"/>
            <w:vAlign w:val="center"/>
          </w:tcPr>
          <w:p w14:paraId="1CBB1B8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 xml:space="preserve">过滤式消防 </w:t>
            </w:r>
          </w:p>
          <w:p w14:paraId="74F460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自救呼吸器</w:t>
            </w:r>
          </w:p>
          <w:p w14:paraId="5B0EC78A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99" w:type="dxa"/>
            <w:vAlign w:val="center"/>
          </w:tcPr>
          <w:p w14:paraId="039BC3D0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TZL30A型</w:t>
            </w:r>
          </w:p>
          <w:p w14:paraId="06CFCC1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01" w:type="dxa"/>
            <w:vAlign w:val="center"/>
          </w:tcPr>
          <w:p w14:paraId="0B18B657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159</w:t>
            </w:r>
          </w:p>
        </w:tc>
        <w:tc>
          <w:tcPr>
            <w:tcW w:w="725" w:type="dxa"/>
            <w:vAlign w:val="center"/>
          </w:tcPr>
          <w:p w14:paraId="30DA94D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</w:t>
            </w:r>
          </w:p>
        </w:tc>
        <w:tc>
          <w:tcPr>
            <w:tcW w:w="1367" w:type="dxa"/>
            <w:vAlign w:val="center"/>
          </w:tcPr>
          <w:p w14:paraId="3D519696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1150" w:type="dxa"/>
            <w:vAlign w:val="center"/>
          </w:tcPr>
          <w:p w14:paraId="6724D66C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4770</w:t>
            </w:r>
          </w:p>
        </w:tc>
        <w:tc>
          <w:tcPr>
            <w:tcW w:w="1025" w:type="dxa"/>
            <w:vAlign w:val="center"/>
          </w:tcPr>
          <w:p w14:paraId="0ED8D41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2" w:type="dxa"/>
            <w:vAlign w:val="center"/>
          </w:tcPr>
          <w:p w14:paraId="45DF03C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624" w:type="dxa"/>
            <w:vAlign w:val="top"/>
          </w:tcPr>
          <w:p w14:paraId="29DA5719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过滤效率‌：对烟雾颗粒（气溶胶）的过滤效率‌不低于95%‌。</w:t>
            </w:r>
          </w:p>
          <w:p w14:paraId="2ADA9EE6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‌吸气阻力‌：在95升/分钟的气流下，不大于800帕（Pa）。</w:t>
            </w:r>
          </w:p>
          <w:p w14:paraId="139370A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‌呼气阻力‌：在95升/分钟的气流下，不大于300帕（Pa）</w:t>
            </w:r>
          </w:p>
          <w:p w14:paraId="1FFF0B5B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‌视野与气密性‌：‌视野‌：总视野需达到‌≥75%‌，双目视野≥60%，下方视野≥40°，以保证逃生时有良好的视线。‌</w:t>
            </w:r>
          </w:p>
          <w:p w14:paraId="681E9F95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‌漏气系数‌：面罩与面部的贴合度要求极高，漏气系数需‌≤0.005%‌，确保有毒气体不会从缝隙渗入。‌</w:t>
            </w:r>
          </w:p>
        </w:tc>
        <w:tc>
          <w:tcPr>
            <w:tcW w:w="2766" w:type="dxa"/>
            <w:vAlign w:val="center"/>
          </w:tcPr>
          <w:p w14:paraId="2BA2976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475740" cy="1969770"/>
                  <wp:effectExtent l="0" t="0" r="10160" b="1143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969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6A3C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5" w:hRule="atLeast"/>
          <w:jc w:val="center"/>
        </w:trPr>
        <w:tc>
          <w:tcPr>
            <w:tcW w:w="584" w:type="dxa"/>
            <w:vAlign w:val="center"/>
          </w:tcPr>
          <w:p w14:paraId="6AF5F5BE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66" w:type="dxa"/>
            <w:vAlign w:val="center"/>
          </w:tcPr>
          <w:p w14:paraId="4241F8A9"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应急救援逃生手电筒</w:t>
            </w:r>
          </w:p>
        </w:tc>
        <w:tc>
          <w:tcPr>
            <w:tcW w:w="1499" w:type="dxa"/>
            <w:vAlign w:val="center"/>
          </w:tcPr>
          <w:p w14:paraId="31754985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常规</w:t>
            </w:r>
          </w:p>
        </w:tc>
        <w:tc>
          <w:tcPr>
            <w:tcW w:w="901" w:type="dxa"/>
            <w:vAlign w:val="center"/>
          </w:tcPr>
          <w:p w14:paraId="091AFBFD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25" w:type="dxa"/>
            <w:vAlign w:val="center"/>
          </w:tcPr>
          <w:p w14:paraId="2DA66C82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具</w:t>
            </w:r>
          </w:p>
        </w:tc>
        <w:tc>
          <w:tcPr>
            <w:tcW w:w="1367" w:type="dxa"/>
            <w:vAlign w:val="center"/>
          </w:tcPr>
          <w:p w14:paraId="738F5A8B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11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150" w:type="dxa"/>
            <w:vAlign w:val="center"/>
          </w:tcPr>
          <w:p w14:paraId="1D6B8B4B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990</w:t>
            </w:r>
          </w:p>
        </w:tc>
        <w:tc>
          <w:tcPr>
            <w:tcW w:w="1025" w:type="dxa"/>
            <w:vAlign w:val="center"/>
          </w:tcPr>
          <w:p w14:paraId="54DEA1C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2" w:type="dxa"/>
            <w:vAlign w:val="center"/>
          </w:tcPr>
          <w:p w14:paraId="3F85623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624" w:type="dxa"/>
            <w:vAlign w:val="top"/>
          </w:tcPr>
          <w:p w14:paraId="3DB75D5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闪光警示灯可视距离不小于200m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1D58F33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ascii="宋体" w:hAnsi="宋体" w:eastAsia="宋体" w:cs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闪光警示灯单独持续闪光时间为6小时以上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4228A18F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充电输入电源为DC5.0V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646CB9A3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锂电池容量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不小于</w:t>
            </w:r>
            <w:r>
              <w:rPr>
                <w:rFonts w:ascii="宋体" w:hAnsi="宋体" w:eastAsia="宋体" w:cs="宋体"/>
                <w:sz w:val="21"/>
                <w:szCs w:val="21"/>
              </w:rPr>
              <w:t>1800mAh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2141963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破窗锤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ascii="宋体" w:hAnsi="宋体" w:eastAsia="宋体" w:cs="宋体"/>
                <w:sz w:val="21"/>
                <w:szCs w:val="21"/>
              </w:rPr>
              <w:t>应能击碎侧面车门车窗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3352A642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安全带切割器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ascii="宋体" w:hAnsi="宋体" w:eastAsia="宋体" w:cs="宋体"/>
                <w:sz w:val="21"/>
                <w:szCs w:val="21"/>
              </w:rPr>
              <w:t>应能切断汽车安全带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1EB4A51D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强力磁铁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ascii="宋体" w:hAnsi="宋体" w:eastAsia="宋体" w:cs="宋体"/>
                <w:sz w:val="21"/>
                <w:szCs w:val="21"/>
              </w:rPr>
              <w:t>电筒垂直吸附于汽车铁件表面，不应脱落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651F91DD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警报器声级峰值大于90dB/1m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0A8C65F6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机械强度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：</w:t>
            </w:r>
            <w:r>
              <w:rPr>
                <w:rFonts w:ascii="宋体" w:hAnsi="宋体" w:eastAsia="宋体" w:cs="宋体"/>
                <w:sz w:val="21"/>
                <w:szCs w:val="21"/>
              </w:rPr>
              <w:t>电筒被刚性支承，铝合金外壳的每一个可能薄弱部位施加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大于等于</w:t>
            </w:r>
            <w:r>
              <w:rPr>
                <w:rFonts w:ascii="宋体" w:hAnsi="宋体" w:eastAsia="宋体" w:cs="宋体"/>
                <w:sz w:val="21"/>
                <w:szCs w:val="21"/>
              </w:rPr>
              <w:t>六次冲击能量为0.7J±0.05J的冲击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；</w:t>
            </w:r>
          </w:p>
          <w:p w14:paraId="139E4917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sz w:val="21"/>
                <w:szCs w:val="21"/>
              </w:rPr>
              <w:t>爬电距高应不少于0.5mm。</w:t>
            </w:r>
          </w:p>
        </w:tc>
        <w:tc>
          <w:tcPr>
            <w:tcW w:w="2766" w:type="dxa"/>
            <w:vAlign w:val="center"/>
          </w:tcPr>
          <w:p w14:paraId="16F734D8">
            <w:pPr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136650" cy="1515110"/>
                  <wp:effectExtent l="0" t="0" r="6350" b="8890"/>
                  <wp:docPr id="2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151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FB1E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4375" w:type="dxa"/>
            <w:gridSpan w:val="5"/>
            <w:vAlign w:val="center"/>
          </w:tcPr>
          <w:p w14:paraId="03B53DCD"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1367" w:type="dxa"/>
            <w:vAlign w:val="center"/>
          </w:tcPr>
          <w:p w14:paraId="13A6A4CB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140</w:t>
            </w:r>
          </w:p>
        </w:tc>
        <w:tc>
          <w:tcPr>
            <w:tcW w:w="1150" w:type="dxa"/>
            <w:vAlign w:val="center"/>
          </w:tcPr>
          <w:p w14:paraId="0FB7468E">
            <w:pPr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5760</w:t>
            </w:r>
          </w:p>
        </w:tc>
        <w:tc>
          <w:tcPr>
            <w:tcW w:w="1025" w:type="dxa"/>
            <w:vAlign w:val="center"/>
          </w:tcPr>
          <w:p w14:paraId="5481505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92" w:type="dxa"/>
            <w:vAlign w:val="center"/>
          </w:tcPr>
          <w:p w14:paraId="241D1DFA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624" w:type="dxa"/>
            <w:vAlign w:val="center"/>
          </w:tcPr>
          <w:p w14:paraId="527C864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766" w:type="dxa"/>
            <w:vAlign w:val="center"/>
          </w:tcPr>
          <w:p w14:paraId="7F079C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2F8FB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1" w:hRule="atLeast"/>
          <w:jc w:val="center"/>
        </w:trPr>
        <w:tc>
          <w:tcPr>
            <w:tcW w:w="14599" w:type="dxa"/>
            <w:gridSpan w:val="11"/>
            <w:vAlign w:val="center"/>
          </w:tcPr>
          <w:p w14:paraId="4747081D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 xml:space="preserve">报价公司名称（盖章）： </w:t>
            </w:r>
          </w:p>
          <w:p w14:paraId="58287E55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01787C21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79FC3731">
            <w:pPr>
              <w:ind w:firstLine="240" w:firstLineChars="100"/>
              <w:jc w:val="both"/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</w:pPr>
          </w:p>
          <w:p w14:paraId="493CEB4A">
            <w:pPr>
              <w:ind w:firstLine="240" w:firstLineChars="100"/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联系人及电话：</w:t>
            </w:r>
          </w:p>
        </w:tc>
      </w:tr>
    </w:tbl>
    <w:p w14:paraId="1ADEC9E2">
      <w:pPr>
        <w:jc w:val="both"/>
        <w:rPr>
          <w:rFonts w:hint="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2C3E77"/>
    <w:multiLevelType w:val="singleLevel"/>
    <w:tmpl w:val="A22C3E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298A250"/>
    <w:multiLevelType w:val="singleLevel"/>
    <w:tmpl w:val="0298A25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lODk2YjZmODlhMzIwZDdhMTI5M2UwY2ZjYTM2MmIifQ=="/>
  </w:docVars>
  <w:rsids>
    <w:rsidRoot w:val="438E5D97"/>
    <w:rsid w:val="01AD289B"/>
    <w:rsid w:val="038567F9"/>
    <w:rsid w:val="05851FBD"/>
    <w:rsid w:val="0606274C"/>
    <w:rsid w:val="0795267D"/>
    <w:rsid w:val="0AC01081"/>
    <w:rsid w:val="13A775C1"/>
    <w:rsid w:val="185C2275"/>
    <w:rsid w:val="1DE56244"/>
    <w:rsid w:val="206E3884"/>
    <w:rsid w:val="27B16E5E"/>
    <w:rsid w:val="2AEE4C82"/>
    <w:rsid w:val="31532048"/>
    <w:rsid w:val="38900521"/>
    <w:rsid w:val="3C7303B6"/>
    <w:rsid w:val="3FE04E7D"/>
    <w:rsid w:val="438E5D97"/>
    <w:rsid w:val="447A11DE"/>
    <w:rsid w:val="4F0168C6"/>
    <w:rsid w:val="52E44F38"/>
    <w:rsid w:val="53A40389"/>
    <w:rsid w:val="567E6C97"/>
    <w:rsid w:val="580469B3"/>
    <w:rsid w:val="62E8251B"/>
    <w:rsid w:val="69BD10B7"/>
    <w:rsid w:val="6D234240"/>
    <w:rsid w:val="724905C7"/>
    <w:rsid w:val="76EF439B"/>
    <w:rsid w:val="7DBF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125</Words>
  <Characters>276</Characters>
  <Lines>0</Lines>
  <Paragraphs>0</Paragraphs>
  <TotalTime>0</TotalTime>
  <ScaleCrop>false</ScaleCrop>
  <LinksUpToDate>false</LinksUpToDate>
  <CharactersWithSpaces>280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2020-07-02T12:44:00Z</dcterms:created>
  <dc:creator>Administrator</dc:creator>
  <cp:lastModifiedBy>潘彩阔</cp:lastModifiedBy>
  <cp:lastPrinted>2023-10-21T00:58:00Z</cp:lastPrinted>
  <dcterms:modified xsi:type="dcterms:W3CDTF">2026-01-28T02:00:44Z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99C1C231DE6D4FE6A8C724E18B31FD5E_13</vt:lpwstr>
  </property>
</Properties>
</file>