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90170</wp:posOffset>
            </wp:positionH>
            <wp:positionV relativeFrom="page">
              <wp:posOffset>-128905</wp:posOffset>
            </wp:positionV>
            <wp:extent cx="7638415" cy="5303520"/>
            <wp:effectExtent l="0" t="0" r="635" b="11430"/>
            <wp:wrapNone/>
            <wp:docPr id="1" name="图片 4" descr="说明: D02-L 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说明: D02-L [Converted]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38415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r>
        <w:rPr>
          <w:rFonts w:hint="eastAsia" w:eastAsia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-1365250</wp:posOffset>
            </wp:positionH>
            <wp:positionV relativeFrom="paragraph">
              <wp:posOffset>-1384300</wp:posOffset>
            </wp:positionV>
            <wp:extent cx="8292465" cy="2724785"/>
            <wp:effectExtent l="0" t="0" r="13335" b="3175"/>
            <wp:wrapNone/>
            <wp:docPr id="12" name="图片 1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模板-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292465" cy="272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3"/>
        <w:jc w:val="both"/>
        <w:outlineLvl w:val="9"/>
        <w:rPr>
          <w:b/>
          <w:bCs/>
          <w:sz w:val="32"/>
          <w:szCs w:val="32"/>
        </w:rPr>
      </w:pPr>
    </w:p>
    <w:p>
      <w:pPr>
        <w:ind w:firstLine="964" w:firstLineChars="300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cs="宋体"/>
          <w:b/>
          <w:bCs/>
          <w:sz w:val="32"/>
          <w:szCs w:val="32"/>
          <w:lang w:eastAsia="zh-CN"/>
        </w:rPr>
        <w:t>南网党校电梯部件维修更换服务采购</w:t>
      </w:r>
      <w:r>
        <w:rPr>
          <w:rFonts w:ascii="宋体" w:hAnsi="宋体" w:eastAsia="宋体" w:cs="宋体"/>
          <w:b/>
          <w:bCs/>
          <w:sz w:val="32"/>
          <w:szCs w:val="32"/>
        </w:rPr>
        <w:t>技术方案</w:t>
      </w:r>
    </w:p>
    <w:p>
      <w:pPr>
        <w:pStyle w:val="2"/>
        <w:rPr>
          <w:sz w:val="28"/>
          <w:szCs w:val="28"/>
        </w:rPr>
      </w:pPr>
    </w:p>
    <w:p>
      <w:pPr>
        <w:pStyle w:val="3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pStyle w:val="3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pStyle w:val="3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pStyle w:val="2"/>
        <w:rPr>
          <w:sz w:val="28"/>
          <w:szCs w:val="28"/>
        </w:rPr>
      </w:pPr>
    </w:p>
    <w:p>
      <w:pPr>
        <w:pStyle w:val="3"/>
        <w:rPr>
          <w:sz w:val="28"/>
          <w:szCs w:val="28"/>
        </w:rPr>
      </w:pPr>
    </w:p>
    <w:p>
      <w:pPr>
        <w:jc w:val="center"/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2025年9月16日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560" w:firstLineChars="200"/>
        <w:jc w:val="both"/>
        <w:textAlignment w:val="auto"/>
        <w:outlineLvl w:val="9"/>
        <w:rPr>
          <w:rFonts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560" w:firstLineChars="200"/>
        <w:jc w:val="both"/>
        <w:textAlignment w:val="auto"/>
        <w:outlineLvl w:val="9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一、项目概述</w:t>
      </w:r>
    </w:p>
    <w:p>
      <w:pPr>
        <w:numPr>
          <w:ilvl w:val="0"/>
          <w:numId w:val="2"/>
        </w:numPr>
        <w:overflowPunct w:val="0"/>
        <w:spacing w:line="360" w:lineRule="auto"/>
        <w:ind w:firstLine="480" w:firstLineChars="200"/>
        <w:jc w:val="left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2025年8月9日，南网党校项目8台三菱客梯在进行电梯年检时发现综合楼1#电梯钢丝绳、安全钳、导靴生锈，不仅影响设备的正常运行，还可能带来安全隐患。拟更换：主钢丝绳型号:8*19S+NFC-8共324米，限速器钢丝绳型号:8*19S+SFC-6共48米，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轿厢导靴型号:128滑动导靴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共2套，渐进式安全钳组件规格:GBS-280共1套；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85725</wp:posOffset>
            </wp:positionV>
            <wp:extent cx="2397760" cy="1800225"/>
            <wp:effectExtent l="0" t="0" r="2540" b="9525"/>
            <wp:wrapSquare wrapText="bothSides"/>
            <wp:docPr id="3" name="图片 3" descr="46873cbd949abefe478b1bec66f56a8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6873cbd949abefe478b1bec66f56a8b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2397760" cy="1800225"/>
            <wp:effectExtent l="0" t="0" r="2540" b="9525"/>
            <wp:docPr id="2" name="图片 2" descr="287d4ec1addab4aa487ee10e71c27fb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87d4ec1addab4aa487ee10e71c27fb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2397760" cy="1800225"/>
            <wp:effectExtent l="0" t="0" r="2540" b="9525"/>
            <wp:docPr id="4" name="图片 4" descr="2b5f02b28e2543c4cd53519c67a40db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b5f02b28e2543c4cd53519c67a40db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综合楼2#、4#、5#、6#电梯空调运行异常，制冷效果差，影响电梯内的舒适度。经维保单位检查，已无法修复，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拟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更换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（现在用设备：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明君型号:HB-K225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共4台）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drawing>
          <wp:inline distT="0" distB="0" distL="114300" distR="114300">
            <wp:extent cx="2614295" cy="2383790"/>
            <wp:effectExtent l="0" t="0" r="14605" b="16510"/>
            <wp:docPr id="10" name="图片 10" descr="36d833b3bce6f3dbfd50d3c4e691e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36d833b3bce6f3dbfd50d3c4e691e99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  <w:lang w:eastAsia="zh-CN"/>
        </w:rPr>
        <w:drawing>
          <wp:inline distT="0" distB="0" distL="114300" distR="114300">
            <wp:extent cx="2560955" cy="2410460"/>
            <wp:effectExtent l="0" t="0" r="10795" b="8890"/>
            <wp:docPr id="11" name="图片 11" descr="85713f53e5cd12098efcdc6c441eba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85713f53e5cd12098efcdc6c441ebab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0955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left="0" w:lef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drawing>
          <wp:inline distT="0" distB="0" distL="114300" distR="114300">
            <wp:extent cx="2585720" cy="2112645"/>
            <wp:effectExtent l="0" t="0" r="5080" b="1905"/>
            <wp:docPr id="14" name="图片 14" descr="cec19d0db29693fe88ac753c9b1a18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ec19d0db29693fe88ac753c9b1a187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8572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  <w:lang w:val="en-US" w:eastAsia="zh-CN"/>
        </w:rPr>
        <w:drawing>
          <wp:inline distT="0" distB="0" distL="114300" distR="114300">
            <wp:extent cx="2617470" cy="2100580"/>
            <wp:effectExtent l="0" t="0" r="11430" b="13970"/>
            <wp:docPr id="15" name="图片 15" descr="f2138bc60ce3d9d13a4c2c6868687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f2138bc60ce3d9d13a4c2c68686870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747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left="0" w:lef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办公楼1、2号电梯内部多媒体显示器已经故障，拟更换。（原三菱10.4寸多媒体显示器）</w:t>
      </w:r>
    </w:p>
    <w:p>
      <w:pPr>
        <w:pStyle w:val="2"/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2397760" cy="1800225"/>
            <wp:effectExtent l="0" t="0" r="2540" b="9525"/>
            <wp:docPr id="6" name="图片 6" descr="d0a87cc89165c479ee8c693105082a8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0a87cc89165c479ee8c693105082a8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 w:bidi="ar-SA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 w:bidi="ar-SA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三、设备规格型号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2612"/>
        <w:gridCol w:w="3528"/>
        <w:gridCol w:w="815"/>
        <w:gridCol w:w="8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261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维修名称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设备型号参数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单位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612" w:type="dxa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南网党校综合楼1号电梯钢丝绳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8*19S+NFC-8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米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612" w:type="dxa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限速器钢丝绳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8*19S+SFC-6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米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2612" w:type="dxa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轿厢导靴型号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128滑动导靴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612" w:type="dxa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渐进式安全钳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GBS-280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61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综合楼2#、4#、5#、6#电梯空调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220V，50HZ，制冷量/制热2200Kw/1500Kw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261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办公楼1、2号电梯内部多媒体显示器</w:t>
            </w:r>
          </w:p>
        </w:tc>
        <w:tc>
          <w:tcPr>
            <w:tcW w:w="352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10.4寸</w:t>
            </w:r>
          </w:p>
        </w:tc>
        <w:tc>
          <w:tcPr>
            <w:tcW w:w="81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80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leftChars="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四、钢丝绳技术要求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leftChars="0" w:firstLine="560" w:firstLineChars="200"/>
        <w:jc w:val="lef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pPr>
      <w:r>
        <w:rPr>
          <w:rFonts w:hint="eastAsia" w:cs="宋体"/>
          <w:sz w:val="28"/>
          <w:szCs w:val="28"/>
          <w:lang w:val="en-US" w:eastAsia="zh-CN" w:bidi="ar-SA"/>
        </w:rPr>
        <w:t>报价人提供的钢丝绳需要</w:t>
      </w:r>
      <w: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t>符合国家标准（GB 8903-2018《电梯用钢丝绳》）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outlineLvl w:val="9"/>
        <w:rPr>
          <w:rFonts w:ascii="宋体" w:hAnsi="宋体" w:eastAsia="宋体" w:cs="宋体"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五、</w:t>
      </w:r>
      <w:r>
        <w:rPr>
          <w:rFonts w:ascii="宋体" w:hAnsi="宋体" w:eastAsia="宋体" w:cs="宋体"/>
          <w:b/>
          <w:bCs/>
          <w:sz w:val="28"/>
          <w:szCs w:val="28"/>
        </w:rPr>
        <w:t>施工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要求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（一）人员配备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1.</w:t>
      </w:r>
      <w:r>
        <w:rPr>
          <w:rFonts w:ascii="宋体" w:hAnsi="宋体" w:eastAsia="宋体" w:cs="宋体"/>
          <w:sz w:val="28"/>
          <w:szCs w:val="28"/>
        </w:rPr>
        <w:t>选派持有特种设备作业证，且具备丰富电梯维保经验的专业技术人员，至少2</w:t>
      </w:r>
      <w:r>
        <w:rPr>
          <w:rFonts w:hint="eastAsia" w:ascii="仿宋" w:hAnsi="仿宋" w:eastAsia="仿宋" w:cs="仿宋"/>
          <w:sz w:val="28"/>
          <w:szCs w:val="28"/>
        </w:rPr>
        <w:t>∽</w:t>
      </w:r>
      <w:r>
        <w:rPr>
          <w:rFonts w:ascii="宋体" w:hAnsi="宋体" w:eastAsia="宋体" w:cs="宋体"/>
          <w:sz w:val="28"/>
          <w:szCs w:val="28"/>
        </w:rPr>
        <w:t>3人协同作业。其中1人负责现场指挥与技术指导，其余人员配合完成具体操作。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2.</w:t>
      </w:r>
      <w:r>
        <w:rPr>
          <w:rFonts w:ascii="宋体" w:hAnsi="宋体" w:eastAsia="宋体" w:cs="宋体"/>
          <w:sz w:val="28"/>
          <w:szCs w:val="28"/>
        </w:rPr>
        <w:t>作业前对所有参与人员进行安全技术交底，明确操作流程、安全注意事项及各自职责。 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（二）工具与材料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1.</w:t>
      </w:r>
      <w:r>
        <w:rPr>
          <w:rFonts w:ascii="宋体" w:hAnsi="宋体" w:eastAsia="宋体" w:cs="宋体"/>
          <w:sz w:val="28"/>
          <w:szCs w:val="28"/>
        </w:rPr>
        <w:t>工具：钢丝绳卡、手拉葫芦（根据电梯载重选择合适吨位）、钢丝绳切断器、扳手、游标卡尺、卷尺、对讲机、安全绳、安全带等。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2.</w:t>
      </w:r>
      <w:r>
        <w:rPr>
          <w:rFonts w:ascii="宋体" w:hAnsi="宋体" w:eastAsia="宋体" w:cs="宋体"/>
          <w:sz w:val="28"/>
          <w:szCs w:val="28"/>
        </w:rPr>
        <w:t>材料：符合电梯使用要求的新钢丝绳（其规格、型号、强度等级等需与原钢丝绳一致，并具备产品质量合格证明）、润滑油、清洁布等。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（三）现场准备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1.</w:t>
      </w:r>
      <w:r>
        <w:rPr>
          <w:rFonts w:ascii="宋体" w:hAnsi="宋体" w:eastAsia="宋体" w:cs="宋体"/>
          <w:sz w:val="28"/>
          <w:szCs w:val="28"/>
        </w:rPr>
        <w:t>提前与电梯使用单位沟通，确定更换钢丝绳的具体时间，选择电梯使用低峰期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的周末期间进行更换</w:t>
      </w:r>
      <w:r>
        <w:rPr>
          <w:rFonts w:ascii="宋体" w:hAnsi="宋体" w:eastAsia="宋体" w:cs="宋体"/>
          <w:sz w:val="28"/>
          <w:szCs w:val="28"/>
        </w:rPr>
        <w:t>，减少对用户的影响。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2.</w:t>
      </w:r>
      <w:r>
        <w:rPr>
          <w:rFonts w:ascii="宋体" w:hAnsi="宋体" w:eastAsia="宋体" w:cs="宋体"/>
          <w:sz w:val="28"/>
          <w:szCs w:val="28"/>
        </w:rPr>
        <w:t>在电梯出入口设置明显的警示标识，如“电梯维修中，禁止使用”，并在电梯厅门口安装防护栏，防止无关人员误入施工区域。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3.</w:t>
      </w:r>
      <w:r>
        <w:rPr>
          <w:rFonts w:ascii="宋体" w:hAnsi="宋体" w:eastAsia="宋体" w:cs="宋体"/>
          <w:sz w:val="28"/>
          <w:szCs w:val="28"/>
        </w:rPr>
        <w:t>切断电梯主电源，确保电梯处于完全断电状态，并在电源开关处悬挂“禁止合闸”警示牌。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4.</w:t>
      </w:r>
      <w:r>
        <w:rPr>
          <w:rFonts w:ascii="宋体" w:hAnsi="宋体" w:eastAsia="宋体" w:cs="宋体"/>
          <w:sz w:val="28"/>
          <w:szCs w:val="28"/>
        </w:rPr>
        <w:t>将电梯轿厢运行至顶层平层位置，用三角钥匙打开层门，进入轿厢顶，将轿厢顶检修开关置于检修状态，确认电梯可在检修速度下运行。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cs="宋体"/>
          <w:sz w:val="28"/>
          <w:szCs w:val="28"/>
          <w:lang w:eastAsia="zh-CN"/>
        </w:rPr>
        <w:t>六、</w:t>
      </w:r>
      <w:r>
        <w:rPr>
          <w:rFonts w:ascii="宋体" w:hAnsi="宋体" w:eastAsia="宋体" w:cs="宋体"/>
          <w:b/>
          <w:bCs/>
          <w:sz w:val="28"/>
          <w:szCs w:val="28"/>
        </w:rPr>
        <w:t>钢丝绳更换流程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（一）旧钢丝绳拆卸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  1.在机房，使用手拉葫芦将对重块吊起一定高度（约10∽20cm），使钢丝绳处于松弛状态，以方便拆卸。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560" w:firstLineChars="200"/>
        <w:jc w:val="left"/>
        <w:textAlignment w:val="auto"/>
        <w:outlineLvl w:val="9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2.拆除钢丝绳在曳引轮上的固定端，对于采用绳头组合固定的，松开绳头板上的螺母，取下弹簧、锥套等部件；对于采用钢丝绳卡固定的，松开钢丝绳卡。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560" w:firstLineChars="200"/>
        <w:jc w:val="left"/>
        <w:textAlignment w:val="auto"/>
        <w:outlineLvl w:val="9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ascii="宋体" w:hAnsi="宋体" w:eastAsia="宋体" w:cs="宋体"/>
          <w:sz w:val="28"/>
          <w:szCs w:val="28"/>
        </w:rPr>
        <w:t>在轿厢顶，将旧钢丝绳从轿厢绳头板上依次拆除，拆除过程中注意标记每根钢丝绳的对应位置，以便新钢丝绳安装时正确对应。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ascii="宋体" w:hAnsi="宋体" w:eastAsia="宋体" w:cs="宋体"/>
          <w:sz w:val="28"/>
          <w:szCs w:val="28"/>
        </w:rPr>
        <w:t>缓慢释放手拉葫芦，使对重块缓慢下降，将旧钢丝绳从电梯井道内抽出，并妥善放置，避免缠绕或损坏。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left"/>
        <w:textAlignment w:val="auto"/>
        <w:outlineLvl w:val="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（二）新钢丝绳安装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1.</w:t>
      </w:r>
      <w:r>
        <w:rPr>
          <w:rFonts w:ascii="宋体" w:hAnsi="宋体" w:eastAsia="宋体" w:cs="宋体"/>
          <w:sz w:val="28"/>
          <w:szCs w:val="28"/>
        </w:rPr>
        <w:t>将新钢丝绳从绳盘上缓慢展开，避免出现打结、扭曲现象。采用人工或机械牵引的方式，将新钢丝绳依次穿过电梯井道内的各个导向轮、曳引轮，直至钢丝绳两端分别到达机房和轿厢顶。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2.</w:t>
      </w:r>
      <w:r>
        <w:rPr>
          <w:rFonts w:ascii="宋体" w:hAnsi="宋体" w:eastAsia="宋体" w:cs="宋体"/>
          <w:sz w:val="28"/>
          <w:szCs w:val="28"/>
        </w:rPr>
        <w:t>在轿厢顶，按照标记的位置，将新钢丝绳依次安装到轿厢绳头板上，使用绳头组合或钢丝绳卡进行固定。固定时，确保绳头组合或钢丝绳卡的安装符合规范要求，绳头组合的锥套应灌注巴氏合金，钢丝绳卡的数量、间距及拧紧力矩需符合相关标准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3.</w:t>
      </w:r>
      <w:r>
        <w:rPr>
          <w:rFonts w:ascii="宋体" w:hAnsi="宋体" w:eastAsia="宋体" w:cs="宋体"/>
          <w:sz w:val="28"/>
          <w:szCs w:val="28"/>
        </w:rPr>
        <w:t>在机房，将钢丝绳的另一端固定在曳引轮的绳槽内，同样采用绳头组合或钢丝绳卡进行固定。固定完成后，调整手拉葫芦，使对重块缓慢下降，直至钢丝绳张紧，确保各根钢丝绳受力均匀。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（三）钢丝绳张力调整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1.</w:t>
      </w:r>
      <w:r>
        <w:rPr>
          <w:rFonts w:ascii="宋体" w:hAnsi="宋体" w:eastAsia="宋体" w:cs="宋体"/>
          <w:sz w:val="28"/>
          <w:szCs w:val="28"/>
        </w:rPr>
        <w:t>使用张力测试仪，分别测量每根钢丝绳的张力，各根钢丝绳之间的张力偏差不应超过平均值的5%。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2.若张力偏差不符合要求，通过调整绳头板上的螺母或钢丝绳卡的位置，对钢丝绳张力进行微调，直至达到标准要求。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b/>
          <w:bCs/>
          <w:sz w:val="28"/>
          <w:szCs w:val="28"/>
        </w:rPr>
        <w:t>（四）电梯调试与试运行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1.</w:t>
      </w:r>
      <w:r>
        <w:rPr>
          <w:rFonts w:ascii="宋体" w:hAnsi="宋体" w:eastAsia="宋体" w:cs="宋体"/>
          <w:sz w:val="28"/>
          <w:szCs w:val="28"/>
        </w:rPr>
        <w:t>安装调试完成后，恢复电梯的正常运行状态，拆除轿厢顶检修开关，关闭层门。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2.</w:t>
      </w:r>
      <w:r>
        <w:rPr>
          <w:rFonts w:ascii="宋体" w:hAnsi="宋体" w:eastAsia="宋体" w:cs="宋体"/>
          <w:sz w:val="28"/>
          <w:szCs w:val="28"/>
        </w:rPr>
        <w:t>在机房合上电梯主电源开关，进行电梯的空载、半载、满载试运行。试运行过程中，观察电梯运行是否平稳，有无异常声响、振动，检查钢丝绳与曳引轮、导向轮的配合情况，以及钢丝绳是否有打滑、跳槽现象。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3.</w:t>
      </w:r>
      <w:r>
        <w:rPr>
          <w:rFonts w:ascii="宋体" w:hAnsi="宋体" w:eastAsia="宋体" w:cs="宋体"/>
          <w:sz w:val="28"/>
          <w:szCs w:val="28"/>
        </w:rPr>
        <w:t>对电梯的平层精度进行测试和调整，确保电梯在各楼层停靠时，轿厢地坎与层门地坎的高度差符合标准要求（一般为±3mm）。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cs="宋体"/>
          <w:sz w:val="28"/>
          <w:szCs w:val="28"/>
          <w:lang w:eastAsia="zh-CN"/>
        </w:rPr>
        <w:t>七、</w:t>
      </w:r>
      <w:r>
        <w:rPr>
          <w:rFonts w:ascii="宋体" w:hAnsi="宋体" w:eastAsia="宋体" w:cs="宋体"/>
          <w:b/>
          <w:bCs/>
          <w:sz w:val="28"/>
          <w:szCs w:val="28"/>
        </w:rPr>
        <w:t>质量控制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1.</w:t>
      </w:r>
      <w:r>
        <w:rPr>
          <w:rFonts w:ascii="宋体" w:hAnsi="宋体" w:eastAsia="宋体" w:cs="宋体"/>
          <w:sz w:val="28"/>
          <w:szCs w:val="28"/>
        </w:rPr>
        <w:t>新钢丝绳的质量必须符合国家标准和电梯制造商的技术要求，进场时严格检查产品质量合格证明、检测报告等文件。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2.</w:t>
      </w:r>
      <w:r>
        <w:rPr>
          <w:rFonts w:ascii="宋体" w:hAnsi="宋体" w:eastAsia="宋体" w:cs="宋体"/>
          <w:sz w:val="28"/>
          <w:szCs w:val="28"/>
        </w:rPr>
        <w:t>钢丝绳的安装、固定及张力调整等关键工序，需由专业技术人员进行操作，并做好施工记录。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3.</w:t>
      </w:r>
      <w:r>
        <w:rPr>
          <w:rFonts w:ascii="宋体" w:hAnsi="宋体" w:eastAsia="宋体" w:cs="宋体"/>
          <w:sz w:val="28"/>
          <w:szCs w:val="28"/>
        </w:rPr>
        <w:t>更换完成后，按照电梯安装验收规范进行全面检查和测试，确保电梯各项性能指标符合要求。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cs="宋体"/>
          <w:sz w:val="28"/>
          <w:szCs w:val="28"/>
          <w:lang w:eastAsia="zh-CN"/>
        </w:rPr>
        <w:t>八、</w:t>
      </w:r>
      <w:r>
        <w:rPr>
          <w:rFonts w:ascii="宋体" w:hAnsi="宋体" w:eastAsia="宋体" w:cs="宋体"/>
          <w:b/>
          <w:bCs/>
          <w:sz w:val="28"/>
          <w:szCs w:val="28"/>
        </w:rPr>
        <w:t>安全事项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1.</w:t>
      </w:r>
      <w:r>
        <w:rPr>
          <w:rFonts w:ascii="宋体" w:hAnsi="宋体" w:eastAsia="宋体" w:cs="宋体"/>
          <w:sz w:val="28"/>
          <w:szCs w:val="28"/>
        </w:rPr>
        <w:t>作业人员必须正确佩戴和使用安全防护用品，如安全帽、安全带、安全鞋等，在轿厢顶作业时，应将安全带系在牢固可靠的部位。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2.</w:t>
      </w:r>
      <w:r>
        <w:rPr>
          <w:rFonts w:ascii="宋体" w:hAnsi="宋体" w:eastAsia="宋体" w:cs="宋体"/>
          <w:sz w:val="28"/>
          <w:szCs w:val="28"/>
        </w:rPr>
        <w:t>在使用手拉葫芦等起重工具时，需检查其性能是否良好，严禁超载使用。起吊过程中，下方严禁站人。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3.</w:t>
      </w:r>
      <w:r>
        <w:rPr>
          <w:rFonts w:ascii="宋体" w:hAnsi="宋体" w:eastAsia="宋体" w:cs="宋体"/>
          <w:sz w:val="28"/>
          <w:szCs w:val="28"/>
        </w:rPr>
        <w:t>拆卸和安装钢丝绳过程中，注意防止钢丝绳划伤、夹伤手指，避免钢丝绳突然弹起造成伤害。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4.</w:t>
      </w:r>
      <w:r>
        <w:rPr>
          <w:rFonts w:ascii="宋体" w:hAnsi="宋体" w:eastAsia="宋体" w:cs="宋体"/>
          <w:sz w:val="28"/>
          <w:szCs w:val="28"/>
        </w:rPr>
        <w:t>施工过程中，保持与电梯使用单位的沟通，如遇突发情况，及时采取应急措施，并通知相关人员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cs="宋体"/>
          <w:sz w:val="28"/>
          <w:szCs w:val="28"/>
          <w:lang w:eastAsia="zh-CN"/>
        </w:rPr>
        <w:t>九、</w:t>
      </w:r>
      <w:r>
        <w:rPr>
          <w:rFonts w:ascii="宋体" w:hAnsi="宋体" w:eastAsia="宋体" w:cs="宋体"/>
          <w:b/>
          <w:bCs/>
          <w:sz w:val="28"/>
          <w:szCs w:val="28"/>
        </w:rPr>
        <w:t>验收与交付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1.</w:t>
      </w:r>
      <w:r>
        <w:rPr>
          <w:rFonts w:ascii="宋体" w:hAnsi="宋体" w:eastAsia="宋体" w:cs="宋体"/>
          <w:sz w:val="28"/>
          <w:szCs w:val="28"/>
        </w:rPr>
        <w:t>更换作业完成后，由施工单位、电梯使用单位共同对电梯进行验收。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2.</w:t>
      </w:r>
      <w:r>
        <w:rPr>
          <w:rFonts w:ascii="宋体" w:hAnsi="宋体" w:eastAsia="宋体" w:cs="宋体"/>
          <w:sz w:val="28"/>
          <w:szCs w:val="28"/>
        </w:rPr>
        <w:t>验收内容包括钢丝绳的安装质量、张力调整情况、电梯运行性能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、钢丝绳无损探伤试验</w:t>
      </w:r>
      <w:r>
        <w:rPr>
          <w:rFonts w:ascii="宋体" w:hAnsi="宋体" w:eastAsia="宋体" w:cs="宋体"/>
          <w:sz w:val="28"/>
          <w:szCs w:val="28"/>
        </w:rPr>
        <w:t>等。验收合格后，各方签署验收报告，电梯方可正式投入使用。</w:t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十</w:t>
      </w:r>
      <w:bookmarkStart w:id="0" w:name="_GoBack"/>
      <w:bookmarkEnd w:id="0"/>
      <w:r>
        <w:rPr>
          <w:rFonts w:hint="eastAsia"/>
          <w:b/>
          <w:bCs/>
          <w:lang w:val="en-US" w:eastAsia="zh-CN"/>
        </w:rPr>
        <w:t>、采购清单及报价</w:t>
      </w:r>
    </w:p>
    <w:tbl>
      <w:tblPr>
        <w:tblStyle w:val="14"/>
        <w:tblW w:w="9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541"/>
        <w:gridCol w:w="2746"/>
        <w:gridCol w:w="1107"/>
        <w:gridCol w:w="506"/>
        <w:gridCol w:w="1031"/>
        <w:gridCol w:w="1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序号</w:t>
            </w:r>
          </w:p>
        </w:tc>
        <w:tc>
          <w:tcPr>
            <w:tcW w:w="254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名称</w:t>
            </w:r>
          </w:p>
        </w:tc>
        <w:tc>
          <w:tcPr>
            <w:tcW w:w="2746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型号</w:t>
            </w:r>
          </w:p>
        </w:tc>
        <w:tc>
          <w:tcPr>
            <w:tcW w:w="1107" w:type="dxa"/>
          </w:tcPr>
          <w:p>
            <w:pPr>
              <w:pStyle w:val="3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单位</w:t>
            </w:r>
          </w:p>
        </w:tc>
        <w:tc>
          <w:tcPr>
            <w:tcW w:w="506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数量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合计价格（元）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2541" w:type="dxa"/>
            <w:vAlign w:val="top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南网党校综合楼1号电梯钢丝绳</w:t>
            </w:r>
          </w:p>
        </w:tc>
        <w:tc>
          <w:tcPr>
            <w:tcW w:w="274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8*19S+NFC-8</w:t>
            </w:r>
          </w:p>
        </w:tc>
        <w:tc>
          <w:tcPr>
            <w:tcW w:w="110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米</w:t>
            </w:r>
          </w:p>
        </w:tc>
        <w:tc>
          <w:tcPr>
            <w:tcW w:w="50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324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2541" w:type="dxa"/>
            <w:vAlign w:val="top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限速器钢丝绳</w:t>
            </w:r>
          </w:p>
        </w:tc>
        <w:tc>
          <w:tcPr>
            <w:tcW w:w="274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8*19S+SFC-6</w:t>
            </w:r>
          </w:p>
        </w:tc>
        <w:tc>
          <w:tcPr>
            <w:tcW w:w="110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米</w:t>
            </w:r>
          </w:p>
        </w:tc>
        <w:tc>
          <w:tcPr>
            <w:tcW w:w="50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2541" w:type="dxa"/>
            <w:vAlign w:val="top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轿厢导靴型号</w:t>
            </w:r>
          </w:p>
        </w:tc>
        <w:tc>
          <w:tcPr>
            <w:tcW w:w="274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128滑动导靴</w:t>
            </w:r>
          </w:p>
        </w:tc>
        <w:tc>
          <w:tcPr>
            <w:tcW w:w="110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50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2541" w:type="dxa"/>
            <w:vAlign w:val="top"/>
          </w:tcPr>
          <w:p>
            <w:pPr>
              <w:numPr>
                <w:ilvl w:val="0"/>
                <w:numId w:val="0"/>
              </w:numPr>
              <w:overflowPunct w:val="0"/>
              <w:spacing w:line="360" w:lineRule="auto"/>
              <w:ind w:left="0" w:lef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渐进式安全钳</w:t>
            </w:r>
          </w:p>
        </w:tc>
        <w:tc>
          <w:tcPr>
            <w:tcW w:w="274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GBS-280</w:t>
            </w:r>
          </w:p>
        </w:tc>
        <w:tc>
          <w:tcPr>
            <w:tcW w:w="110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50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254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综合楼2#、4#、5#、6#电梯空调</w:t>
            </w:r>
          </w:p>
        </w:tc>
        <w:tc>
          <w:tcPr>
            <w:tcW w:w="274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220V，50HZ，制冷量/制热2200Kw/1500Kw</w:t>
            </w:r>
          </w:p>
        </w:tc>
        <w:tc>
          <w:tcPr>
            <w:tcW w:w="110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50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254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办公楼1、2号电梯内部多媒体显示器</w:t>
            </w:r>
          </w:p>
        </w:tc>
        <w:tc>
          <w:tcPr>
            <w:tcW w:w="274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10.4寸</w:t>
            </w:r>
          </w:p>
        </w:tc>
        <w:tc>
          <w:tcPr>
            <w:tcW w:w="110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50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31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782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7</w:t>
            </w:r>
          </w:p>
        </w:tc>
        <w:tc>
          <w:tcPr>
            <w:tcW w:w="7931" w:type="dxa"/>
            <w:gridSpan w:val="5"/>
          </w:tcPr>
          <w:p>
            <w:pPr>
              <w:pStyle w:val="3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更换人工费</w:t>
            </w: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8</w:t>
            </w:r>
          </w:p>
        </w:tc>
        <w:tc>
          <w:tcPr>
            <w:tcW w:w="7931" w:type="dxa"/>
            <w:gridSpan w:val="5"/>
          </w:tcPr>
          <w:p>
            <w:pPr>
              <w:pStyle w:val="3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材料税费（13%）</w:t>
            </w: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>
            <w:pPr>
              <w:pStyle w:val="3"/>
              <w:rPr>
                <w:rFonts w:hint="default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9</w:t>
            </w:r>
          </w:p>
        </w:tc>
        <w:tc>
          <w:tcPr>
            <w:tcW w:w="7931" w:type="dxa"/>
            <w:gridSpan w:val="5"/>
          </w:tcPr>
          <w:p>
            <w:pPr>
              <w:pStyle w:val="3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人工税费（9%）</w:t>
            </w: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</w:tcPr>
          <w:p>
            <w:pPr>
              <w:pStyle w:val="3"/>
              <w:rPr>
                <w:rFonts w:hint="default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  <w:t>10</w:t>
            </w:r>
          </w:p>
        </w:tc>
        <w:tc>
          <w:tcPr>
            <w:tcW w:w="7931" w:type="dxa"/>
            <w:gridSpan w:val="5"/>
          </w:tcPr>
          <w:p>
            <w:pPr>
              <w:pStyle w:val="3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-SA"/>
              </w:rPr>
              <w:t>合计费用</w:t>
            </w:r>
          </w:p>
        </w:tc>
        <w:tc>
          <w:tcPr>
            <w:tcW w:w="1064" w:type="dxa"/>
          </w:tcPr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vertAlign w:val="baseline"/>
                <w:lang w:val="en-US" w:eastAsia="zh-CN"/>
              </w:rPr>
            </w:pPr>
          </w:p>
        </w:tc>
      </w:tr>
    </w:tbl>
    <w:p>
      <w:pPr>
        <w:pStyle w:val="3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8BAC67"/>
    <w:multiLevelType w:val="singleLevel"/>
    <w:tmpl w:val="CF8BAC6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280BBDA"/>
    <w:multiLevelType w:val="singleLevel"/>
    <w:tmpl w:val="E280BBD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6034ABF"/>
    <w:multiLevelType w:val="multilevel"/>
    <w:tmpl w:val="66034ABF"/>
    <w:lvl w:ilvl="0" w:tentative="0">
      <w:start w:val="1"/>
      <w:numFmt w:val="decimal"/>
      <w:suff w:val="space"/>
      <w:lvlText w:val="%1"/>
      <w:lvlJc w:val="left"/>
      <w:pPr>
        <w:tabs>
          <w:tab w:val="left" w:pos="357"/>
        </w:tabs>
        <w:ind w:left="357" w:hanging="357"/>
      </w:pPr>
      <w:rPr>
        <w:b/>
      </w:rPr>
    </w:lvl>
    <w:lvl w:ilvl="1" w:tentative="0">
      <w:start w:val="1"/>
      <w:numFmt w:val="decimal"/>
      <w:pStyle w:val="40"/>
      <w:suff w:val="space"/>
      <w:lvlText w:val="%1.%2"/>
      <w:lvlJc w:val="left"/>
      <w:pPr>
        <w:tabs>
          <w:tab w:val="left" w:pos="357"/>
        </w:tabs>
        <w:ind w:left="357" w:hanging="357"/>
      </w:pPr>
      <w:rPr>
        <w:b/>
      </w:rPr>
    </w:lvl>
    <w:lvl w:ilvl="2" w:tentative="0">
      <w:start w:val="1"/>
      <w:numFmt w:val="decimal"/>
      <w:suff w:val="space"/>
      <w:lvlText w:val="%1.%2.%3"/>
      <w:lvlJc w:val="left"/>
      <w:pPr>
        <w:tabs>
          <w:tab w:val="left" w:pos="357"/>
        </w:tabs>
        <w:ind w:left="357" w:hanging="357"/>
      </w:pPr>
      <w:rPr>
        <w:b/>
      </w:rPr>
    </w:lvl>
    <w:lvl w:ilvl="3" w:tentative="0">
      <w:start w:val="1"/>
      <w:numFmt w:val="decimal"/>
      <w:suff w:val="space"/>
      <w:lvlText w:val="%1.%2.%3.%4"/>
      <w:lvlJc w:val="left"/>
      <w:pPr>
        <w:tabs>
          <w:tab w:val="left" w:pos="357"/>
        </w:tabs>
        <w:ind w:left="357" w:hanging="357"/>
      </w:pPr>
      <w:rPr>
        <w:b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30"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wNjAyOGUyYmRiYjhlZTc1Y2Y1NDJlZGQyZWI4ZmEifQ=="/>
  </w:docVars>
  <w:rsids>
    <w:rsidRoot w:val="004C4521"/>
    <w:rsid w:val="00020F28"/>
    <w:rsid w:val="00030D98"/>
    <w:rsid w:val="00035333"/>
    <w:rsid w:val="0006153E"/>
    <w:rsid w:val="00082A27"/>
    <w:rsid w:val="00085EE6"/>
    <w:rsid w:val="000B49F9"/>
    <w:rsid w:val="000D326F"/>
    <w:rsid w:val="000D7BA1"/>
    <w:rsid w:val="000F79C1"/>
    <w:rsid w:val="00102F0B"/>
    <w:rsid w:val="00113F1E"/>
    <w:rsid w:val="0014580A"/>
    <w:rsid w:val="00173CE8"/>
    <w:rsid w:val="00175E0D"/>
    <w:rsid w:val="001849F0"/>
    <w:rsid w:val="001913E7"/>
    <w:rsid w:val="00196041"/>
    <w:rsid w:val="001A4967"/>
    <w:rsid w:val="001B216C"/>
    <w:rsid w:val="001D4ECF"/>
    <w:rsid w:val="00216052"/>
    <w:rsid w:val="002172A5"/>
    <w:rsid w:val="002270E0"/>
    <w:rsid w:val="00235876"/>
    <w:rsid w:val="00236D24"/>
    <w:rsid w:val="00243D32"/>
    <w:rsid w:val="00261971"/>
    <w:rsid w:val="00297CA6"/>
    <w:rsid w:val="002B4554"/>
    <w:rsid w:val="002B635E"/>
    <w:rsid w:val="002B7873"/>
    <w:rsid w:val="002E2605"/>
    <w:rsid w:val="002F54A9"/>
    <w:rsid w:val="0031419C"/>
    <w:rsid w:val="0032256A"/>
    <w:rsid w:val="003251EC"/>
    <w:rsid w:val="00330E1A"/>
    <w:rsid w:val="003363DD"/>
    <w:rsid w:val="00363DE0"/>
    <w:rsid w:val="00373BD1"/>
    <w:rsid w:val="00381ECA"/>
    <w:rsid w:val="00385E0D"/>
    <w:rsid w:val="003969DD"/>
    <w:rsid w:val="003B095B"/>
    <w:rsid w:val="003B5F8E"/>
    <w:rsid w:val="003D3B93"/>
    <w:rsid w:val="003D66BD"/>
    <w:rsid w:val="003E5F48"/>
    <w:rsid w:val="0040033B"/>
    <w:rsid w:val="0040733D"/>
    <w:rsid w:val="0044438B"/>
    <w:rsid w:val="00453BDF"/>
    <w:rsid w:val="004570C3"/>
    <w:rsid w:val="00481B3D"/>
    <w:rsid w:val="0049350E"/>
    <w:rsid w:val="004B3FEC"/>
    <w:rsid w:val="004C4521"/>
    <w:rsid w:val="004E5CD8"/>
    <w:rsid w:val="00526789"/>
    <w:rsid w:val="00536AF7"/>
    <w:rsid w:val="00580657"/>
    <w:rsid w:val="00582B46"/>
    <w:rsid w:val="005C05B7"/>
    <w:rsid w:val="005C1C34"/>
    <w:rsid w:val="005C4251"/>
    <w:rsid w:val="005D3E5D"/>
    <w:rsid w:val="005E384F"/>
    <w:rsid w:val="005F7CB6"/>
    <w:rsid w:val="00603E2F"/>
    <w:rsid w:val="00605037"/>
    <w:rsid w:val="00610534"/>
    <w:rsid w:val="006161AB"/>
    <w:rsid w:val="00621DDC"/>
    <w:rsid w:val="00635717"/>
    <w:rsid w:val="00641725"/>
    <w:rsid w:val="0064357B"/>
    <w:rsid w:val="00666EC4"/>
    <w:rsid w:val="00671179"/>
    <w:rsid w:val="00672568"/>
    <w:rsid w:val="0067349E"/>
    <w:rsid w:val="00690D69"/>
    <w:rsid w:val="00693FDD"/>
    <w:rsid w:val="006A6E83"/>
    <w:rsid w:val="006E48E2"/>
    <w:rsid w:val="006E4F10"/>
    <w:rsid w:val="006E6016"/>
    <w:rsid w:val="006E63C3"/>
    <w:rsid w:val="006F4A4F"/>
    <w:rsid w:val="006F7F8A"/>
    <w:rsid w:val="007101D2"/>
    <w:rsid w:val="00724993"/>
    <w:rsid w:val="00734681"/>
    <w:rsid w:val="00741AC6"/>
    <w:rsid w:val="007470A7"/>
    <w:rsid w:val="00755202"/>
    <w:rsid w:val="0078514D"/>
    <w:rsid w:val="00793EEB"/>
    <w:rsid w:val="0079450C"/>
    <w:rsid w:val="007A40A3"/>
    <w:rsid w:val="007B7119"/>
    <w:rsid w:val="007E1CEC"/>
    <w:rsid w:val="007E24C6"/>
    <w:rsid w:val="007E3038"/>
    <w:rsid w:val="007F7B1C"/>
    <w:rsid w:val="008579EC"/>
    <w:rsid w:val="00865C0C"/>
    <w:rsid w:val="0087126B"/>
    <w:rsid w:val="00887DB3"/>
    <w:rsid w:val="008A2EC2"/>
    <w:rsid w:val="008B6EF5"/>
    <w:rsid w:val="008D310F"/>
    <w:rsid w:val="00905FDC"/>
    <w:rsid w:val="009066B4"/>
    <w:rsid w:val="00930179"/>
    <w:rsid w:val="0093290B"/>
    <w:rsid w:val="00935B1B"/>
    <w:rsid w:val="00951567"/>
    <w:rsid w:val="00951E32"/>
    <w:rsid w:val="00975E77"/>
    <w:rsid w:val="0099566E"/>
    <w:rsid w:val="009A32B4"/>
    <w:rsid w:val="009A5D11"/>
    <w:rsid w:val="009B123B"/>
    <w:rsid w:val="009C03D6"/>
    <w:rsid w:val="009D2F15"/>
    <w:rsid w:val="009D48C5"/>
    <w:rsid w:val="00A07BC5"/>
    <w:rsid w:val="00A42125"/>
    <w:rsid w:val="00A46D97"/>
    <w:rsid w:val="00A61CFC"/>
    <w:rsid w:val="00A716C6"/>
    <w:rsid w:val="00A81D5F"/>
    <w:rsid w:val="00A87D26"/>
    <w:rsid w:val="00A90C46"/>
    <w:rsid w:val="00AA20FE"/>
    <w:rsid w:val="00AA2B5E"/>
    <w:rsid w:val="00AC0846"/>
    <w:rsid w:val="00AE451B"/>
    <w:rsid w:val="00AE5ED4"/>
    <w:rsid w:val="00B60E22"/>
    <w:rsid w:val="00B635A7"/>
    <w:rsid w:val="00B74276"/>
    <w:rsid w:val="00B74C14"/>
    <w:rsid w:val="00B763E7"/>
    <w:rsid w:val="00B9654D"/>
    <w:rsid w:val="00BC7A5A"/>
    <w:rsid w:val="00BD5ADF"/>
    <w:rsid w:val="00BE1B63"/>
    <w:rsid w:val="00BE41BA"/>
    <w:rsid w:val="00BF1E2F"/>
    <w:rsid w:val="00C11CE7"/>
    <w:rsid w:val="00C14993"/>
    <w:rsid w:val="00C47312"/>
    <w:rsid w:val="00C531E9"/>
    <w:rsid w:val="00C66E6A"/>
    <w:rsid w:val="00C778DE"/>
    <w:rsid w:val="00CA41D1"/>
    <w:rsid w:val="00D12F64"/>
    <w:rsid w:val="00D20BDC"/>
    <w:rsid w:val="00D24518"/>
    <w:rsid w:val="00D254DB"/>
    <w:rsid w:val="00D56D04"/>
    <w:rsid w:val="00D6110B"/>
    <w:rsid w:val="00D642EC"/>
    <w:rsid w:val="00D9451E"/>
    <w:rsid w:val="00DC1934"/>
    <w:rsid w:val="00DE2FB3"/>
    <w:rsid w:val="00DF7779"/>
    <w:rsid w:val="00E00B86"/>
    <w:rsid w:val="00E15476"/>
    <w:rsid w:val="00E16357"/>
    <w:rsid w:val="00E16BF3"/>
    <w:rsid w:val="00E25A3B"/>
    <w:rsid w:val="00E27162"/>
    <w:rsid w:val="00E31D97"/>
    <w:rsid w:val="00E550EA"/>
    <w:rsid w:val="00E629CC"/>
    <w:rsid w:val="00E8050B"/>
    <w:rsid w:val="00EB4354"/>
    <w:rsid w:val="00EE6056"/>
    <w:rsid w:val="00EF6888"/>
    <w:rsid w:val="00F15474"/>
    <w:rsid w:val="00F30579"/>
    <w:rsid w:val="00F43213"/>
    <w:rsid w:val="00F46721"/>
    <w:rsid w:val="00F81A68"/>
    <w:rsid w:val="00FA0D39"/>
    <w:rsid w:val="00FA66E8"/>
    <w:rsid w:val="00FB6E9D"/>
    <w:rsid w:val="00FC048A"/>
    <w:rsid w:val="00FF3F85"/>
    <w:rsid w:val="00FF5CCD"/>
    <w:rsid w:val="010D08F2"/>
    <w:rsid w:val="0124146F"/>
    <w:rsid w:val="013A49CB"/>
    <w:rsid w:val="01615A50"/>
    <w:rsid w:val="0186240D"/>
    <w:rsid w:val="018B1BCF"/>
    <w:rsid w:val="01B03597"/>
    <w:rsid w:val="01EA5B99"/>
    <w:rsid w:val="01ED30B6"/>
    <w:rsid w:val="02323BAA"/>
    <w:rsid w:val="025C49F6"/>
    <w:rsid w:val="026043E7"/>
    <w:rsid w:val="028F3C6F"/>
    <w:rsid w:val="02924A37"/>
    <w:rsid w:val="02C37C16"/>
    <w:rsid w:val="02E66FBD"/>
    <w:rsid w:val="0304067F"/>
    <w:rsid w:val="0359742A"/>
    <w:rsid w:val="03636132"/>
    <w:rsid w:val="03967BEE"/>
    <w:rsid w:val="03E879F8"/>
    <w:rsid w:val="03F20308"/>
    <w:rsid w:val="04066FA8"/>
    <w:rsid w:val="046D3806"/>
    <w:rsid w:val="04A942BA"/>
    <w:rsid w:val="04CE5B50"/>
    <w:rsid w:val="04D466AC"/>
    <w:rsid w:val="057A6A07"/>
    <w:rsid w:val="057E7745"/>
    <w:rsid w:val="05D15877"/>
    <w:rsid w:val="06063B65"/>
    <w:rsid w:val="06071F71"/>
    <w:rsid w:val="060F2942"/>
    <w:rsid w:val="067E27BC"/>
    <w:rsid w:val="06AF0D76"/>
    <w:rsid w:val="06FC352E"/>
    <w:rsid w:val="071F71BB"/>
    <w:rsid w:val="07F817E1"/>
    <w:rsid w:val="083C410F"/>
    <w:rsid w:val="08470072"/>
    <w:rsid w:val="087E4186"/>
    <w:rsid w:val="08B42AD4"/>
    <w:rsid w:val="090109D5"/>
    <w:rsid w:val="09026457"/>
    <w:rsid w:val="094B570B"/>
    <w:rsid w:val="09642C78"/>
    <w:rsid w:val="09A61163"/>
    <w:rsid w:val="09D24A94"/>
    <w:rsid w:val="0A2F3646"/>
    <w:rsid w:val="0A3259D4"/>
    <w:rsid w:val="0A397AAB"/>
    <w:rsid w:val="0A413560"/>
    <w:rsid w:val="0A765FB8"/>
    <w:rsid w:val="0A7814BB"/>
    <w:rsid w:val="0AF22D2F"/>
    <w:rsid w:val="0AFE5CA1"/>
    <w:rsid w:val="0B03361E"/>
    <w:rsid w:val="0B16483D"/>
    <w:rsid w:val="0B4B7295"/>
    <w:rsid w:val="0B565626"/>
    <w:rsid w:val="0BB84750"/>
    <w:rsid w:val="0C347213"/>
    <w:rsid w:val="0C3B6140"/>
    <w:rsid w:val="0C8B34A5"/>
    <w:rsid w:val="0CA06781"/>
    <w:rsid w:val="0CBC03F1"/>
    <w:rsid w:val="0D07103E"/>
    <w:rsid w:val="0D180B0A"/>
    <w:rsid w:val="0D205F17"/>
    <w:rsid w:val="0D5C0932"/>
    <w:rsid w:val="0D5C636E"/>
    <w:rsid w:val="0DAF6CC4"/>
    <w:rsid w:val="0DED11E0"/>
    <w:rsid w:val="0DFD6191"/>
    <w:rsid w:val="0E147AA9"/>
    <w:rsid w:val="0E372F95"/>
    <w:rsid w:val="0F555725"/>
    <w:rsid w:val="0F5B1FBE"/>
    <w:rsid w:val="0FB129CD"/>
    <w:rsid w:val="0FE444A1"/>
    <w:rsid w:val="0FF10BD9"/>
    <w:rsid w:val="0FFC3E38"/>
    <w:rsid w:val="100A68DF"/>
    <w:rsid w:val="101E557F"/>
    <w:rsid w:val="10B9797C"/>
    <w:rsid w:val="10BD1DB9"/>
    <w:rsid w:val="10BF7A6B"/>
    <w:rsid w:val="10D2517A"/>
    <w:rsid w:val="113349F9"/>
    <w:rsid w:val="11400705"/>
    <w:rsid w:val="11524677"/>
    <w:rsid w:val="119618E8"/>
    <w:rsid w:val="11CA3C1A"/>
    <w:rsid w:val="12236F4E"/>
    <w:rsid w:val="12B90746"/>
    <w:rsid w:val="139778FA"/>
    <w:rsid w:val="13A740BB"/>
    <w:rsid w:val="13C056FE"/>
    <w:rsid w:val="13DF5FE2"/>
    <w:rsid w:val="141476FE"/>
    <w:rsid w:val="14B2786C"/>
    <w:rsid w:val="152139F9"/>
    <w:rsid w:val="153C0833"/>
    <w:rsid w:val="15433673"/>
    <w:rsid w:val="15B95830"/>
    <w:rsid w:val="15FC5507"/>
    <w:rsid w:val="16021A7C"/>
    <w:rsid w:val="1629395A"/>
    <w:rsid w:val="16414490"/>
    <w:rsid w:val="16502966"/>
    <w:rsid w:val="168601F0"/>
    <w:rsid w:val="16B05DC8"/>
    <w:rsid w:val="16B50C48"/>
    <w:rsid w:val="16B73C96"/>
    <w:rsid w:val="16CE5378"/>
    <w:rsid w:val="16D27BFC"/>
    <w:rsid w:val="17A04413"/>
    <w:rsid w:val="17AF2468"/>
    <w:rsid w:val="181F64A1"/>
    <w:rsid w:val="18322A41"/>
    <w:rsid w:val="183B3351"/>
    <w:rsid w:val="18540FC1"/>
    <w:rsid w:val="18B955D1"/>
    <w:rsid w:val="18BB7CEF"/>
    <w:rsid w:val="18E24DE3"/>
    <w:rsid w:val="18F062F7"/>
    <w:rsid w:val="190D44B0"/>
    <w:rsid w:val="193D24AD"/>
    <w:rsid w:val="195E521C"/>
    <w:rsid w:val="19CA72DF"/>
    <w:rsid w:val="1A137B47"/>
    <w:rsid w:val="1A3015D9"/>
    <w:rsid w:val="1A722F70"/>
    <w:rsid w:val="1AAC6FCD"/>
    <w:rsid w:val="1ACC2385"/>
    <w:rsid w:val="1AD73F99"/>
    <w:rsid w:val="1B080EE5"/>
    <w:rsid w:val="1B1C3409"/>
    <w:rsid w:val="1B22257E"/>
    <w:rsid w:val="1BB27180"/>
    <w:rsid w:val="1BBB7A8F"/>
    <w:rsid w:val="1BCF233C"/>
    <w:rsid w:val="1BD23E31"/>
    <w:rsid w:val="1C0E1A98"/>
    <w:rsid w:val="1C4231EC"/>
    <w:rsid w:val="1C59352A"/>
    <w:rsid w:val="1CAD289B"/>
    <w:rsid w:val="1CD501DC"/>
    <w:rsid w:val="1CDE68ED"/>
    <w:rsid w:val="1D2147FC"/>
    <w:rsid w:val="1D3614FA"/>
    <w:rsid w:val="1D8360C2"/>
    <w:rsid w:val="1D8B208F"/>
    <w:rsid w:val="1E0C16EA"/>
    <w:rsid w:val="1E147C0C"/>
    <w:rsid w:val="1E217E45"/>
    <w:rsid w:val="1E38695F"/>
    <w:rsid w:val="1EE63371"/>
    <w:rsid w:val="1F6631B3"/>
    <w:rsid w:val="1F75352C"/>
    <w:rsid w:val="1F8B3EF6"/>
    <w:rsid w:val="1F8D2032"/>
    <w:rsid w:val="1FB6220C"/>
    <w:rsid w:val="1FC019CA"/>
    <w:rsid w:val="20123BCC"/>
    <w:rsid w:val="206631D6"/>
    <w:rsid w:val="209366B4"/>
    <w:rsid w:val="21036082"/>
    <w:rsid w:val="215522BF"/>
    <w:rsid w:val="215E2BCE"/>
    <w:rsid w:val="21973F26"/>
    <w:rsid w:val="219A172E"/>
    <w:rsid w:val="219E1F82"/>
    <w:rsid w:val="21A25092"/>
    <w:rsid w:val="21C63877"/>
    <w:rsid w:val="2221070E"/>
    <w:rsid w:val="222A359C"/>
    <w:rsid w:val="223B12B8"/>
    <w:rsid w:val="22854BAF"/>
    <w:rsid w:val="2304790F"/>
    <w:rsid w:val="231406F2"/>
    <w:rsid w:val="232142F5"/>
    <w:rsid w:val="232331B4"/>
    <w:rsid w:val="23D95F46"/>
    <w:rsid w:val="23E91BF9"/>
    <w:rsid w:val="246123DC"/>
    <w:rsid w:val="24896F9C"/>
    <w:rsid w:val="248F0487"/>
    <w:rsid w:val="24F35209"/>
    <w:rsid w:val="252F5F6B"/>
    <w:rsid w:val="253D18A5"/>
    <w:rsid w:val="258D2DC6"/>
    <w:rsid w:val="25CC5A3B"/>
    <w:rsid w:val="25F61261"/>
    <w:rsid w:val="264B2FCC"/>
    <w:rsid w:val="269D5FE9"/>
    <w:rsid w:val="26A16A78"/>
    <w:rsid w:val="26BA245F"/>
    <w:rsid w:val="26CB38B5"/>
    <w:rsid w:val="26CD258B"/>
    <w:rsid w:val="271303E3"/>
    <w:rsid w:val="273F203E"/>
    <w:rsid w:val="27AD7087"/>
    <w:rsid w:val="27EC118E"/>
    <w:rsid w:val="27F0255B"/>
    <w:rsid w:val="281C7A0D"/>
    <w:rsid w:val="2840342E"/>
    <w:rsid w:val="292C1B1A"/>
    <w:rsid w:val="294604C6"/>
    <w:rsid w:val="29641C74"/>
    <w:rsid w:val="29B02803"/>
    <w:rsid w:val="2A047EF2"/>
    <w:rsid w:val="2A1D75D8"/>
    <w:rsid w:val="2A2420B3"/>
    <w:rsid w:val="2A2878AC"/>
    <w:rsid w:val="2A471AAA"/>
    <w:rsid w:val="2AAD7DB1"/>
    <w:rsid w:val="2AEC1AFB"/>
    <w:rsid w:val="2B110A36"/>
    <w:rsid w:val="2B4D50F0"/>
    <w:rsid w:val="2B536BB8"/>
    <w:rsid w:val="2B660140"/>
    <w:rsid w:val="2B6910C5"/>
    <w:rsid w:val="2B817C7B"/>
    <w:rsid w:val="2B825944"/>
    <w:rsid w:val="2B9C4B6B"/>
    <w:rsid w:val="2BC26BE9"/>
    <w:rsid w:val="2C2F02F7"/>
    <w:rsid w:val="2C610E53"/>
    <w:rsid w:val="2C6C3271"/>
    <w:rsid w:val="2C8903AA"/>
    <w:rsid w:val="2C8C3B4A"/>
    <w:rsid w:val="2C8D3F94"/>
    <w:rsid w:val="2CF40CE2"/>
    <w:rsid w:val="2D2F6832"/>
    <w:rsid w:val="2D3E35CA"/>
    <w:rsid w:val="2DB35663"/>
    <w:rsid w:val="2DF02AE0"/>
    <w:rsid w:val="2E3859E0"/>
    <w:rsid w:val="2E462B23"/>
    <w:rsid w:val="2E521E0D"/>
    <w:rsid w:val="2E8325DC"/>
    <w:rsid w:val="2E98638E"/>
    <w:rsid w:val="2E9D6521"/>
    <w:rsid w:val="2F2F348A"/>
    <w:rsid w:val="2F38528D"/>
    <w:rsid w:val="2F45269A"/>
    <w:rsid w:val="2F48214D"/>
    <w:rsid w:val="2F945C9C"/>
    <w:rsid w:val="2FBC4D4D"/>
    <w:rsid w:val="2FC55B9D"/>
    <w:rsid w:val="2FE31AD2"/>
    <w:rsid w:val="2FEB5CCB"/>
    <w:rsid w:val="30012D13"/>
    <w:rsid w:val="303B4884"/>
    <w:rsid w:val="304E0AA2"/>
    <w:rsid w:val="307B00D5"/>
    <w:rsid w:val="308C0433"/>
    <w:rsid w:val="30EF69E4"/>
    <w:rsid w:val="312251E3"/>
    <w:rsid w:val="31594303"/>
    <w:rsid w:val="3207424B"/>
    <w:rsid w:val="320E3A23"/>
    <w:rsid w:val="326A79C4"/>
    <w:rsid w:val="32DA34FB"/>
    <w:rsid w:val="33020E3C"/>
    <w:rsid w:val="33517E72"/>
    <w:rsid w:val="336D45D4"/>
    <w:rsid w:val="337D5967"/>
    <w:rsid w:val="33DB43A2"/>
    <w:rsid w:val="34324DB1"/>
    <w:rsid w:val="34504361"/>
    <w:rsid w:val="347528E2"/>
    <w:rsid w:val="34C20E1D"/>
    <w:rsid w:val="34EF5164"/>
    <w:rsid w:val="351D0231"/>
    <w:rsid w:val="355C710A"/>
    <w:rsid w:val="358C1468"/>
    <w:rsid w:val="35AF0E81"/>
    <w:rsid w:val="35B87FA6"/>
    <w:rsid w:val="35BF1FB9"/>
    <w:rsid w:val="35C51944"/>
    <w:rsid w:val="35CF5AD7"/>
    <w:rsid w:val="35E12C8E"/>
    <w:rsid w:val="35F26FC0"/>
    <w:rsid w:val="362167DA"/>
    <w:rsid w:val="362D006F"/>
    <w:rsid w:val="36687282"/>
    <w:rsid w:val="36B17CB7"/>
    <w:rsid w:val="36C30D04"/>
    <w:rsid w:val="36FB29AB"/>
    <w:rsid w:val="36FE3EA5"/>
    <w:rsid w:val="370A4151"/>
    <w:rsid w:val="371F49FB"/>
    <w:rsid w:val="373227C5"/>
    <w:rsid w:val="37B05FEC"/>
    <w:rsid w:val="37B55BE9"/>
    <w:rsid w:val="37B75977"/>
    <w:rsid w:val="37E241F6"/>
    <w:rsid w:val="381C67F8"/>
    <w:rsid w:val="38332D42"/>
    <w:rsid w:val="387826B4"/>
    <w:rsid w:val="38961762"/>
    <w:rsid w:val="38E66069"/>
    <w:rsid w:val="393B1CEB"/>
    <w:rsid w:val="39947487"/>
    <w:rsid w:val="39B324CD"/>
    <w:rsid w:val="39D45A94"/>
    <w:rsid w:val="39F1794B"/>
    <w:rsid w:val="3A104AA6"/>
    <w:rsid w:val="3A4849AC"/>
    <w:rsid w:val="3A6E266D"/>
    <w:rsid w:val="3A811F62"/>
    <w:rsid w:val="3A9C2850"/>
    <w:rsid w:val="3B351E28"/>
    <w:rsid w:val="3BA62369"/>
    <w:rsid w:val="3BC71F28"/>
    <w:rsid w:val="3BC745F6"/>
    <w:rsid w:val="3C1F2841"/>
    <w:rsid w:val="3C7030B7"/>
    <w:rsid w:val="3CA60EB7"/>
    <w:rsid w:val="3CCB379F"/>
    <w:rsid w:val="3CDA6E98"/>
    <w:rsid w:val="3CDB289D"/>
    <w:rsid w:val="3CE73C5E"/>
    <w:rsid w:val="3CEE5F6C"/>
    <w:rsid w:val="3D2462CF"/>
    <w:rsid w:val="3D3C45F6"/>
    <w:rsid w:val="3D454394"/>
    <w:rsid w:val="3D550DAB"/>
    <w:rsid w:val="3D7D199F"/>
    <w:rsid w:val="3DC73669"/>
    <w:rsid w:val="3DD97882"/>
    <w:rsid w:val="3E1D0952"/>
    <w:rsid w:val="3F2932B0"/>
    <w:rsid w:val="3F303CA8"/>
    <w:rsid w:val="3F32613E"/>
    <w:rsid w:val="3F5B7984"/>
    <w:rsid w:val="3F6A6C05"/>
    <w:rsid w:val="3F6D4C9E"/>
    <w:rsid w:val="3F6E2720"/>
    <w:rsid w:val="3FAF5707"/>
    <w:rsid w:val="3FEA2069"/>
    <w:rsid w:val="4054751A"/>
    <w:rsid w:val="41282D76"/>
    <w:rsid w:val="412F2700"/>
    <w:rsid w:val="419C2D34"/>
    <w:rsid w:val="41C9707C"/>
    <w:rsid w:val="41D857F8"/>
    <w:rsid w:val="4218267E"/>
    <w:rsid w:val="42652475"/>
    <w:rsid w:val="42691183"/>
    <w:rsid w:val="426B6130"/>
    <w:rsid w:val="427E58A6"/>
    <w:rsid w:val="428C36C7"/>
    <w:rsid w:val="42AD50EE"/>
    <w:rsid w:val="42C7049C"/>
    <w:rsid w:val="42CE6929"/>
    <w:rsid w:val="42D026E7"/>
    <w:rsid w:val="42DF1732"/>
    <w:rsid w:val="42E6622B"/>
    <w:rsid w:val="42F17338"/>
    <w:rsid w:val="43374CD4"/>
    <w:rsid w:val="43470EF2"/>
    <w:rsid w:val="43BC4CB6"/>
    <w:rsid w:val="43C639D7"/>
    <w:rsid w:val="44302CEE"/>
    <w:rsid w:val="443C17FD"/>
    <w:rsid w:val="44640ECD"/>
    <w:rsid w:val="44667633"/>
    <w:rsid w:val="44C23587"/>
    <w:rsid w:val="44C744E6"/>
    <w:rsid w:val="453A7179"/>
    <w:rsid w:val="45430C66"/>
    <w:rsid w:val="45585FD3"/>
    <w:rsid w:val="455A0335"/>
    <w:rsid w:val="459252E4"/>
    <w:rsid w:val="45A543E8"/>
    <w:rsid w:val="45A87057"/>
    <w:rsid w:val="45F2294E"/>
    <w:rsid w:val="460348D1"/>
    <w:rsid w:val="4616768B"/>
    <w:rsid w:val="46542680"/>
    <w:rsid w:val="46900E72"/>
    <w:rsid w:val="46B84C96"/>
    <w:rsid w:val="46D94242"/>
    <w:rsid w:val="46F32B98"/>
    <w:rsid w:val="470360B6"/>
    <w:rsid w:val="47424128"/>
    <w:rsid w:val="479B1265"/>
    <w:rsid w:val="47BA490B"/>
    <w:rsid w:val="47D772EC"/>
    <w:rsid w:val="47F711E9"/>
    <w:rsid w:val="48016622"/>
    <w:rsid w:val="48066B36"/>
    <w:rsid w:val="480D3F42"/>
    <w:rsid w:val="481C5453"/>
    <w:rsid w:val="48673685"/>
    <w:rsid w:val="48AE5CCA"/>
    <w:rsid w:val="48B65B6A"/>
    <w:rsid w:val="49A40B61"/>
    <w:rsid w:val="49AB26EA"/>
    <w:rsid w:val="49EB1A27"/>
    <w:rsid w:val="4A04601B"/>
    <w:rsid w:val="4A1F4AAF"/>
    <w:rsid w:val="4A9605DF"/>
    <w:rsid w:val="4AA54657"/>
    <w:rsid w:val="4AA64ED2"/>
    <w:rsid w:val="4ACF4DCB"/>
    <w:rsid w:val="4AF8018E"/>
    <w:rsid w:val="4AFC3310"/>
    <w:rsid w:val="4B275459"/>
    <w:rsid w:val="4B493410"/>
    <w:rsid w:val="4B92472D"/>
    <w:rsid w:val="4C213D03"/>
    <w:rsid w:val="4CD54D8A"/>
    <w:rsid w:val="4D3B2292"/>
    <w:rsid w:val="4D695962"/>
    <w:rsid w:val="4D8471A7"/>
    <w:rsid w:val="4D90075F"/>
    <w:rsid w:val="4DE30F13"/>
    <w:rsid w:val="4E2E6325"/>
    <w:rsid w:val="4E526CE0"/>
    <w:rsid w:val="4E575062"/>
    <w:rsid w:val="4EA67106"/>
    <w:rsid w:val="4EBF7184"/>
    <w:rsid w:val="4EC12742"/>
    <w:rsid w:val="4F041DA9"/>
    <w:rsid w:val="4FD317B8"/>
    <w:rsid w:val="4FFF4D2A"/>
    <w:rsid w:val="50294293"/>
    <w:rsid w:val="504B627A"/>
    <w:rsid w:val="50683D77"/>
    <w:rsid w:val="507F7B5F"/>
    <w:rsid w:val="5096168B"/>
    <w:rsid w:val="50997DCA"/>
    <w:rsid w:val="50AF7D6F"/>
    <w:rsid w:val="50DC1B38"/>
    <w:rsid w:val="50ED7854"/>
    <w:rsid w:val="50F97C41"/>
    <w:rsid w:val="510319F7"/>
    <w:rsid w:val="513C2E56"/>
    <w:rsid w:val="51835EDD"/>
    <w:rsid w:val="51E7775C"/>
    <w:rsid w:val="52047062"/>
    <w:rsid w:val="52AD0163"/>
    <w:rsid w:val="52E80361"/>
    <w:rsid w:val="52EB0472"/>
    <w:rsid w:val="5310681A"/>
    <w:rsid w:val="53175BDF"/>
    <w:rsid w:val="533A4E9A"/>
    <w:rsid w:val="53457EB2"/>
    <w:rsid w:val="536469DC"/>
    <w:rsid w:val="536611E1"/>
    <w:rsid w:val="53AF223F"/>
    <w:rsid w:val="53F975CD"/>
    <w:rsid w:val="546463D8"/>
    <w:rsid w:val="546F3C12"/>
    <w:rsid w:val="548A223D"/>
    <w:rsid w:val="54B24092"/>
    <w:rsid w:val="54C05F9B"/>
    <w:rsid w:val="54DA6115"/>
    <w:rsid w:val="551D16BE"/>
    <w:rsid w:val="558B7073"/>
    <w:rsid w:val="56260894"/>
    <w:rsid w:val="56307E55"/>
    <w:rsid w:val="5651762B"/>
    <w:rsid w:val="56BB705A"/>
    <w:rsid w:val="577813F1"/>
    <w:rsid w:val="580A43FE"/>
    <w:rsid w:val="58D31068"/>
    <w:rsid w:val="59077600"/>
    <w:rsid w:val="596D4045"/>
    <w:rsid w:val="59853492"/>
    <w:rsid w:val="59A61C20"/>
    <w:rsid w:val="59AD702D"/>
    <w:rsid w:val="59C0604D"/>
    <w:rsid w:val="59E54F88"/>
    <w:rsid w:val="5A167BB1"/>
    <w:rsid w:val="5A314AAE"/>
    <w:rsid w:val="5A3A7F15"/>
    <w:rsid w:val="5A7C4202"/>
    <w:rsid w:val="5AAA410D"/>
    <w:rsid w:val="5B187A64"/>
    <w:rsid w:val="5B206F0E"/>
    <w:rsid w:val="5B2B529F"/>
    <w:rsid w:val="5B80466A"/>
    <w:rsid w:val="5BD04209"/>
    <w:rsid w:val="5BD47C96"/>
    <w:rsid w:val="5BF27267"/>
    <w:rsid w:val="5BFE2BDC"/>
    <w:rsid w:val="5C025303"/>
    <w:rsid w:val="5C625694"/>
    <w:rsid w:val="5CAF741C"/>
    <w:rsid w:val="5CCF02E3"/>
    <w:rsid w:val="5CD43973"/>
    <w:rsid w:val="5CF61401"/>
    <w:rsid w:val="5D7054D9"/>
    <w:rsid w:val="5E086952"/>
    <w:rsid w:val="5E274F3A"/>
    <w:rsid w:val="5E3A3003"/>
    <w:rsid w:val="5E417DB0"/>
    <w:rsid w:val="5E753952"/>
    <w:rsid w:val="5E9B1744"/>
    <w:rsid w:val="5EAF0EAC"/>
    <w:rsid w:val="5EE31427"/>
    <w:rsid w:val="5F2C4F82"/>
    <w:rsid w:val="5F4905E3"/>
    <w:rsid w:val="5F6D1A9C"/>
    <w:rsid w:val="5FE4471A"/>
    <w:rsid w:val="60232AFB"/>
    <w:rsid w:val="604A72F7"/>
    <w:rsid w:val="60552C53"/>
    <w:rsid w:val="60713EB7"/>
    <w:rsid w:val="608F2E78"/>
    <w:rsid w:val="60954D4B"/>
    <w:rsid w:val="609C68A4"/>
    <w:rsid w:val="60B91F6A"/>
    <w:rsid w:val="60CD3ABC"/>
    <w:rsid w:val="60DC76F4"/>
    <w:rsid w:val="60E5591C"/>
    <w:rsid w:val="61130ED3"/>
    <w:rsid w:val="61186DD4"/>
    <w:rsid w:val="61197766"/>
    <w:rsid w:val="61AD584E"/>
    <w:rsid w:val="61D840E6"/>
    <w:rsid w:val="61F30033"/>
    <w:rsid w:val="624060C2"/>
    <w:rsid w:val="62E21FE6"/>
    <w:rsid w:val="62EC7D19"/>
    <w:rsid w:val="630073FA"/>
    <w:rsid w:val="63060191"/>
    <w:rsid w:val="631B72A6"/>
    <w:rsid w:val="63543E6F"/>
    <w:rsid w:val="63910EE7"/>
    <w:rsid w:val="63FF4D9E"/>
    <w:rsid w:val="642E206A"/>
    <w:rsid w:val="649B4AC0"/>
    <w:rsid w:val="64F419CC"/>
    <w:rsid w:val="64FB346E"/>
    <w:rsid w:val="651569E0"/>
    <w:rsid w:val="65326415"/>
    <w:rsid w:val="65804C4D"/>
    <w:rsid w:val="664F5A97"/>
    <w:rsid w:val="6686630A"/>
    <w:rsid w:val="668C2375"/>
    <w:rsid w:val="668F38C3"/>
    <w:rsid w:val="66C17E25"/>
    <w:rsid w:val="66E24AD6"/>
    <w:rsid w:val="6717752F"/>
    <w:rsid w:val="67654716"/>
    <w:rsid w:val="68030431"/>
    <w:rsid w:val="68060D49"/>
    <w:rsid w:val="680A3EC7"/>
    <w:rsid w:val="684422BB"/>
    <w:rsid w:val="68602AED"/>
    <w:rsid w:val="687C7414"/>
    <w:rsid w:val="68BE0B64"/>
    <w:rsid w:val="68D50789"/>
    <w:rsid w:val="68EA072F"/>
    <w:rsid w:val="699D6298"/>
    <w:rsid w:val="6A175A16"/>
    <w:rsid w:val="6A557981"/>
    <w:rsid w:val="6A723C50"/>
    <w:rsid w:val="6A984704"/>
    <w:rsid w:val="6ACE22AC"/>
    <w:rsid w:val="6B4B2076"/>
    <w:rsid w:val="6B4F38DD"/>
    <w:rsid w:val="6B68169B"/>
    <w:rsid w:val="6B7408F7"/>
    <w:rsid w:val="6B7F041F"/>
    <w:rsid w:val="6B94633D"/>
    <w:rsid w:val="6B961BC0"/>
    <w:rsid w:val="6B9C351B"/>
    <w:rsid w:val="6BD910D3"/>
    <w:rsid w:val="6C2F630D"/>
    <w:rsid w:val="6C762683"/>
    <w:rsid w:val="6C772876"/>
    <w:rsid w:val="6C9402A5"/>
    <w:rsid w:val="6C9E0378"/>
    <w:rsid w:val="6CBF5C31"/>
    <w:rsid w:val="6CF2604B"/>
    <w:rsid w:val="6D3A2BDC"/>
    <w:rsid w:val="6D3A43C4"/>
    <w:rsid w:val="6D3F28C7"/>
    <w:rsid w:val="6DA70FF2"/>
    <w:rsid w:val="6DBA561D"/>
    <w:rsid w:val="6DE50BDD"/>
    <w:rsid w:val="6E3C285F"/>
    <w:rsid w:val="6E781878"/>
    <w:rsid w:val="6E996E1A"/>
    <w:rsid w:val="6ED638ED"/>
    <w:rsid w:val="6F45301C"/>
    <w:rsid w:val="6F7C0F78"/>
    <w:rsid w:val="6F7D69F9"/>
    <w:rsid w:val="6FA84A4C"/>
    <w:rsid w:val="6FDB225A"/>
    <w:rsid w:val="6FF0075C"/>
    <w:rsid w:val="70105F68"/>
    <w:rsid w:val="70422898"/>
    <w:rsid w:val="704915C5"/>
    <w:rsid w:val="70DD3DF0"/>
    <w:rsid w:val="70E324B6"/>
    <w:rsid w:val="70FC0FCF"/>
    <w:rsid w:val="71660A98"/>
    <w:rsid w:val="718D31B7"/>
    <w:rsid w:val="71A32AFB"/>
    <w:rsid w:val="71CB623E"/>
    <w:rsid w:val="71F83BBB"/>
    <w:rsid w:val="72374A3F"/>
    <w:rsid w:val="726A28C4"/>
    <w:rsid w:val="72C53ED8"/>
    <w:rsid w:val="72D2576C"/>
    <w:rsid w:val="72DF37DC"/>
    <w:rsid w:val="731D4975"/>
    <w:rsid w:val="735637C7"/>
    <w:rsid w:val="735B7814"/>
    <w:rsid w:val="736D3EA3"/>
    <w:rsid w:val="738F520D"/>
    <w:rsid w:val="7392667F"/>
    <w:rsid w:val="73985535"/>
    <w:rsid w:val="73A55905"/>
    <w:rsid w:val="73B06FFE"/>
    <w:rsid w:val="73DC6178"/>
    <w:rsid w:val="74824E39"/>
    <w:rsid w:val="74D420A3"/>
    <w:rsid w:val="74E724EC"/>
    <w:rsid w:val="74EE5D8D"/>
    <w:rsid w:val="75787FC9"/>
    <w:rsid w:val="758F7329"/>
    <w:rsid w:val="75F9181C"/>
    <w:rsid w:val="7613091A"/>
    <w:rsid w:val="768F5592"/>
    <w:rsid w:val="76931A1A"/>
    <w:rsid w:val="76BA6056"/>
    <w:rsid w:val="76F913BE"/>
    <w:rsid w:val="76FA6E40"/>
    <w:rsid w:val="77131F68"/>
    <w:rsid w:val="772A4F3B"/>
    <w:rsid w:val="77854826"/>
    <w:rsid w:val="77991AFF"/>
    <w:rsid w:val="779D132A"/>
    <w:rsid w:val="77E2713E"/>
    <w:rsid w:val="77FC5FED"/>
    <w:rsid w:val="7867409E"/>
    <w:rsid w:val="78A526FF"/>
    <w:rsid w:val="78EB58C7"/>
    <w:rsid w:val="78EE0575"/>
    <w:rsid w:val="79B274E9"/>
    <w:rsid w:val="7A1A2041"/>
    <w:rsid w:val="7A78007C"/>
    <w:rsid w:val="7AB349DD"/>
    <w:rsid w:val="7ADC1755"/>
    <w:rsid w:val="7AE62031"/>
    <w:rsid w:val="7AF62794"/>
    <w:rsid w:val="7B132478"/>
    <w:rsid w:val="7B261499"/>
    <w:rsid w:val="7B365EB0"/>
    <w:rsid w:val="7B3702E4"/>
    <w:rsid w:val="7B6B0909"/>
    <w:rsid w:val="7B7F2E2C"/>
    <w:rsid w:val="7B8B68F2"/>
    <w:rsid w:val="7BAD4BF5"/>
    <w:rsid w:val="7BCA41A5"/>
    <w:rsid w:val="7C07486D"/>
    <w:rsid w:val="7C287DC2"/>
    <w:rsid w:val="7C6543A4"/>
    <w:rsid w:val="7C7F1785"/>
    <w:rsid w:val="7C8A307B"/>
    <w:rsid w:val="7CC869E7"/>
    <w:rsid w:val="7D0D5AB6"/>
    <w:rsid w:val="7D395681"/>
    <w:rsid w:val="7D3A23FC"/>
    <w:rsid w:val="7D3D4087"/>
    <w:rsid w:val="7DEF60A9"/>
    <w:rsid w:val="7DFC31C0"/>
    <w:rsid w:val="7DFE3170"/>
    <w:rsid w:val="7E0D0EDC"/>
    <w:rsid w:val="7E292D8B"/>
    <w:rsid w:val="7E34331A"/>
    <w:rsid w:val="7E5518EF"/>
    <w:rsid w:val="7E9F4838"/>
    <w:rsid w:val="7EDD2A68"/>
    <w:rsid w:val="7EE221B9"/>
    <w:rsid w:val="7F500271"/>
    <w:rsid w:val="7FD0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0"/>
    <w:pPr>
      <w:keepNext/>
      <w:keepLines/>
      <w:spacing w:before="240" w:after="240" w:line="360" w:lineRule="auto"/>
      <w:outlineLvl w:val="0"/>
    </w:pPr>
    <w:rPr>
      <w:b/>
      <w:kern w:val="44"/>
      <w:sz w:val="32"/>
      <w:szCs w:val="44"/>
    </w:rPr>
  </w:style>
  <w:style w:type="paragraph" w:styleId="5">
    <w:name w:val="heading 2"/>
    <w:basedOn w:val="1"/>
    <w:next w:val="1"/>
    <w:link w:val="20"/>
    <w:unhideWhenUsed/>
    <w:qFormat/>
    <w:uiPriority w:val="0"/>
    <w:pPr>
      <w:spacing w:before="200" w:after="200"/>
      <w:outlineLvl w:val="1"/>
    </w:pPr>
  </w:style>
  <w:style w:type="paragraph" w:styleId="6">
    <w:name w:val="heading 3"/>
    <w:basedOn w:val="1"/>
    <w:next w:val="1"/>
    <w:link w:val="17"/>
    <w:unhideWhenUsed/>
    <w:qFormat/>
    <w:uiPriority w:val="0"/>
    <w:pPr>
      <w:spacing w:before="160" w:after="160"/>
      <w:outlineLvl w:val="2"/>
    </w:pPr>
  </w:style>
  <w:style w:type="paragraph" w:styleId="7">
    <w:name w:val="heading 4"/>
    <w:basedOn w:val="1"/>
    <w:next w:val="1"/>
    <w:link w:val="18"/>
    <w:unhideWhenUsed/>
    <w:qFormat/>
    <w:uiPriority w:val="0"/>
    <w:pPr>
      <w:keepNext/>
      <w:keepLines/>
      <w:spacing w:before="120" w:after="120" w:line="360" w:lineRule="auto"/>
      <w:outlineLvl w:val="3"/>
    </w:pPr>
    <w:rPr>
      <w:kern w:val="44"/>
      <w:sz w:val="28"/>
      <w:szCs w:val="4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link w:val="23"/>
    <w:qFormat/>
    <w:uiPriority w:val="0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8">
    <w:name w:val="toc 3"/>
    <w:basedOn w:val="1"/>
    <w:next w:val="1"/>
    <w:unhideWhenUsed/>
    <w:qFormat/>
    <w:uiPriority w:val="39"/>
    <w:pPr>
      <w:ind w:left="840" w:leftChars="400"/>
    </w:pPr>
  </w:style>
  <w:style w:type="paragraph" w:styleId="9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0">
    <w:name w:val="header"/>
    <w:basedOn w:val="1"/>
    <w:link w:val="3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</w:style>
  <w:style w:type="paragraph" w:styleId="12">
    <w:name w:val="toc 2"/>
    <w:basedOn w:val="1"/>
    <w:next w:val="1"/>
    <w:unhideWhenUsed/>
    <w:qFormat/>
    <w:uiPriority w:val="39"/>
    <w:pPr>
      <w:ind w:left="420" w:leftChars="200"/>
    </w:p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标题 3 Char"/>
    <w:basedOn w:val="15"/>
    <w:link w:val="6"/>
    <w:qFormat/>
    <w:uiPriority w:val="0"/>
    <w:rPr>
      <w:rFonts w:cs="宋体"/>
      <w:b/>
      <w:kern w:val="44"/>
      <w:sz w:val="32"/>
      <w:szCs w:val="44"/>
    </w:rPr>
  </w:style>
  <w:style w:type="character" w:customStyle="1" w:styleId="18">
    <w:name w:val="标题 4 Char"/>
    <w:basedOn w:val="15"/>
    <w:link w:val="7"/>
    <w:qFormat/>
    <w:uiPriority w:val="0"/>
    <w:rPr>
      <w:rFonts w:cs="宋体"/>
      <w:kern w:val="44"/>
      <w:sz w:val="28"/>
      <w:szCs w:val="44"/>
    </w:rPr>
  </w:style>
  <w:style w:type="character" w:customStyle="1" w:styleId="19">
    <w:name w:val="标题 1 Char"/>
    <w:basedOn w:val="15"/>
    <w:link w:val="4"/>
    <w:qFormat/>
    <w:uiPriority w:val="0"/>
    <w:rPr>
      <w:rFonts w:cs="宋体"/>
      <w:b/>
      <w:kern w:val="44"/>
      <w:sz w:val="32"/>
      <w:szCs w:val="44"/>
    </w:rPr>
  </w:style>
  <w:style w:type="character" w:customStyle="1" w:styleId="20">
    <w:name w:val="标题 2 Char"/>
    <w:basedOn w:val="15"/>
    <w:link w:val="5"/>
    <w:qFormat/>
    <w:uiPriority w:val="0"/>
    <w:rPr>
      <w:rFonts w:cs="宋体"/>
      <w:b/>
      <w:kern w:val="44"/>
      <w:sz w:val="32"/>
      <w:szCs w:val="44"/>
    </w:rPr>
  </w:style>
  <w:style w:type="character" w:customStyle="1" w:styleId="21">
    <w:name w:val="编号正文项目 Char"/>
    <w:link w:val="22"/>
    <w:qFormat/>
    <w:locked/>
    <w:uiPriority w:val="0"/>
    <w:rPr>
      <w:rFonts w:ascii="仿宋体" w:hAnsi="Calibri" w:eastAsia="仿宋体" w:cs="宋体"/>
    </w:rPr>
  </w:style>
  <w:style w:type="paragraph" w:customStyle="1" w:styleId="22">
    <w:name w:val="编号正文项目"/>
    <w:basedOn w:val="1"/>
    <w:link w:val="21"/>
    <w:qFormat/>
    <w:uiPriority w:val="0"/>
    <w:pPr>
      <w:tabs>
        <w:tab w:val="left" w:pos="360"/>
      </w:tabs>
      <w:adjustRightInd w:val="0"/>
      <w:spacing w:line="360" w:lineRule="auto"/>
    </w:pPr>
    <w:rPr>
      <w:rFonts w:ascii="仿宋体" w:hAnsi="Calibri" w:eastAsia="仿宋体"/>
      <w:kern w:val="2"/>
      <w:szCs w:val="22"/>
    </w:rPr>
  </w:style>
  <w:style w:type="character" w:customStyle="1" w:styleId="23">
    <w:name w:val="标题 Char"/>
    <w:basedOn w:val="15"/>
    <w:link w:val="3"/>
    <w:qFormat/>
    <w:uiPriority w:val="0"/>
    <w:rPr>
      <w:rFonts w:ascii="等线 Light" w:hAnsi="等线 Light" w:cs="Times New Roman"/>
      <w:b/>
      <w:bCs/>
      <w:kern w:val="0"/>
      <w:sz w:val="32"/>
      <w:szCs w:val="32"/>
    </w:rPr>
  </w:style>
  <w:style w:type="character" w:customStyle="1" w:styleId="24">
    <w:name w:val="方案正文 字符"/>
    <w:link w:val="25"/>
    <w:qFormat/>
    <w:locked/>
    <w:uiPriority w:val="0"/>
    <w:rPr>
      <w:rFonts w:cs="宋体"/>
      <w:szCs w:val="24"/>
    </w:rPr>
  </w:style>
  <w:style w:type="paragraph" w:customStyle="1" w:styleId="25">
    <w:name w:val="方案正文"/>
    <w:basedOn w:val="1"/>
    <w:link w:val="24"/>
    <w:qFormat/>
    <w:uiPriority w:val="0"/>
    <w:pPr>
      <w:spacing w:line="360" w:lineRule="auto"/>
      <w:ind w:firstLine="480" w:firstLineChars="200"/>
    </w:pPr>
    <w:rPr>
      <w:kern w:val="2"/>
    </w:rPr>
  </w:style>
  <w:style w:type="paragraph" w:customStyle="1" w:styleId="26">
    <w:name w:val="封面一级标题文字"/>
    <w:basedOn w:val="1"/>
    <w:qFormat/>
    <w:uiPriority w:val="0"/>
    <w:pPr>
      <w:widowControl w:val="0"/>
      <w:spacing w:line="640" w:lineRule="exact"/>
      <w:ind w:firstLine="200" w:firstLineChars="200"/>
      <w:jc w:val="center"/>
    </w:pPr>
    <w:rPr>
      <w:rFonts w:ascii="黑体" w:hAnsi="黑体" w:eastAsia="黑体" w:cs="Times New Roman"/>
      <w:b/>
      <w:bCs/>
      <w:kern w:val="2"/>
      <w:sz w:val="52"/>
    </w:rPr>
  </w:style>
  <w:style w:type="paragraph" w:customStyle="1" w:styleId="27">
    <w:name w:val="封面文档编号"/>
    <w:basedOn w:val="1"/>
    <w:semiHidden/>
    <w:qFormat/>
    <w:uiPriority w:val="0"/>
    <w:pPr>
      <w:widowControl w:val="0"/>
      <w:spacing w:line="640" w:lineRule="exact"/>
      <w:jc w:val="center"/>
    </w:pPr>
    <w:rPr>
      <w:rFonts w:ascii="黑体" w:hAnsi="Times New Roman" w:eastAsia="黑体" w:cs="Times New Roman"/>
      <w:b/>
      <w:kern w:val="2"/>
      <w:sz w:val="32"/>
      <w:szCs w:val="32"/>
    </w:rPr>
  </w:style>
  <w:style w:type="paragraph" w:customStyle="1" w:styleId="28">
    <w:name w:val="标题  3"/>
    <w:basedOn w:val="6"/>
    <w:link w:val="29"/>
    <w:qFormat/>
    <w:uiPriority w:val="0"/>
  </w:style>
  <w:style w:type="character" w:customStyle="1" w:styleId="29">
    <w:name w:val="标题  3 字符"/>
    <w:basedOn w:val="17"/>
    <w:link w:val="28"/>
    <w:qFormat/>
    <w:uiPriority w:val="0"/>
    <w:rPr>
      <w:rFonts w:cs="宋体"/>
      <w:kern w:val="44"/>
      <w:sz w:val="32"/>
      <w:szCs w:val="44"/>
    </w:rPr>
  </w:style>
  <w:style w:type="paragraph" w:styleId="30">
    <w:name w:val="List Paragraph"/>
    <w:basedOn w:val="1"/>
    <w:qFormat/>
    <w:uiPriority w:val="34"/>
    <w:pPr>
      <w:ind w:firstLine="420" w:firstLineChars="200"/>
    </w:pPr>
  </w:style>
  <w:style w:type="character" w:customStyle="1" w:styleId="31">
    <w:name w:val="页眉 Char"/>
    <w:basedOn w:val="15"/>
    <w:link w:val="10"/>
    <w:qFormat/>
    <w:uiPriority w:val="99"/>
    <w:rPr>
      <w:rFonts w:cs="宋体"/>
      <w:kern w:val="0"/>
      <w:sz w:val="18"/>
      <w:szCs w:val="18"/>
    </w:rPr>
  </w:style>
  <w:style w:type="character" w:customStyle="1" w:styleId="32">
    <w:name w:val="页脚 Char"/>
    <w:basedOn w:val="15"/>
    <w:link w:val="9"/>
    <w:qFormat/>
    <w:uiPriority w:val="99"/>
    <w:rPr>
      <w:rFonts w:cs="宋体"/>
      <w:kern w:val="0"/>
      <w:sz w:val="18"/>
      <w:szCs w:val="18"/>
    </w:rPr>
  </w:style>
  <w:style w:type="paragraph" w:customStyle="1" w:styleId="33">
    <w:name w:val="TOC 标题1"/>
    <w:basedOn w:val="4"/>
    <w:next w:val="1"/>
    <w:unhideWhenUsed/>
    <w:qFormat/>
    <w:uiPriority w:val="39"/>
    <w:pPr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2F5597" w:themeColor="accent1" w:themeShade="BF"/>
      <w:kern w:val="0"/>
      <w:szCs w:val="32"/>
    </w:rPr>
  </w:style>
  <w:style w:type="character" w:customStyle="1" w:styleId="34">
    <w:name w:val="font11"/>
    <w:basedOn w:val="15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35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36">
    <w:name w:val="￥正文"/>
    <w:basedOn w:val="1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Calibri" w:hAnsi="Calibri" w:cstheme="minorBidi"/>
      <w:kern w:val="2"/>
      <w:szCs w:val="22"/>
    </w:rPr>
  </w:style>
  <w:style w:type="paragraph" w:customStyle="1" w:styleId="37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8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9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40">
    <w:name w:val="a02e6475-35cc-471f-ab8b-7db223c3f9ab"/>
    <w:basedOn w:val="5"/>
    <w:next w:val="41"/>
    <w:qFormat/>
    <w:uiPriority w:val="0"/>
    <w:pPr>
      <w:numPr>
        <w:ilvl w:val="1"/>
        <w:numId w:val="1"/>
      </w:numPr>
      <w:adjustRightInd w:val="0"/>
      <w:spacing w:before="0" w:after="0" w:line="288" w:lineRule="auto"/>
    </w:pPr>
    <w:rPr>
      <w:rFonts w:ascii="微软雅黑" w:hAnsi="微软雅黑" w:eastAsia="微软雅黑"/>
      <w:color w:val="000000"/>
      <w:sz w:val="28"/>
    </w:rPr>
  </w:style>
  <w:style w:type="paragraph" w:customStyle="1" w:styleId="41">
    <w:name w:val="6d40456e-b323-429d-9693-bbe1e67bb9c3"/>
    <w:basedOn w:val="2"/>
    <w:qFormat/>
    <w:uiPriority w:val="0"/>
    <w:pPr>
      <w:adjustRightInd w:val="0"/>
      <w:spacing w:after="0" w:line="288" w:lineRule="auto"/>
      <w:jc w:val="left"/>
    </w:pPr>
    <w:rPr>
      <w:rFonts w:ascii="微软雅黑" w:hAnsi="微软雅黑" w:eastAsia="微软雅黑"/>
      <w:color w:val="000000"/>
      <w:sz w:val="22"/>
    </w:rPr>
  </w:style>
  <w:style w:type="paragraph" w:customStyle="1" w:styleId="42">
    <w:name w:val="封面日期地点文字"/>
    <w:basedOn w:val="1"/>
    <w:qFormat/>
    <w:uiPriority w:val="0"/>
    <w:pPr>
      <w:spacing w:line="360" w:lineRule="exact"/>
      <w:jc w:val="center"/>
    </w:pPr>
    <w:rPr>
      <w:sz w:val="32"/>
      <w:szCs w:val="32"/>
    </w:rPr>
  </w:style>
  <w:style w:type="paragraph" w:customStyle="1" w:styleId="43">
    <w:name w:val="签名页文字"/>
    <w:basedOn w:val="1"/>
    <w:semiHidden/>
    <w:qFormat/>
    <w:uiPriority w:val="0"/>
    <w:pPr>
      <w:spacing w:line="600" w:lineRule="exact"/>
      <w:ind w:left="1100" w:leftChars="1100"/>
    </w:pPr>
    <w:rPr>
      <w:sz w:val="32"/>
      <w:szCs w:val="32"/>
    </w:rPr>
  </w:style>
  <w:style w:type="paragraph" w:customStyle="1" w:styleId="44">
    <w:name w:val="“目录”"/>
    <w:basedOn w:val="1"/>
    <w:semiHidden/>
    <w:qFormat/>
    <w:uiPriority w:val="0"/>
    <w:pPr>
      <w:jc w:val="center"/>
    </w:pPr>
    <w:rPr>
      <w:b/>
      <w:sz w:val="44"/>
    </w:rPr>
  </w:style>
  <w:style w:type="paragraph" w:customStyle="1" w:styleId="45">
    <w:name w:val="封面"/>
    <w:basedOn w:val="1"/>
    <w:semiHidden/>
    <w:qFormat/>
    <w:uiPriority w:val="0"/>
    <w:pPr>
      <w:widowControl/>
      <w:ind w:firstLine="0" w:firstLineChars="0"/>
      <w:jc w:val="left"/>
    </w:pPr>
    <w:rPr>
      <w:rFonts w:ascii="华文中宋" w:hAnsi="华文中宋" w:eastAsia="华文中宋"/>
      <w:b/>
      <w:bCs/>
      <w:kern w:val="0"/>
      <w:sz w:val="44"/>
      <w:szCs w:val="20"/>
    </w:rPr>
  </w:style>
  <w:style w:type="table" w:customStyle="1" w:styleId="4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2883</Words>
  <Characters>3332</Characters>
  <Lines>80</Lines>
  <Paragraphs>22</Paragraphs>
  <TotalTime>9</TotalTime>
  <ScaleCrop>false</ScaleCrop>
  <LinksUpToDate>false</LinksUpToDate>
  <CharactersWithSpaces>3542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2024-06-03T11:00:00Z</dcterms:created>
  <dc:creator>zhengyp</dc:creator>
  <cp:lastModifiedBy>邓永荣</cp:lastModifiedBy>
  <cp:lastPrinted>2025-01-09T09:16:00Z</cp:lastPrinted>
  <dcterms:modified xsi:type="dcterms:W3CDTF">2025-12-17T08:11:55Z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7D5036006ECA445EAE59C46108B14DD2</vt:lpwstr>
  </property>
  <property fmtid="{D5CDD505-2E9C-101B-9397-08002B2CF9AE}" pid="4" name="KSOTemplateDocerSaveRecord">
    <vt:lpwstr>eyJoZGlkIjoiOWNhNTZiOWVmMDQ1OTlmODVmN2E3N2M1MmU4OTY3MzQifQ==</vt:lpwstr>
  </property>
</Properties>
</file>