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D9452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FF0000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 w14:paraId="4D74D35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项目名称：广东电网有限责任公司2026年度220-35千伏资金补偿类迁改项目勘察设计</w:t>
      </w:r>
    </w:p>
    <w:p w14:paraId="2ABACCC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bookmarkStart w:id="4" w:name="_GoBack"/>
      <w:bookmarkEnd w:id="4"/>
    </w:p>
    <w:p w14:paraId="0EF03F8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2226"/>
        <w:gridCol w:w="5456"/>
      </w:tblGrid>
      <w:tr w14:paraId="7B923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43BB4D96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 w14:paraId="3C8CD11F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1" w:type="pct"/>
            <w:vAlign w:val="center"/>
          </w:tcPr>
          <w:p w14:paraId="5F9807E3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 w14:paraId="53758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2571EC67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  <w:vAlign w:val="center"/>
          </w:tcPr>
          <w:p w14:paraId="36A514C7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201" w:type="pct"/>
            <w:vAlign w:val="center"/>
          </w:tcPr>
          <w:p w14:paraId="56625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中山供电局、江门供电局、惠州供电局、肇庆供电局、东莞供电局、清远供电局、河源供电局、佛山供电局、汕尾供电局、潮州供电局、云浮供电局、茂名供电局、梅州供电局、揭阳供电局、阳江供电局</w:t>
            </w:r>
          </w:p>
        </w:tc>
      </w:tr>
      <w:tr w14:paraId="6A530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623EBCBC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  <w:vAlign w:val="center"/>
          </w:tcPr>
          <w:p w14:paraId="69243C69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201" w:type="pct"/>
            <w:vAlign w:val="center"/>
          </w:tcPr>
          <w:p w14:paraId="019D6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</w:t>
            </w:r>
          </w:p>
        </w:tc>
      </w:tr>
      <w:tr w14:paraId="3FC0B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67BBE19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  <w:vAlign w:val="center"/>
          </w:tcPr>
          <w:p w14:paraId="014174E0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勘察设计服务期限</w:t>
            </w:r>
          </w:p>
        </w:tc>
        <w:tc>
          <w:tcPr>
            <w:tcW w:w="3201" w:type="pct"/>
            <w:vAlign w:val="center"/>
          </w:tcPr>
          <w:p w14:paraId="1D415268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eastAsia="zh-CN"/>
              </w:rPr>
              <w:t>建设单位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val="en-US" w:eastAsia="zh-CN"/>
              </w:rPr>
              <w:t>出具勘察设计委托函，载明具体工程项目的勘察设计服务期限。</w:t>
            </w:r>
          </w:p>
        </w:tc>
      </w:tr>
    </w:tbl>
    <w:p w14:paraId="50CFE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 w14:paraId="1EDA1D3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4755"/>
      <w:bookmarkStart w:id="2" w:name="_Toc13498"/>
      <w:bookmarkStart w:id="3" w:name="_Toc28718"/>
    </w:p>
    <w:bookmarkEnd w:id="1"/>
    <w:bookmarkEnd w:id="2"/>
    <w:bookmarkEnd w:id="3"/>
    <w:p w14:paraId="021A8953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广东电网有限责任公司2026年度220-35千伏资金补偿类迁改项目勘察设计，具体以建设单位委托为准。</w:t>
      </w:r>
    </w:p>
    <w:p w14:paraId="514BBFDB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</w:p>
    <w:p w14:paraId="7E4E5AD5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工程勘察（如有）、初步设计文件（含初步设计概算编制）、施工图设计文件（含施工图预算编制）、现场技术服务和竣工图编制、设计配合总结算报告编制、设计部分电子化移交、竣工线路复测等工作。</w:t>
      </w:r>
    </w:p>
    <w:p w14:paraId="1EA6D12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40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21964BD"/>
    <w:rsid w:val="02906142"/>
    <w:rsid w:val="039D7B38"/>
    <w:rsid w:val="04A24F71"/>
    <w:rsid w:val="09EF7E7C"/>
    <w:rsid w:val="0BC07002"/>
    <w:rsid w:val="0F616D98"/>
    <w:rsid w:val="116419AD"/>
    <w:rsid w:val="11DF6CFE"/>
    <w:rsid w:val="11E730DB"/>
    <w:rsid w:val="124A2691"/>
    <w:rsid w:val="14440D4B"/>
    <w:rsid w:val="15056A61"/>
    <w:rsid w:val="16A51F8E"/>
    <w:rsid w:val="17FB6047"/>
    <w:rsid w:val="185871B1"/>
    <w:rsid w:val="18E57496"/>
    <w:rsid w:val="19440D10"/>
    <w:rsid w:val="196633D1"/>
    <w:rsid w:val="1A07140F"/>
    <w:rsid w:val="1AAD5041"/>
    <w:rsid w:val="1B663F82"/>
    <w:rsid w:val="1CA7467C"/>
    <w:rsid w:val="1DFB572F"/>
    <w:rsid w:val="1FF33A8B"/>
    <w:rsid w:val="216F4D5B"/>
    <w:rsid w:val="2292369A"/>
    <w:rsid w:val="24F737D8"/>
    <w:rsid w:val="27944A18"/>
    <w:rsid w:val="28F9767D"/>
    <w:rsid w:val="2EC91E34"/>
    <w:rsid w:val="2FF65FF8"/>
    <w:rsid w:val="300D195C"/>
    <w:rsid w:val="30BF37B5"/>
    <w:rsid w:val="317C74C1"/>
    <w:rsid w:val="358838F4"/>
    <w:rsid w:val="361736AD"/>
    <w:rsid w:val="3699568D"/>
    <w:rsid w:val="36D200CF"/>
    <w:rsid w:val="38382DC3"/>
    <w:rsid w:val="38DE045C"/>
    <w:rsid w:val="3C4A35F1"/>
    <w:rsid w:val="3F522DEF"/>
    <w:rsid w:val="42586B9E"/>
    <w:rsid w:val="43190DCF"/>
    <w:rsid w:val="44D414C9"/>
    <w:rsid w:val="458D06CE"/>
    <w:rsid w:val="46472D5E"/>
    <w:rsid w:val="4B3A1BDA"/>
    <w:rsid w:val="4B652E96"/>
    <w:rsid w:val="4BDA3149"/>
    <w:rsid w:val="4D3C1BE3"/>
    <w:rsid w:val="4F6F13F8"/>
    <w:rsid w:val="507B3005"/>
    <w:rsid w:val="52E734B9"/>
    <w:rsid w:val="547846DC"/>
    <w:rsid w:val="55C3156A"/>
    <w:rsid w:val="5EEE374C"/>
    <w:rsid w:val="608606DE"/>
    <w:rsid w:val="62B114E5"/>
    <w:rsid w:val="64012F92"/>
    <w:rsid w:val="66B131FF"/>
    <w:rsid w:val="66C35559"/>
    <w:rsid w:val="671847F8"/>
    <w:rsid w:val="67F221C7"/>
    <w:rsid w:val="699A143B"/>
    <w:rsid w:val="6A032AC7"/>
    <w:rsid w:val="6A287B5E"/>
    <w:rsid w:val="6AD2649C"/>
    <w:rsid w:val="6AF77499"/>
    <w:rsid w:val="6B303A1A"/>
    <w:rsid w:val="6C4964B8"/>
    <w:rsid w:val="6CDA09A4"/>
    <w:rsid w:val="6DAA2FDF"/>
    <w:rsid w:val="6E121228"/>
    <w:rsid w:val="70D1495F"/>
    <w:rsid w:val="71CD1741"/>
    <w:rsid w:val="73982E36"/>
    <w:rsid w:val="75CE3711"/>
    <w:rsid w:val="79E57D87"/>
    <w:rsid w:val="7C97416C"/>
    <w:rsid w:val="7E0B3D48"/>
    <w:rsid w:val="7E3420E0"/>
    <w:rsid w:val="7F54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1FFA49B7F17B489791842C2F55A1939C</cp:lastModifiedBy>
  <dcterms:modified xsi:type="dcterms:W3CDTF">2026-01-23T08:52:33Z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71A695512AD54C2FADD29DB3551318B0</vt:lpwstr>
  </property>
</Properties>
</file>