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cs="宋体"/>
          <w:b/>
          <w:bCs/>
          <w:sz w:val="44"/>
          <w:szCs w:val="44"/>
        </w:rPr>
      </w:pPr>
      <w:r>
        <w:rPr>
          <w:rFonts w:hint="eastAsia" w:ascii="宋体" w:hAnsi="宋体" w:cs="宋体"/>
          <w:b/>
          <w:bCs/>
          <w:sz w:val="44"/>
          <w:szCs w:val="44"/>
        </w:rPr>
        <w:t>2026年云南十里阳光发展有限公司运作部</w:t>
      </w:r>
    </w:p>
    <w:p>
      <w:pPr>
        <w:jc w:val="center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宋体" w:hAnsi="宋体" w:cs="宋体"/>
          <w:b/>
          <w:bCs/>
          <w:sz w:val="44"/>
          <w:szCs w:val="44"/>
          <w:lang w:val="en-US" w:eastAsia="zh-CN"/>
        </w:rPr>
        <w:t>高尔夫球Tee</w:t>
      </w:r>
      <w:r>
        <w:rPr>
          <w:rFonts w:hint="eastAsia" w:ascii="宋体" w:hAnsi="宋体" w:cs="宋体"/>
          <w:b/>
          <w:bCs/>
          <w:sz w:val="44"/>
          <w:szCs w:val="44"/>
        </w:rPr>
        <w:t>采购项目技术文件</w:t>
      </w:r>
    </w:p>
    <w:p>
      <w:pPr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技术要求：</w:t>
      </w:r>
    </w:p>
    <w:p>
      <w:pPr>
        <w:pStyle w:val="2"/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供货方需按照样品图片及参数提前提供样品，经采购方确认无误后方可供货，发货物流使用顺丰。</w:t>
      </w:r>
    </w:p>
    <w:p>
      <w:pPr>
        <w:pStyle w:val="2"/>
        <w:rPr>
          <w:rFonts w:hint="default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技术参数：</w:t>
      </w:r>
    </w:p>
    <w:p>
      <w:pPr>
        <w:numPr>
          <w:ilvl w:val="0"/>
          <w:numId w:val="1"/>
        </w:numPr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长Tee：长度7cm，竹子材质，颜色：原色、橙色、大红色（各4000个）；</w:t>
      </w:r>
    </w:p>
    <w:p>
      <w:pPr>
        <w:numPr>
          <w:ilvl w:val="0"/>
          <w:numId w:val="1"/>
        </w:numPr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短Tee：长度3.5cm，竹子材质，颜色：原色（3000个）；</w:t>
      </w:r>
    </w:p>
    <w:p>
      <w:pPr>
        <w:numPr>
          <w:ilvl w:val="0"/>
          <w:numId w:val="1"/>
        </w:numPr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需加印采购方logo，供货前需提供样品经采购方确认后供货。</w:t>
      </w:r>
      <w:bookmarkStart w:id="0" w:name="_GoBack"/>
      <w:bookmarkEnd w:id="0"/>
    </w:p>
    <w:p>
      <w:pPr>
        <w:numPr>
          <w:ilvl w:val="0"/>
          <w:numId w:val="0"/>
        </w:numPr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样品图片：</w:t>
      </w:r>
    </w:p>
    <w:p>
      <w:pPr>
        <w:numPr>
          <w:ilvl w:val="0"/>
          <w:numId w:val="0"/>
        </w:numPr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长Tee                    短Tee</w:t>
      </w:r>
    </w:p>
    <w:p>
      <w:pPr>
        <w:numPr>
          <w:ilvl w:val="0"/>
          <w:numId w:val="0"/>
        </w:numPr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drawing>
          <wp:inline distT="0" distB="0" distL="114300" distR="114300">
            <wp:extent cx="2508250" cy="3343910"/>
            <wp:effectExtent l="0" t="0" r="6350" b="8890"/>
            <wp:docPr id="3" name="图片 3" descr="109868248922935555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1098682489229355552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508250" cy="3343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仿宋" w:hAnsi="仿宋" w:eastAsia="仿宋" w:cs="仿宋"/>
          <w:sz w:val="32"/>
          <w:szCs w:val="32"/>
          <w:lang w:val="en-US" w:eastAsia="zh-CN"/>
        </w:rPr>
        <w:drawing>
          <wp:inline distT="0" distB="0" distL="114300" distR="114300">
            <wp:extent cx="2510155" cy="3347720"/>
            <wp:effectExtent l="0" t="0" r="4445" b="5080"/>
            <wp:docPr id="4" name="图片 4" descr="2859695521966143269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2859695521966143269(1)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510155" cy="3347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rPr>
          <w:rFonts w:hint="default" w:ascii="仿宋" w:hAnsi="仿宋" w:eastAsia="仿宋" w:cs="仿宋"/>
          <w:sz w:val="32"/>
          <w:szCs w:val="32"/>
          <w:lang w:val="en-US" w:eastAsia="zh-CN"/>
        </w:rPr>
      </w:pPr>
    </w:p>
    <w:sectPr>
      <w:pgSz w:w="11906" w:h="16838"/>
      <w:pgMar w:top="1100" w:right="1800" w:bottom="1100" w:left="1800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F97B8F2"/>
    <w:multiLevelType w:val="singleLevel"/>
    <w:tmpl w:val="2F97B8F2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8DF64FD"/>
    <w:rsid w:val="1A444411"/>
    <w:rsid w:val="276A2EDA"/>
    <w:rsid w:val="331729D2"/>
    <w:rsid w:val="41AF1F3C"/>
    <w:rsid w:val="48F873C3"/>
    <w:rsid w:val="4DB72ACB"/>
    <w:rsid w:val="4DD67D39"/>
    <w:rsid w:val="66E226BB"/>
    <w:rsid w:val="67567FE5"/>
    <w:rsid w:val="70BA5001"/>
    <w:rsid w:val="72410512"/>
    <w:rsid w:val="73A51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jc w:val="left"/>
    </w:pPr>
    <w:rPr>
      <w:rFonts w:ascii="楷体_GB2312" w:hAnsi="Times New Roman" w:eastAsia="楷体_GB2312"/>
      <w:sz w:val="28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15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2024-05-08T01:41:00Z</dcterms:created>
  <dc:creator>LX</dc:creator>
  <cp:lastModifiedBy>徐磊杰</cp:lastModifiedBy>
  <dcterms:modified xsi:type="dcterms:W3CDTF">2026-03-09T02:12:25Z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6C8C84893569433BB3D6C67F0D0263BA</vt:lpwstr>
  </property>
</Properties>
</file>