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9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394"/>
        <w:gridCol w:w="6791"/>
        <w:gridCol w:w="569"/>
        <w:gridCol w:w="742"/>
        <w:gridCol w:w="1459"/>
        <w:gridCol w:w="1230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9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2397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含税最高限价（元）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9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编制</w:t>
            </w: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研发费专项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审计报告</w:t>
            </w:r>
          </w:p>
        </w:tc>
        <w:tc>
          <w:tcPr>
            <w:tcW w:w="2397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编制云南储能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202</w:t>
            </w: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年度</w:t>
            </w: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研发费专项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审计报告（需体现营业收入、主营业务收入、主营业务收入占营业收入比重、主营业务收入增长率、净利润率、资产负债率、研发费用及占比等关键指标）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15000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9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  <w:t>专精特新中小企业申报</w:t>
            </w: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服务</w:t>
            </w:r>
          </w:p>
        </w:tc>
        <w:tc>
          <w:tcPr>
            <w:tcW w:w="23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负责收集</w:t>
            </w:r>
            <w:r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  <w:t>专精特新中小企业申报</w:t>
            </w:r>
            <w:r>
              <w:rPr>
                <w:rFonts w:hint="eastAsia" w:ascii="Times New Roman" w:hAnsi="Times New Roman" w:eastAsia="宋体" w:cs="Times New Roman"/>
                <w:color w:val="auto"/>
                <w:sz w:val="28"/>
                <w:szCs w:val="28"/>
                <w:lang w:val="en-US" w:eastAsia="zh-CN"/>
              </w:rPr>
              <w:t>材料，全程跟进申报流程，负责线上系统填报、材料提交及与主管部门沟通协调，相关部门现场答疑说明，并提供申报成功后的后续维护服务。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25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000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634" w:type="pct"/>
            <w:gridSpan w:val="5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left="560"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注：</w:t>
      </w:r>
    </w:p>
    <w:p>
      <w:pPr>
        <w:numPr>
          <w:ilvl w:val="0"/>
          <w:numId w:val="0"/>
        </w:numPr>
        <w:ind w:left="560" w:leftChars="0"/>
        <w:jc w:val="both"/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1、上述报价为完成所有工作的费用，税率为6%，报价前应仔细阅读技术规范书、合同修改对照表，正确理解服务要求，以便正确报价</w:t>
      </w: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numPr>
          <w:ilvl w:val="0"/>
          <w:numId w:val="0"/>
        </w:numPr>
        <w:ind w:left="560" w:leftChars="0"/>
        <w:jc w:val="both"/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2、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highlight w:val="none"/>
          <w:vertAlign w:val="baseline"/>
          <w:lang w:val="en-US" w:eastAsia="zh-CN"/>
        </w:rPr>
        <w:t>服务内容、要求详见技术规范书、合同修改对照表，报价前应充分理解。</w:t>
      </w:r>
    </w:p>
    <w:p>
      <w:pPr>
        <w:numPr>
          <w:ilvl w:val="0"/>
          <w:numId w:val="0"/>
        </w:numPr>
        <w:ind w:left="560" w:leftChars="0"/>
        <w:jc w:val="both"/>
        <w:rPr>
          <w:rFonts w:hint="default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3、报价时，需同步将技术规范书响应情况上传至零星采购平台，且相应须满足技术规范书要求。</w:t>
      </w:r>
    </w:p>
    <w:p>
      <w:pPr>
        <w:numPr>
          <w:ilvl w:val="0"/>
          <w:numId w:val="0"/>
        </w:numPr>
        <w:ind w:left="560" w:leftChars="0"/>
        <w:jc w:val="both"/>
        <w:rPr>
          <w:rFonts w:hint="eastAsia"/>
          <w:lang w:val="en-US" w:eastAsia="zh-CN"/>
        </w:rPr>
      </w:pP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4、本报价清单填写完整盖章后，与证明文件、响应文件一起上传至零星采购平台。</w:t>
      </w:r>
    </w:p>
    <w:p>
      <w:pPr>
        <w:pStyle w:val="3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报价单位（盖章）：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</w:t>
      </w:r>
      <w:r>
        <w:rPr>
          <w:rFonts w:hint="eastAsia"/>
          <w:sz w:val="28"/>
          <w:szCs w:val="28"/>
          <w:lang w:val="en-US" w:eastAsia="zh-CN"/>
        </w:rPr>
        <w:t>年    月    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2F84A54"/>
    <w:rsid w:val="050E3B36"/>
    <w:rsid w:val="07A35B9F"/>
    <w:rsid w:val="0ECF2794"/>
    <w:rsid w:val="124624FA"/>
    <w:rsid w:val="18041188"/>
    <w:rsid w:val="1A9D4BE4"/>
    <w:rsid w:val="223D6D12"/>
    <w:rsid w:val="322619F3"/>
    <w:rsid w:val="35094799"/>
    <w:rsid w:val="3A303304"/>
    <w:rsid w:val="3E674E96"/>
    <w:rsid w:val="3F5ED426"/>
    <w:rsid w:val="45445C70"/>
    <w:rsid w:val="4AF10E46"/>
    <w:rsid w:val="4B743FED"/>
    <w:rsid w:val="4C5058C9"/>
    <w:rsid w:val="4D0F7727"/>
    <w:rsid w:val="4E304697"/>
    <w:rsid w:val="528E50AB"/>
    <w:rsid w:val="552B771C"/>
    <w:rsid w:val="568A0A89"/>
    <w:rsid w:val="59837320"/>
    <w:rsid w:val="5AE01E2F"/>
    <w:rsid w:val="5C9663B6"/>
    <w:rsid w:val="5E3069E3"/>
    <w:rsid w:val="68246C0D"/>
    <w:rsid w:val="6B89582D"/>
    <w:rsid w:val="710205ED"/>
    <w:rsid w:val="71FD73F2"/>
    <w:rsid w:val="7AFF0E41"/>
    <w:rsid w:val="7D366389"/>
    <w:rsid w:val="7F5D4E94"/>
    <w:rsid w:val="EFFAB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line="360" w:lineRule="auto"/>
      <w:jc w:val="center"/>
      <w:textAlignment w:val="baseline"/>
    </w:pPr>
    <w:rPr>
      <w:kern w:val="0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Char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Char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</Pages>
  <Words>21</Words>
  <Characters>120</Characters>
  <Lines>1</Lines>
  <Paragraphs>1</Paragraphs>
  <TotalTime>20</TotalTime>
  <ScaleCrop>false</ScaleCrop>
  <LinksUpToDate>false</LinksUpToDate>
  <CharactersWithSpaces>140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5BBDD4B9D3BE45B697B5556EB196CAB3</cp:lastModifiedBy>
  <dcterms:modified xsi:type="dcterms:W3CDTF">2026-03-09T07:17:11Z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B5D7973925734E53B58898A3CC0C8A33</vt:lpwstr>
  </property>
</Properties>
</file>