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</w:rPr>
        <w:t>报价文件</w:t>
      </w:r>
    </w:p>
    <w:tbl>
      <w:tblPr>
        <w:tblStyle w:val="5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979"/>
        <w:gridCol w:w="4770"/>
        <w:gridCol w:w="1462"/>
        <w:gridCol w:w="1700"/>
        <w:gridCol w:w="1680"/>
        <w:gridCol w:w="17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5000" w:type="pct"/>
            <w:gridSpan w:val="7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信通公司2026年办公上网卡零星采购项目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7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699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168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采购工作内容</w:t>
            </w:r>
          </w:p>
        </w:tc>
        <w:tc>
          <w:tcPr>
            <w:tcW w:w="51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采购数量（张）</w:t>
            </w:r>
          </w:p>
        </w:tc>
        <w:tc>
          <w:tcPr>
            <w:tcW w:w="60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最高限价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报价小计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31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5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99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信通公司2026年办公上网卡零星采购项目</w:t>
            </w:r>
          </w:p>
        </w:tc>
        <w:tc>
          <w:tcPr>
            <w:tcW w:w="168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办公上网卡，国内通用5G数据流量200GB/月（包含5Gwifi配套终端）；支持流量结转，无长途、漫游费；提供免催免停红名单保障服务；非物联网上网卡。</w:t>
            </w:r>
          </w:p>
        </w:tc>
        <w:tc>
          <w:tcPr>
            <w:tcW w:w="516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28</w:t>
            </w:r>
            <w:bookmarkStart w:id="0" w:name="_GoBack"/>
            <w:bookmarkEnd w:id="0"/>
          </w:p>
        </w:tc>
        <w:tc>
          <w:tcPr>
            <w:tcW w:w="600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58"/>
              </w:tabs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19965</w:t>
            </w:r>
          </w:p>
        </w:tc>
        <w:tc>
          <w:tcPr>
            <w:tcW w:w="593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631" w:type="pct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</w:tbl>
    <w:p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pStyle w:val="2"/>
        <w:jc w:val="righ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单位名称（盖章）：</w:t>
      </w:r>
    </w:p>
    <w:p>
      <w:pPr>
        <w:pStyle w:val="3"/>
        <w:jc w:val="righ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    月   日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WIzYjYyOTQ4N2EzNjU2MjA5YzNlOGMwNGRmMGQifQ=="/>
  </w:docVars>
  <w:rsids>
    <w:rsidRoot w:val="2A8A5E29"/>
    <w:rsid w:val="097F2648"/>
    <w:rsid w:val="2A6A1190"/>
    <w:rsid w:val="2A8A5E29"/>
    <w:rsid w:val="2FA00FCC"/>
    <w:rsid w:val="300F763A"/>
    <w:rsid w:val="30D01BA7"/>
    <w:rsid w:val="323820F3"/>
    <w:rsid w:val="32421616"/>
    <w:rsid w:val="32673975"/>
    <w:rsid w:val="33B92AF0"/>
    <w:rsid w:val="37683CF7"/>
    <w:rsid w:val="38DA3DB8"/>
    <w:rsid w:val="3F804CB0"/>
    <w:rsid w:val="459D5971"/>
    <w:rsid w:val="4C6724C7"/>
    <w:rsid w:val="56EA49A1"/>
    <w:rsid w:val="57FD3E2B"/>
    <w:rsid w:val="66C8504F"/>
    <w:rsid w:val="6C414631"/>
    <w:rsid w:val="6E850B75"/>
    <w:rsid w:val="78A95882"/>
    <w:rsid w:val="79E65662"/>
    <w:rsid w:val="7BC00A13"/>
    <w:rsid w:val="7BF77722"/>
    <w:rsid w:val="7C51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0" w:firstLineChars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2023-11-20T05:14:00Z</dcterms:created>
  <dc:creator>nongcq</dc:creator>
  <cp:lastModifiedBy>杨仁泉</cp:lastModifiedBy>
  <dcterms:modified xsi:type="dcterms:W3CDTF">2026-03-19T00:38:04Z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82FC2C46402A4C7EA2FA514D5E8BE7D0</vt:lpwstr>
  </property>
  <property fmtid="{D5CDD505-2E9C-101B-9397-08002B2CF9AE}" pid="4" name="WondersoftTag">
    <vt:lpwstr>189F3D40-D912-42B5-96BD-5685BACF56A1#2#98C3BB56-CDC04DFB-8BFEB627-DAAD3E55##0</vt:lpwstr>
  </property>
</Properties>
</file>