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监理人员名单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1052"/>
        <w:gridCol w:w="1666"/>
        <w:gridCol w:w="1725"/>
        <w:gridCol w:w="1594"/>
        <w:gridCol w:w="1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052" w:type="dxa"/>
            <w:vAlign w:val="top"/>
          </w:tcPr>
          <w:p>
            <w:pPr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姓名</w:t>
            </w:r>
          </w:p>
        </w:tc>
        <w:tc>
          <w:tcPr>
            <w:tcW w:w="1666" w:type="dxa"/>
            <w:vAlign w:val="top"/>
          </w:tcPr>
          <w:p>
            <w:pPr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专业类别</w:t>
            </w:r>
          </w:p>
        </w:tc>
        <w:tc>
          <w:tcPr>
            <w:tcW w:w="1725" w:type="dxa"/>
          </w:tcPr>
          <w:p>
            <w:p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监理级别</w:t>
            </w:r>
          </w:p>
        </w:tc>
        <w:tc>
          <w:tcPr>
            <w:tcW w:w="1594" w:type="dxa"/>
          </w:tcPr>
          <w:p>
            <w:p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监理证书号</w:t>
            </w:r>
          </w:p>
        </w:tc>
        <w:tc>
          <w:tcPr>
            <w:tcW w:w="1491" w:type="dxa"/>
          </w:tcPr>
          <w:p>
            <w:pPr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例</w:t>
            </w:r>
          </w:p>
        </w:tc>
        <w:tc>
          <w:tcPr>
            <w:tcW w:w="1052" w:type="dxa"/>
            <w:vAlign w:val="top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张三</w:t>
            </w:r>
          </w:p>
        </w:tc>
        <w:tc>
          <w:tcPr>
            <w:tcW w:w="1666" w:type="dxa"/>
            <w:vAlign w:val="top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水利水电工程</w:t>
            </w:r>
          </w:p>
        </w:tc>
        <w:tc>
          <w:tcPr>
            <w:tcW w:w="172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注册监理工程师</w:t>
            </w:r>
          </w:p>
        </w:tc>
        <w:tc>
          <w:tcPr>
            <w:tcW w:w="159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*****</w:t>
            </w:r>
          </w:p>
        </w:tc>
        <w:tc>
          <w:tcPr>
            <w:tcW w:w="1491" w:type="dxa"/>
          </w:tcPr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0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66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9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9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052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66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2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59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91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注：</w:t>
      </w:r>
    </w:p>
    <w:p>
      <w:pPr>
        <w:numPr>
          <w:ilvl w:val="0"/>
          <w:numId w:val="1"/>
        </w:numPr>
        <w:rPr>
          <w:rFonts w:hint="eastAsia"/>
          <w:sz w:val="21"/>
          <w:szCs w:val="21"/>
          <w:highlight w:val="none"/>
          <w:lang w:val="en-US" w:eastAsia="zh-CN"/>
        </w:rPr>
      </w:pPr>
      <w:r>
        <w:rPr>
          <w:rFonts w:hint="eastAsia"/>
          <w:sz w:val="21"/>
          <w:szCs w:val="21"/>
          <w:highlight w:val="none"/>
          <w:lang w:val="en-US" w:eastAsia="zh-CN"/>
        </w:rPr>
        <w:t>乙方应根据该项目规模、开工时间及实际情况配置项目监理工程师人数1人，满足房屋建筑工程、机电安装工程等专业其中一个以上即可。</w:t>
      </w:r>
    </w:p>
    <w:p>
      <w:pPr>
        <w:numPr>
          <w:ilvl w:val="0"/>
          <w:numId w:val="1"/>
        </w:numPr>
        <w:rPr>
          <w:rFonts w:hint="eastAsia" w:ascii="宋体" w:hAnsi="宋体"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投标人具有工程监理综合资质，需提供相应证书扫描件证明。</w:t>
      </w:r>
      <w:bookmarkStart w:id="0" w:name="_GoBack"/>
      <w:bookmarkEnd w:id="0"/>
      <w:r>
        <w:rPr>
          <w:rFonts w:hint="eastAsia" w:ascii="宋体" w:hAnsi="宋体"/>
          <w:color w:val="000000"/>
          <w:sz w:val="21"/>
          <w:szCs w:val="21"/>
          <w:highlight w:val="none"/>
          <w:lang w:val="en-US" w:eastAsia="zh-CN"/>
        </w:rPr>
        <w:br w:type="page"/>
      </w:r>
    </w:p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监理人员名单调整申请</w:t>
      </w:r>
    </w:p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</w:p>
    <w:tbl>
      <w:tblPr>
        <w:tblStyle w:val="3"/>
        <w:tblW w:w="86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914"/>
        <w:gridCol w:w="1905"/>
        <w:gridCol w:w="1905"/>
        <w:gridCol w:w="1407"/>
        <w:gridCol w:w="18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14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1905" w:type="dxa"/>
          </w:tcPr>
          <w:p>
            <w:pP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专业类别</w:t>
            </w: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监理级别</w:t>
            </w:r>
          </w:p>
        </w:tc>
        <w:tc>
          <w:tcPr>
            <w:tcW w:w="1407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监理证书号</w:t>
            </w:r>
          </w:p>
        </w:tc>
        <w:tc>
          <w:tcPr>
            <w:tcW w:w="1809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增加/减少、原因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例</w:t>
            </w:r>
          </w:p>
        </w:tc>
        <w:tc>
          <w:tcPr>
            <w:tcW w:w="914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张三</w:t>
            </w: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水利水电工程</w:t>
            </w: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注册监理工程师</w:t>
            </w:r>
          </w:p>
        </w:tc>
        <w:tc>
          <w:tcPr>
            <w:tcW w:w="1407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*****</w:t>
            </w:r>
          </w:p>
        </w:tc>
        <w:tc>
          <w:tcPr>
            <w:tcW w:w="1809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减少，因退休退出监理人员名单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14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809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14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809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14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809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914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05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7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809" w:type="dxa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8653" w:type="dxa"/>
            <w:gridSpan w:val="6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监理单位签章：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8653" w:type="dxa"/>
            <w:gridSpan w:val="6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专业部门意见：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8653" w:type="dxa"/>
            <w:gridSpan w:val="6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所属单位生技部意见：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2" w:hRule="atLeast"/>
        </w:trPr>
        <w:tc>
          <w:tcPr>
            <w:tcW w:w="8653" w:type="dxa"/>
            <w:gridSpan w:val="6"/>
          </w:tcPr>
          <w:p>
            <w:pPr>
              <w:rPr>
                <w:rFonts w:hint="default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  <w:vertAlign w:val="baseline"/>
                <w:lang w:val="en-US" w:eastAsia="zh-CN"/>
              </w:rPr>
              <w:t>南网储能公司生技部意见：</w:t>
            </w:r>
          </w:p>
        </w:tc>
      </w:tr>
    </w:tbl>
    <w:p>
      <w:pPr>
        <w:rPr>
          <w:rFonts w:hint="default" w:ascii="宋体" w:hAnsi="宋体"/>
          <w:color w:val="000000"/>
          <w:sz w:val="21"/>
          <w:szCs w:val="21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E1F2BA"/>
    <w:multiLevelType w:val="singleLevel"/>
    <w:tmpl w:val="B7E1F2B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B0DA5"/>
    <w:rsid w:val="0806046A"/>
    <w:rsid w:val="28BB4EDB"/>
    <w:rsid w:val="573023B5"/>
    <w:rsid w:val="58314227"/>
    <w:rsid w:val="6E286ACE"/>
    <w:rsid w:val="76B7403D"/>
    <w:rsid w:val="7784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2025-11-17T03:42:00Z</dcterms:created>
  <dc:creator>Administrator</dc:creator>
  <cp:lastModifiedBy>何嘉薇</cp:lastModifiedBy>
  <dcterms:modified xsi:type="dcterms:W3CDTF">2026-03-13T08:23:57Z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F240676339FF49A6BEE884495B7584CE</vt:lpwstr>
  </property>
</Properties>
</file>