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8A301">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14:paraId="004CF058">
      <w:pPr>
        <w:ind w:right="223" w:rightChars="106"/>
        <w:jc w:val="left"/>
        <w:rPr>
          <w:rFonts w:ascii="宋体" w:hAnsi="宋体"/>
          <w:b/>
          <w:color w:val="auto"/>
          <w:szCs w:val="21"/>
          <w:highlight w:val="none"/>
        </w:rPr>
      </w:pPr>
      <w:r>
        <w:rPr>
          <w:rFonts w:hint="eastAsia" w:ascii="宋体" w:hAnsi="宋体"/>
          <w:b/>
          <w:color w:val="auto"/>
          <w:szCs w:val="21"/>
          <w:highlight w:val="none"/>
        </w:rPr>
        <w:t xml:space="preserve">项目名称：                             </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008"/>
        <w:gridCol w:w="1843"/>
        <w:gridCol w:w="1134"/>
        <w:gridCol w:w="932"/>
        <w:gridCol w:w="885"/>
        <w:gridCol w:w="1168"/>
        <w:gridCol w:w="808"/>
        <w:gridCol w:w="814"/>
        <w:gridCol w:w="1205"/>
        <w:gridCol w:w="959"/>
        <w:gridCol w:w="1003"/>
      </w:tblGrid>
      <w:tr w14:paraId="4BCEA0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1845FC09">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14:paraId="48B0E022">
            <w:pPr>
              <w:jc w:val="center"/>
              <w:rPr>
                <w:rFonts w:hint="eastAsia"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r>
      <w:tr w14:paraId="5F574D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14:paraId="2301F0C1">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2987"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A8A74B">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FC57383">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968801">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5F923E">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77493B64">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B484AD5">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66FEB7">
            <w:pPr>
              <w:rPr>
                <w:rFonts w:ascii="宋体" w:hAnsi="宋体"/>
                <w:color w:val="auto"/>
                <w:sz w:val="18"/>
                <w:szCs w:val="18"/>
                <w:highlight w:val="none"/>
              </w:rPr>
            </w:pPr>
          </w:p>
        </w:tc>
      </w:tr>
      <w:tr w14:paraId="246648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69E45542">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C003F8E">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2BC7A120">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0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CAA5F3D">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843"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1B0D9DD">
            <w:pPr>
              <w:jc w:val="center"/>
              <w:rPr>
                <w:rFonts w:hint="eastAsia" w:ascii="宋体" w:hAnsi="宋体"/>
                <w:b/>
                <w:color w:val="auto"/>
                <w:sz w:val="18"/>
                <w:szCs w:val="18"/>
                <w:highlight w:val="none"/>
              </w:rPr>
            </w:pPr>
            <w:r>
              <w:rPr>
                <w:rFonts w:hint="eastAsia" w:ascii="宋体" w:hAnsi="宋体"/>
                <w:b/>
                <w:color w:val="auto"/>
                <w:sz w:val="18"/>
                <w:szCs w:val="18"/>
                <w:highlight w:val="none"/>
                <w:lang w:val="en-US" w:eastAsia="zh-CN"/>
              </w:rPr>
              <w:t>收</w:t>
            </w:r>
            <w:r>
              <w:rPr>
                <w:rFonts w:hint="eastAsia" w:ascii="宋体" w:hAnsi="宋体"/>
                <w:b/>
                <w:color w:val="auto"/>
                <w:sz w:val="18"/>
                <w:szCs w:val="18"/>
                <w:highlight w:val="none"/>
              </w:rPr>
              <w:t>送货地点/</w:t>
            </w:r>
          </w:p>
          <w:p w14:paraId="24F6F881">
            <w:pPr>
              <w:jc w:val="center"/>
              <w:rPr>
                <w:rFonts w:ascii="宋体" w:hAnsi="宋体"/>
                <w:b/>
                <w:color w:val="auto"/>
                <w:sz w:val="18"/>
                <w:szCs w:val="18"/>
                <w:highlight w:val="none"/>
              </w:rPr>
            </w:pPr>
            <w:r>
              <w:rPr>
                <w:rFonts w:hint="eastAsia" w:ascii="宋体" w:hAnsi="宋体"/>
                <w:b/>
                <w:color w:val="auto"/>
                <w:sz w:val="18"/>
                <w:szCs w:val="18"/>
                <w:highlight w:val="none"/>
              </w:rPr>
              <w:t>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41E2651">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E056E51">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11CC24E">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CA06041">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48F1B529">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14:paraId="5414CD8E">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14:paraId="305F744F">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14:paraId="2E8AB86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14:paraId="3789C4C4">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4DB618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B56062F">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3B4203E">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9C7B42">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DN40/</w:t>
            </w:r>
            <w:r>
              <w:rPr>
                <w:rStyle w:val="8"/>
                <w:sz w:val="18"/>
                <w:szCs w:val="18"/>
                <w:lang w:val="en-US" w:eastAsia="zh-CN" w:bidi="ar"/>
              </w:rPr>
              <w:t>整定值</w:t>
            </w:r>
            <w:r>
              <w:rPr>
                <w:rStyle w:val="7"/>
                <w:rFonts w:eastAsia="宋体"/>
                <w:sz w:val="18"/>
                <w:szCs w:val="18"/>
                <w:lang w:val="en-US" w:eastAsia="zh-CN" w:bidi="ar"/>
              </w:rPr>
              <w:t>7.18MPa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DA33BAE">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C14349F">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44AE365">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F294175">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72BE6F">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0A8A18C">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532744C">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7F03B0">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058B3A4">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CFE49BF">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509168A">
            <w:pPr>
              <w:jc w:val="right"/>
              <w:rPr>
                <w:rFonts w:ascii="宋体" w:hAnsi="宋体"/>
                <w:color w:val="auto"/>
                <w:sz w:val="18"/>
                <w:szCs w:val="18"/>
                <w:highlight w:val="none"/>
              </w:rPr>
            </w:pPr>
          </w:p>
        </w:tc>
      </w:tr>
      <w:tr w14:paraId="482979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70A372">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66ECB70">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3424803">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DN40/</w:t>
            </w:r>
            <w:r>
              <w:rPr>
                <w:rStyle w:val="8"/>
                <w:sz w:val="18"/>
                <w:szCs w:val="18"/>
                <w:lang w:val="en-US" w:eastAsia="zh-CN" w:bidi="ar"/>
              </w:rPr>
              <w:t>整定值</w:t>
            </w:r>
            <w:r>
              <w:rPr>
                <w:rStyle w:val="7"/>
                <w:rFonts w:eastAsia="宋体"/>
                <w:sz w:val="18"/>
                <w:szCs w:val="18"/>
                <w:lang w:val="en-US" w:eastAsia="zh-CN" w:bidi="ar"/>
              </w:rPr>
              <w:t>8.8MPa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C102863">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AE744F6">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7FE54CF">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B2928FA">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2822E1">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D0A2A17">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1C82C8F">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5B58746">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24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C1B8FF">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D923FB9">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FFC9CF">
            <w:pPr>
              <w:jc w:val="right"/>
              <w:rPr>
                <w:rFonts w:ascii="宋体" w:hAnsi="宋体"/>
                <w:color w:val="auto"/>
                <w:sz w:val="18"/>
                <w:szCs w:val="18"/>
                <w:highlight w:val="none"/>
              </w:rPr>
            </w:pPr>
          </w:p>
        </w:tc>
      </w:tr>
      <w:tr w14:paraId="1AD45C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B0F4AC6">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D9EC9F1">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2B973EE">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8.8MPa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EFFD31E">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D7B0336">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A5BC1F">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1231AA7">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EAEA40">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1DDACCF">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A6E057B">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9052B9D">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AB38A7F">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51407E">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57EFA6C">
            <w:pPr>
              <w:jc w:val="right"/>
              <w:rPr>
                <w:rFonts w:ascii="宋体" w:hAnsi="宋体"/>
                <w:color w:val="auto"/>
                <w:sz w:val="18"/>
                <w:szCs w:val="18"/>
                <w:highlight w:val="none"/>
              </w:rPr>
            </w:pPr>
          </w:p>
        </w:tc>
      </w:tr>
      <w:tr w14:paraId="143D01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0B4BBF">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417905F">
            <w:pPr>
              <w:rPr>
                <w:rFonts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FB4BF4">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0.85MPa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AB65FC7">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E2FD42D">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ED372E3">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70ABCE">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B9274FB">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E0F2417">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F151517">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7039D46">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10</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63E776E">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3D7DD4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E0D487C">
            <w:pPr>
              <w:jc w:val="right"/>
              <w:rPr>
                <w:rFonts w:ascii="宋体" w:hAnsi="宋体"/>
                <w:color w:val="auto"/>
                <w:sz w:val="18"/>
                <w:szCs w:val="18"/>
                <w:highlight w:val="none"/>
              </w:rPr>
            </w:pPr>
          </w:p>
        </w:tc>
      </w:tr>
      <w:tr w14:paraId="7A28EB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D9208C3">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5</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FA51667">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9DEAB6B">
            <w:pPr>
              <w:keepNext w:val="0"/>
              <w:keepLines w:val="0"/>
              <w:widowControl/>
              <w:suppressLineNumbers w:val="0"/>
              <w:jc w:val="center"/>
              <w:textAlignment w:val="center"/>
              <w:rPr>
                <w:rFonts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DN15-DN25/</w:t>
            </w:r>
            <w:r>
              <w:rPr>
                <w:rStyle w:val="8"/>
                <w:sz w:val="18"/>
                <w:szCs w:val="18"/>
                <w:lang w:val="en-US" w:eastAsia="zh-CN" w:bidi="ar"/>
              </w:rPr>
              <w:t>整定值</w:t>
            </w:r>
            <w:r>
              <w:rPr>
                <w:rStyle w:val="7"/>
                <w:rFonts w:eastAsia="宋体"/>
                <w:sz w:val="18"/>
                <w:szCs w:val="18"/>
                <w:lang w:val="en-US" w:eastAsia="zh-CN" w:bidi="ar"/>
              </w:rPr>
              <w:t>1.5-2MPa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3B347F5">
            <w:pPr>
              <w:jc w:val="cente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076174">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90274EB">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145B54C">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FFC03DC">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CEF9A2">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942C8F1">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540D8C9">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8</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EFE075">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0E94A0">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636759E">
            <w:pPr>
              <w:jc w:val="right"/>
              <w:rPr>
                <w:rFonts w:ascii="宋体" w:hAnsi="宋体"/>
                <w:color w:val="auto"/>
                <w:sz w:val="18"/>
                <w:szCs w:val="18"/>
                <w:highlight w:val="none"/>
              </w:rPr>
            </w:pPr>
          </w:p>
        </w:tc>
      </w:tr>
      <w:tr w14:paraId="731003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18193CB">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6</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0A13FDED">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188092D">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0.455MPa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EC69822">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9E63CB9">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96C473">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B301EA">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7F73B36">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6C1F9A1">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C1F8E5F">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3C1DC78">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9197F5A">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8F95434">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E387E14">
            <w:pPr>
              <w:jc w:val="right"/>
              <w:rPr>
                <w:rFonts w:ascii="宋体" w:hAnsi="宋体"/>
                <w:color w:val="auto"/>
                <w:sz w:val="18"/>
                <w:szCs w:val="18"/>
                <w:highlight w:val="none"/>
              </w:rPr>
            </w:pPr>
          </w:p>
        </w:tc>
      </w:tr>
      <w:tr w14:paraId="796663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DA4B100">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7</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373C775">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DDDEEF9">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DN25/</w:t>
            </w:r>
            <w:r>
              <w:rPr>
                <w:rStyle w:val="8"/>
                <w:sz w:val="18"/>
                <w:szCs w:val="18"/>
                <w:lang w:val="en-US" w:eastAsia="zh-CN" w:bidi="ar"/>
              </w:rPr>
              <w:t>整定值</w:t>
            </w:r>
            <w:r>
              <w:rPr>
                <w:rStyle w:val="7"/>
                <w:rFonts w:eastAsia="宋体"/>
                <w:sz w:val="18"/>
                <w:szCs w:val="18"/>
                <w:lang w:val="en-US" w:eastAsia="zh-CN" w:bidi="ar"/>
              </w:rPr>
              <w:t>2.5MPa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5DF649D">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087EB90">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C8C8B60">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E041003">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89908C7">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08FE2EF">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B18F3D6">
            <w:pPr>
              <w:jc w:val="cente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02B15B1">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81ECB6C">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06C135E">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7CA766">
            <w:pPr>
              <w:jc w:val="right"/>
              <w:rPr>
                <w:rFonts w:ascii="宋体" w:hAnsi="宋体"/>
                <w:color w:val="auto"/>
                <w:sz w:val="18"/>
                <w:szCs w:val="18"/>
                <w:highlight w:val="none"/>
              </w:rPr>
            </w:pPr>
          </w:p>
        </w:tc>
      </w:tr>
      <w:tr w14:paraId="5A4426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0172A7F">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8</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7E44450">
            <w:pP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A261747">
            <w:pPr>
              <w:keepNext w:val="0"/>
              <w:keepLines w:val="0"/>
              <w:widowControl/>
              <w:suppressLineNumbers w:val="0"/>
              <w:jc w:val="center"/>
              <w:textAlignment w:val="center"/>
              <w:rPr>
                <w:rFonts w:hint="default"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DN10/</w:t>
            </w:r>
            <w:r>
              <w:rPr>
                <w:rStyle w:val="8"/>
                <w:sz w:val="18"/>
                <w:szCs w:val="18"/>
                <w:lang w:val="en-US" w:eastAsia="zh-CN" w:bidi="ar"/>
              </w:rPr>
              <w:t>整定值</w:t>
            </w:r>
            <w:r>
              <w:rPr>
                <w:rStyle w:val="7"/>
                <w:rFonts w:eastAsia="宋体"/>
                <w:sz w:val="18"/>
                <w:szCs w:val="18"/>
                <w:lang w:val="en-US" w:eastAsia="zh-CN" w:bidi="ar"/>
              </w:rPr>
              <w:t>9.5MPa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A32B1CE">
            <w:pPr>
              <w:rPr>
                <w:rFonts w:ascii="宋体" w:hAnsi="宋体"/>
                <w:color w:val="auto"/>
                <w:sz w:val="18"/>
                <w:szCs w:val="18"/>
                <w:highlight w:val="none"/>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9AE40BA">
            <w:pPr>
              <w:rPr>
                <w:rFonts w:ascii="宋体" w:hAnsi="宋体"/>
                <w:color w:val="auto"/>
                <w:sz w:val="18"/>
                <w:szCs w:val="18"/>
                <w:highlight w:val="none"/>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7F52426">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7CA1D1">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DA39D58">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739F93">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297CC31">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4645EE5">
            <w:pPr>
              <w:jc w:val="cente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9</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14E4827">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83B576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777C64F">
            <w:pPr>
              <w:jc w:val="right"/>
              <w:rPr>
                <w:rFonts w:ascii="宋体" w:hAnsi="宋体"/>
                <w:color w:val="auto"/>
                <w:sz w:val="18"/>
                <w:szCs w:val="18"/>
                <w:highlight w:val="none"/>
              </w:rPr>
            </w:pPr>
          </w:p>
        </w:tc>
      </w:tr>
      <w:tr w14:paraId="361734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5E56983">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9</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A597CFA">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安全阀校验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5F33F284">
            <w:pPr>
              <w:keepNext w:val="0"/>
              <w:keepLines w:val="0"/>
              <w:widowControl/>
              <w:suppressLineNumbers w:val="0"/>
              <w:jc w:val="center"/>
              <w:textAlignment w:val="center"/>
              <w:rPr>
                <w:rFonts w:hint="eastAsia" w:ascii="Times New Roman" w:hAnsi="Times New Roman" w:eastAsia="Times New Roman" w:cs="Times New Roman"/>
                <w:color w:val="auto"/>
                <w:kern w:val="2"/>
                <w:sz w:val="18"/>
                <w:szCs w:val="18"/>
                <w:highlight w:val="none"/>
                <w:lang w:val="en-US" w:eastAsia="zh-CN" w:bidi="ar-SA"/>
              </w:rPr>
            </w:pPr>
            <w:r>
              <w:rPr>
                <w:rStyle w:val="7"/>
                <w:rFonts w:eastAsia="宋体"/>
                <w:sz w:val="18"/>
                <w:szCs w:val="18"/>
                <w:lang w:val="en-US" w:eastAsia="zh-CN" w:bidi="ar"/>
              </w:rPr>
              <w:t>DN50/</w:t>
            </w:r>
            <w:r>
              <w:rPr>
                <w:rStyle w:val="8"/>
                <w:sz w:val="18"/>
                <w:szCs w:val="18"/>
                <w:lang w:val="en-US" w:eastAsia="zh-CN" w:bidi="ar"/>
              </w:rPr>
              <w:t>整定值</w:t>
            </w:r>
            <w:r>
              <w:rPr>
                <w:rStyle w:val="7"/>
                <w:rFonts w:eastAsia="宋体"/>
                <w:sz w:val="18"/>
                <w:szCs w:val="18"/>
                <w:lang w:val="en-US" w:eastAsia="zh-CN" w:bidi="ar"/>
              </w:rPr>
              <w:t>0.7</w:t>
            </w:r>
            <w:r>
              <w:rPr>
                <w:rStyle w:val="7"/>
                <w:rFonts w:hint="eastAsia"/>
                <w:sz w:val="18"/>
                <w:szCs w:val="18"/>
                <w:lang w:val="en-US" w:eastAsia="zh-CN" w:bidi="ar"/>
              </w:rPr>
              <w:t>-</w:t>
            </w:r>
            <w:r>
              <w:rPr>
                <w:rStyle w:val="7"/>
                <w:rFonts w:eastAsia="宋体"/>
                <w:sz w:val="18"/>
                <w:szCs w:val="18"/>
                <w:lang w:val="en-US" w:eastAsia="zh-CN" w:bidi="ar"/>
              </w:rPr>
              <w:t>0.8MPa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6F1A5505">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0BB8088">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6DA3F3">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B85E9C7">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3FDE3A0">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115C7B8E">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FD098C1">
            <w:pPr>
              <w:jc w:val="cente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6DBDCB">
            <w:pPr>
              <w:jc w:val="center"/>
              <w:rPr>
                <w:rFonts w:hint="default"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2</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2712DAA">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6F530ED6">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EB5C9C">
            <w:pPr>
              <w:jc w:val="right"/>
              <w:rPr>
                <w:rFonts w:ascii="宋体" w:hAnsi="宋体"/>
                <w:color w:val="auto"/>
                <w:sz w:val="18"/>
                <w:szCs w:val="18"/>
                <w:highlight w:val="none"/>
              </w:rPr>
            </w:pPr>
          </w:p>
        </w:tc>
      </w:tr>
      <w:tr w14:paraId="28097A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2"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C210285">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10</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E3DA032">
            <w:pP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安全阀在线校验</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1F4DD321">
            <w:pPr>
              <w:jc w:val="center"/>
              <w:outlineLvl w:val="9"/>
              <w:rPr>
                <w:rFonts w:hint="eastAsia" w:cs="Times New Roman"/>
                <w:i w:val="0"/>
                <w:iCs w:val="0"/>
                <w:color w:val="000000"/>
                <w:kern w:val="0"/>
                <w:sz w:val="18"/>
                <w:szCs w:val="18"/>
                <w:highlight w:val="none"/>
                <w:u w:val="none"/>
                <w:vertAlign w:val="baseline"/>
                <w:lang w:val="en-US" w:eastAsia="zh-CN" w:bidi="ar"/>
              </w:rPr>
            </w:pPr>
            <w:r>
              <w:rPr>
                <w:rStyle w:val="8"/>
                <w:sz w:val="18"/>
                <w:szCs w:val="18"/>
                <w:lang w:val="en-US" w:eastAsia="zh-CN" w:bidi="ar"/>
              </w:rPr>
              <w:t>整定值</w:t>
            </w:r>
            <w:r>
              <w:rPr>
                <w:rStyle w:val="8"/>
                <w:rFonts w:hint="eastAsia"/>
                <w:sz w:val="18"/>
                <w:szCs w:val="18"/>
                <w:lang w:val="en-US" w:eastAsia="zh-CN" w:bidi="ar"/>
              </w:rPr>
              <w:t>7.18-8</w:t>
            </w:r>
            <w:r>
              <w:rPr>
                <w:rStyle w:val="7"/>
                <w:rFonts w:eastAsia="宋体"/>
                <w:sz w:val="18"/>
                <w:szCs w:val="18"/>
                <w:lang w:val="en-US" w:eastAsia="zh-CN" w:bidi="ar"/>
              </w:rPr>
              <w:t>.8MPa</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329DC110">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2026.12.31前完成</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DD8C843">
            <w:pPr>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lang w:val="en-US" w:eastAsia="zh-CN"/>
              </w:rPr>
              <w:t>梅州市五华县龙村镇黄狮村梅蓄电厂</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8AA4BA">
            <w:pPr>
              <w:jc w:val="right"/>
              <w:rPr>
                <w:rFonts w:ascii="宋体" w:hAnsi="宋体" w:eastAsia="宋体" w:cs="Times New Roman"/>
                <w:color w:val="auto"/>
                <w:kern w:val="2"/>
                <w:sz w:val="18"/>
                <w:szCs w:val="18"/>
                <w:highlight w:val="none"/>
                <w:lang w:val="en-US" w:eastAsia="zh-CN" w:bidi="ar-SA"/>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287D48E">
            <w:pPr>
              <w:jc w:val="right"/>
              <w:rPr>
                <w:rFonts w:ascii="宋体" w:hAnsi="宋体" w:eastAsia="宋体" w:cs="Times New Roman"/>
                <w:color w:val="auto"/>
                <w:kern w:val="2"/>
                <w:sz w:val="18"/>
                <w:szCs w:val="18"/>
                <w:highlight w:val="none"/>
                <w:lang w:val="en-US" w:eastAsia="zh-CN" w:bidi="ar-SA"/>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5E6F3770">
            <w:pPr>
              <w:jc w:val="right"/>
              <w:rPr>
                <w:rFonts w:ascii="宋体" w:hAnsi="宋体" w:eastAsia="宋体" w:cs="Times New Roman"/>
                <w:color w:val="auto"/>
                <w:kern w:val="2"/>
                <w:sz w:val="18"/>
                <w:szCs w:val="18"/>
                <w:highlight w:val="none"/>
                <w:lang w:val="en-US" w:eastAsia="zh-CN" w:bidi="ar-SA"/>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7D6653E5">
            <w:pPr>
              <w:jc w:val="right"/>
              <w:rPr>
                <w:rFonts w:ascii="宋体" w:hAnsi="宋体" w:eastAsia="宋体" w:cs="Times New Roman"/>
                <w:color w:val="auto"/>
                <w:kern w:val="2"/>
                <w:sz w:val="18"/>
                <w:szCs w:val="18"/>
                <w:highlight w:val="none"/>
                <w:lang w:val="en-US" w:eastAsia="zh-CN" w:bidi="ar-SA"/>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7572CBD5">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项</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33744B2">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4</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FB7A09">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DD9314D">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14:paraId="097F0D21">
            <w:pPr>
              <w:jc w:val="right"/>
              <w:rPr>
                <w:rFonts w:ascii="宋体" w:hAnsi="宋体"/>
                <w:color w:val="auto"/>
                <w:sz w:val="18"/>
                <w:szCs w:val="18"/>
                <w:highlight w:val="none"/>
              </w:rPr>
            </w:pPr>
          </w:p>
        </w:tc>
      </w:tr>
      <w:tr w14:paraId="79EF6B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49E427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1、</w:t>
            </w:r>
            <w:r>
              <w:rPr>
                <w:rFonts w:hint="eastAsia" w:ascii="宋体" w:hAnsi="宋体"/>
                <w:sz w:val="18"/>
                <w:szCs w:val="18"/>
                <w:lang w:val="en-US" w:eastAsia="zh-CN"/>
              </w:rPr>
              <w:t>按照相关</w:t>
            </w:r>
            <w:r>
              <w:rPr>
                <w:rFonts w:hint="eastAsia" w:ascii="宋体" w:hAnsi="宋体" w:eastAsia="宋体" w:cs="Times New Roman"/>
                <w:b w:val="0"/>
                <w:bCs w:val="0"/>
                <w:sz w:val="18"/>
                <w:szCs w:val="18"/>
                <w:lang w:val="en-US" w:eastAsia="zh-CN"/>
              </w:rPr>
              <w:t>规程、规定</w:t>
            </w:r>
            <w:r>
              <w:rPr>
                <w:rFonts w:hint="eastAsia" w:ascii="宋体" w:hAnsi="宋体" w:cs="Times New Roman"/>
                <w:b w:val="0"/>
                <w:bCs w:val="0"/>
                <w:sz w:val="18"/>
                <w:szCs w:val="18"/>
                <w:lang w:val="en-US" w:eastAsia="zh-CN"/>
              </w:rPr>
              <w:t>，在上述约定的时间内</w:t>
            </w:r>
            <w:r>
              <w:rPr>
                <w:rFonts w:hint="eastAsia" w:ascii="宋体" w:hAnsi="宋体" w:eastAsia="宋体" w:cs="Times New Roman"/>
                <w:b w:val="0"/>
                <w:bCs w:val="0"/>
                <w:sz w:val="18"/>
                <w:szCs w:val="18"/>
                <w:lang w:val="en-US" w:eastAsia="zh-CN"/>
              </w:rPr>
              <w:t>完成</w:t>
            </w:r>
            <w:r>
              <w:rPr>
                <w:rFonts w:hint="eastAsia" w:ascii="宋体" w:hAnsi="宋体" w:cs="Times New Roman"/>
                <w:b w:val="0"/>
                <w:bCs w:val="0"/>
                <w:sz w:val="18"/>
                <w:szCs w:val="18"/>
                <w:lang w:val="en-US" w:eastAsia="zh-CN"/>
              </w:rPr>
              <w:t>梅</w:t>
            </w:r>
            <w:r>
              <w:rPr>
                <w:rFonts w:hint="eastAsia" w:ascii="宋体" w:hAnsi="宋体" w:eastAsia="宋体" w:cs="Times New Roman"/>
                <w:b w:val="0"/>
                <w:bCs w:val="0"/>
                <w:sz w:val="18"/>
                <w:szCs w:val="18"/>
                <w:lang w:val="en-US" w:eastAsia="zh-CN"/>
              </w:rPr>
              <w:t>蓄电厂</w:t>
            </w:r>
            <w:r>
              <w:rPr>
                <w:rFonts w:hint="eastAsia" w:ascii="宋体" w:hAnsi="宋体" w:cs="Times New Roman"/>
                <w:b w:val="0"/>
                <w:bCs w:val="0"/>
                <w:sz w:val="18"/>
                <w:szCs w:val="18"/>
                <w:lang w:val="en-US" w:eastAsia="zh-CN"/>
              </w:rPr>
              <w:t>安全阀检验或安全阀在线校验</w:t>
            </w:r>
            <w:r>
              <w:rPr>
                <w:rFonts w:hint="eastAsia" w:ascii="宋体" w:hAnsi="宋体"/>
                <w:sz w:val="18"/>
                <w:szCs w:val="18"/>
                <w:lang w:val="en-US" w:eastAsia="zh-CN"/>
              </w:rPr>
              <w:t>，并提交</w:t>
            </w:r>
            <w:r>
              <w:rPr>
                <w:rFonts w:hint="eastAsia" w:ascii="宋体" w:hAnsi="宋体" w:cs="Times New Roman"/>
                <w:b w:val="0"/>
                <w:bCs w:val="0"/>
                <w:sz w:val="18"/>
                <w:szCs w:val="18"/>
                <w:lang w:val="en-US" w:eastAsia="zh-CN"/>
              </w:rPr>
              <w:t>检验报告</w:t>
            </w:r>
            <w:r>
              <w:rPr>
                <w:rFonts w:hint="eastAsia" w:ascii="宋体" w:hAnsi="宋体"/>
                <w:iCs/>
                <w:sz w:val="18"/>
                <w:szCs w:val="18"/>
                <w:lang w:val="en-US" w:eastAsia="zh-CN"/>
              </w:rPr>
              <w:t>。</w:t>
            </w:r>
          </w:p>
        </w:tc>
      </w:tr>
      <w:tr w14:paraId="14C8B0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1E8BB7F3">
            <w:pPr>
              <w:jc w:val="left"/>
              <w:rPr>
                <w:rFonts w:hint="default"/>
                <w:lang w:val="en-US" w:eastAsia="zh-CN"/>
              </w:rPr>
            </w:pPr>
            <w:r>
              <w:rPr>
                <w:rFonts w:hint="eastAsia"/>
                <w:sz w:val="18"/>
                <w:szCs w:val="18"/>
                <w:lang w:val="en-US" w:eastAsia="zh-CN"/>
              </w:rPr>
              <w:t>※支付条件（必填）：1、乙方完成上述安全阀检验或安全阀在线校验工作并提交安全阀检验报告及发票等支付资料后，甲方审核无误后60日内支付安全阀检验费用。2、具体结算金额根据零星采购确定的安全阀检验单价以及乙方实际工作量计算。</w:t>
            </w:r>
          </w:p>
        </w:tc>
      </w:tr>
      <w:tr w14:paraId="524B42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0A9332E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资质条件要求：有安全阀校验及安全阀在线校验资质的特种设备检验机构。</w:t>
            </w:r>
          </w:p>
        </w:tc>
      </w:tr>
      <w:tr w14:paraId="6F9D23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4C5DE26A">
            <w:pPr>
              <w:jc w:val="left"/>
              <w:rPr>
                <w:rFonts w:hint="default"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FF0000"/>
                <w:sz w:val="18"/>
                <w:szCs w:val="18"/>
                <w:highlight w:val="none"/>
                <w:lang w:val="en-US" w:eastAsia="zh-CN"/>
              </w:rPr>
              <w:t>最低价</w:t>
            </w:r>
            <w:r>
              <w:rPr>
                <w:rFonts w:hint="eastAsia" w:ascii="宋体" w:hAnsi="宋体" w:cs="Times New Roman"/>
                <w:i w:val="0"/>
                <w:iCs w:val="0"/>
                <w:color w:val="FF0000"/>
                <w:sz w:val="18"/>
                <w:szCs w:val="18"/>
                <w:highlight w:val="none"/>
                <w:lang w:val="en-US" w:eastAsia="zh-CN"/>
              </w:rPr>
              <w:t>成交</w:t>
            </w:r>
          </w:p>
        </w:tc>
      </w:tr>
      <w:tr w14:paraId="56C6E7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658BFD6F">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w:t>
            </w:r>
          </w:p>
        </w:tc>
      </w:tr>
      <w:tr w14:paraId="54B270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14:paraId="796033BA">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w:t>
            </w:r>
          </w:p>
        </w:tc>
      </w:tr>
      <w:tr w14:paraId="147B2A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7086CF10">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25AEBCA2">
      <w:pPr>
        <w:ind w:right="223" w:rightChars="106"/>
        <w:jc w:val="right"/>
        <w:rPr>
          <w:rFonts w:ascii="宋体" w:hAnsi="宋体"/>
          <w:color w:val="auto"/>
          <w:sz w:val="18"/>
          <w:szCs w:val="18"/>
          <w:highlight w:val="none"/>
        </w:rPr>
      </w:pPr>
    </w:p>
    <w:p w14:paraId="02D33958">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14:paraId="567AC53F">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14:paraId="1C464370">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14:paraId="5B5755AA">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14:paraId="6C479BAD">
      <w:pPr>
        <w:keepNext w:val="0"/>
        <w:keepLines w:val="0"/>
        <w:widowControl w:val="0"/>
        <w:suppressLineNumbers w:val="0"/>
        <w:ind w:firstLine="360" w:firstLineChars="200"/>
        <w:jc w:val="left"/>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4</w:t>
      </w:r>
      <w:r>
        <w:rPr>
          <w:rFonts w:hint="eastAsia" w:ascii="宋体" w:hAnsi="宋体" w:eastAsia="宋体" w:cs="Times New Roman"/>
          <w:color w:val="auto"/>
          <w:sz w:val="18"/>
          <w:szCs w:val="18"/>
          <w:highlight w:val="none"/>
          <w:lang w:val="en-US" w:eastAsia="zh-CN"/>
        </w:rPr>
        <w:t>、零星采购不允许出现负偏差，不接受缺项报价。</w:t>
      </w:r>
    </w:p>
    <w:p w14:paraId="57F70744">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r>
        <w:rPr>
          <w:rFonts w:hint="eastAsia" w:ascii="宋体" w:hAnsi="宋体" w:cs="Times New Roman"/>
          <w:color w:val="auto"/>
          <w:sz w:val="18"/>
          <w:szCs w:val="18"/>
          <w:highlight w:val="none"/>
          <w:lang w:val="en-US" w:eastAsia="zh-CN"/>
        </w:rPr>
        <w:t>。</w:t>
      </w:r>
    </w:p>
    <w:p w14:paraId="606E7921">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6、本项采购按甲方要求及实际完成的工作量据实结算，安全阀校验工作须配合甲方检修工期开展。2026年服务工作完成并经甲方验收合格后，甲方一次性向乙方支付全额服务费用。</w:t>
      </w:r>
    </w:p>
    <w:p w14:paraId="453208D9">
      <w:pPr>
        <w:keepNext w:val="0"/>
        <w:keepLines w:val="0"/>
        <w:widowControl w:val="0"/>
        <w:suppressLineNumbers w:val="0"/>
        <w:ind w:firstLine="360" w:firstLineChars="200"/>
        <w:jc w:val="left"/>
        <w:textAlignment w:val="auto"/>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7、本采购项目全部费用均已包含在报价内，乙方履行检验服务所产生的一切费用（包括但不限于运输、</w:t>
      </w:r>
      <w:bookmarkStart w:id="0" w:name="_GoBack"/>
      <w:bookmarkEnd w:id="0"/>
      <w:r>
        <w:rPr>
          <w:rFonts w:hint="eastAsia" w:ascii="宋体" w:hAnsi="宋体" w:cs="Times New Roman"/>
          <w:color w:val="auto"/>
          <w:sz w:val="18"/>
          <w:szCs w:val="18"/>
          <w:highlight w:val="none"/>
          <w:lang w:val="en-US" w:eastAsia="zh-CN"/>
        </w:rPr>
        <w:t>调试等）均由乙方全额承担，甲方无需另行支付任何费用。”</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1296F18"/>
    <w:rsid w:val="02442DBA"/>
    <w:rsid w:val="058E6E79"/>
    <w:rsid w:val="0802526F"/>
    <w:rsid w:val="09185400"/>
    <w:rsid w:val="0E6C6B1D"/>
    <w:rsid w:val="14F4310F"/>
    <w:rsid w:val="15F105A2"/>
    <w:rsid w:val="15FD4159"/>
    <w:rsid w:val="17FF78AE"/>
    <w:rsid w:val="182900C7"/>
    <w:rsid w:val="19B321AC"/>
    <w:rsid w:val="19CB0758"/>
    <w:rsid w:val="1D540E0F"/>
    <w:rsid w:val="25B83F1C"/>
    <w:rsid w:val="27BE1E01"/>
    <w:rsid w:val="27DE275C"/>
    <w:rsid w:val="2CE70622"/>
    <w:rsid w:val="2CE9138A"/>
    <w:rsid w:val="2EE64A13"/>
    <w:rsid w:val="3005701E"/>
    <w:rsid w:val="331D404B"/>
    <w:rsid w:val="3AEC76B8"/>
    <w:rsid w:val="3C1B5627"/>
    <w:rsid w:val="3D550DAB"/>
    <w:rsid w:val="4C2459D2"/>
    <w:rsid w:val="4E1744E3"/>
    <w:rsid w:val="5A3C4ED1"/>
    <w:rsid w:val="5B60115B"/>
    <w:rsid w:val="5CB42B12"/>
    <w:rsid w:val="5CF3530B"/>
    <w:rsid w:val="620F4792"/>
    <w:rsid w:val="625F5EBA"/>
    <w:rsid w:val="637A4360"/>
    <w:rsid w:val="644951D5"/>
    <w:rsid w:val="65696478"/>
    <w:rsid w:val="6691445E"/>
    <w:rsid w:val="6BAA53C8"/>
    <w:rsid w:val="6C600CDA"/>
    <w:rsid w:val="70BE2757"/>
    <w:rsid w:val="71D42486"/>
    <w:rsid w:val="746E183B"/>
    <w:rsid w:val="79C322F4"/>
    <w:rsid w:val="7AE56948"/>
    <w:rsid w:val="7D8C71BA"/>
    <w:rsid w:val="7FD25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 w:type="character" w:customStyle="1" w:styleId="7">
    <w:name w:val="font11"/>
    <w:basedOn w:val="5"/>
    <w:qFormat/>
    <w:uiPriority w:val="0"/>
    <w:rPr>
      <w:rFonts w:hint="default" w:ascii="Times New Roman" w:hAnsi="Times New Roman" w:cs="Times New Roman"/>
      <w:color w:val="000000"/>
      <w:sz w:val="22"/>
      <w:szCs w:val="22"/>
      <w:u w:val="none"/>
    </w:rPr>
  </w:style>
  <w:style w:type="character" w:customStyle="1" w:styleId="8">
    <w:name w:val="font2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1030</Words>
  <Characters>1244</Characters>
  <Lines>0</Lines>
  <Paragraphs>0</Paragraphs>
  <TotalTime>144</TotalTime>
  <ScaleCrop>false</ScaleCrop>
  <LinksUpToDate>false</LinksUpToDate>
  <CharactersWithSpaces>1274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2025-05-06T02:04:00Z</dcterms:created>
  <dc:creator>黄博</dc:creator>
  <cp:lastModifiedBy>Administrator</cp:lastModifiedBy>
  <dcterms:modified xsi:type="dcterms:W3CDTF">2026-03-06T03:12:38Z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E20EDF254CE746DF9486AFD7B57D4C35</vt:lpwstr>
  </property>
  <property fmtid="{D5CDD505-2E9C-101B-9397-08002B2CF9AE}" pid="4" name="KSOTemplateDocerSaveRecord">
    <vt:lpwstr>eyJoZGlkIjoiZjFmZWIzNDg2MmIzZjExOTIzMmViNTBmYTMwYTk0ZWYiLCJ1c2VySWQiOiIzNTkyMzk1NDcifQ==</vt:lpwstr>
  </property>
</Properties>
</file>