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会议平板一体机采购项目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产品规格及要求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490"/>
        <w:gridCol w:w="2248"/>
        <w:gridCol w:w="752"/>
        <w:gridCol w:w="700"/>
        <w:gridCol w:w="25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会议平板一体机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MAXHUB 65 英寸会议平板一体机</w:t>
            </w:r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设备含摄像头、拾音器，为触摸屏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书写笔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会议一体机专用书写笔</w:t>
            </w:r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 MAXHUB 会议平板一体机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传屏器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MAXHUB 无线传屏器</w:t>
            </w:r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会议平板一体机配套无线传屏器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一体机支架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 英寸会议一体机专用支架</w:t>
            </w:r>
            <w:bookmarkEnd w:id="0"/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 MAXHUB 65 英寸会议平板一体机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224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  <w:tc>
          <w:tcPr>
            <w:tcW w:w="7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  <w:tc>
          <w:tcPr>
            <w:tcW w:w="7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59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服务要求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为保障产品正常使用与良好体验，供应商需在产品到货后，安排工作人员前往我方办公场所完成安装调试，确保设备正常投入使用。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投标要求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本次采购设备限定为 MAXHUB 品牌 65 英寸会议一体机。为确保产品性能与使用体验满足长期稳定运行需求，供应商需在采购公告发布后三个工作日内，将符合要求的产品规格型号、产品功能简介、产品技术白皮书及产品报价上传至系统。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中标推荐原则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本项目采用最低价原则推荐中标。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DE4D1"/>
    <w:multiLevelType w:val="singleLevel"/>
    <w:tmpl w:val="CD8DE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F1180"/>
    <w:rsid w:val="00B26217"/>
    <w:rsid w:val="01B17D24"/>
    <w:rsid w:val="060777DA"/>
    <w:rsid w:val="06652659"/>
    <w:rsid w:val="0A674DCE"/>
    <w:rsid w:val="0B560545"/>
    <w:rsid w:val="259E6929"/>
    <w:rsid w:val="2CE032BE"/>
    <w:rsid w:val="2F5064AC"/>
    <w:rsid w:val="457D3CF2"/>
    <w:rsid w:val="48156F65"/>
    <w:rsid w:val="5842572D"/>
    <w:rsid w:val="5E1F209E"/>
    <w:rsid w:val="5F1F1180"/>
    <w:rsid w:val="5F2612BE"/>
    <w:rsid w:val="6E2A0D29"/>
    <w:rsid w:val="6E2A2BCD"/>
    <w:rsid w:val="77B0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2025-08-28T09:15:00Z</dcterms:created>
  <dc:creator>何姗璟</dc:creator>
  <cp:lastModifiedBy>CWGX-012</cp:lastModifiedBy>
  <dcterms:modified xsi:type="dcterms:W3CDTF">2026-04-01T08:43:25Z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119619C1070347699983146EA8B1A97E</vt:lpwstr>
  </property>
</Properties>
</file>