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一种35kV带电作业假担</w:t>
      </w:r>
      <w:r>
        <w:rPr>
          <w:rFonts w:hint="eastAsia" w:ascii="宋体" w:hAnsi="宋体"/>
          <w:b/>
          <w:color w:val="auto"/>
          <w:sz w:val="28"/>
          <w:szCs w:val="28"/>
          <w:lang w:val="en-US" w:eastAsia="zh-CN"/>
        </w:rPr>
        <w:t>的研究</w:t>
      </w:r>
      <w:r>
        <w:rPr>
          <w:rFonts w:hint="eastAsia" w:ascii="宋体" w:hAnsi="宋体"/>
          <w:b/>
          <w:color w:val="auto"/>
          <w:sz w:val="28"/>
          <w:szCs w:val="28"/>
        </w:rPr>
        <w:t>职工创新项目加工测试服务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lang w:eastAsia="zh-CN"/>
              </w:rPr>
              <w:t>一种35kV带电作业假担</w:t>
            </w:r>
            <w:r>
              <w:rPr>
                <w:rFonts w:hint="eastAsia" w:ascii="宋体" w:hAnsi="宋体"/>
                <w:color w:val="auto"/>
                <w:sz w:val="24"/>
                <w:lang w:val="en-US" w:eastAsia="zh-CN"/>
              </w:rPr>
              <w:t>的研究</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4E39BD"/>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5E7656"/>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AF6AC4"/>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EB4A17"/>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5</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eyJoZGlkIjoiZDA2ZjViMTRmMzNmZDI3NWQyNTI2ZjE1MjE2MTJkNjciLCJ1c2VySWQiOiIxMjAzOTUyNzE1In0=</vt:lpwstr>
  </property>
</Properties>
</file>