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highlight w:val="none"/>
          <w:shd w:val="clear"/>
        </w:rPr>
        <w:t>配网杆下操作电动推进接地线压接装置</w:t>
      </w:r>
      <w:r>
        <w:rPr>
          <w:rFonts w:hint="eastAsia" w:ascii="宋体" w:hAnsi="宋体"/>
          <w:b/>
          <w:color w:val="auto"/>
          <w:sz w:val="28"/>
          <w:szCs w:val="28"/>
        </w:rPr>
        <w:t>职工创新项目</w:t>
      </w: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spacing w:line="480" w:lineRule="auto"/>
              <w:ind w:firstLine="480" w:firstLineChars="200"/>
              <w:jc w:val="center"/>
              <w:rPr>
                <w:rFonts w:hint="eastAsia" w:ascii="宋体" w:hAnsi="宋体"/>
                <w:b/>
                <w:color w:val="auto"/>
                <w:sz w:val="28"/>
                <w:szCs w:val="28"/>
              </w:rPr>
            </w:pPr>
            <w:r>
              <w:rPr>
                <w:rFonts w:hint="eastAsia" w:ascii="宋体" w:hAnsi="宋体"/>
                <w:color w:val="auto"/>
                <w:sz w:val="24"/>
                <w:highlight w:val="none"/>
                <w:lang w:eastAsia="zh-CN"/>
              </w:rPr>
              <w:t>配网杆下操作电动推进接地线压接装置</w:t>
            </w:r>
            <w:r>
              <w:rPr>
                <w:rFonts w:hint="eastAsia" w:ascii="宋体" w:hAnsi="宋体"/>
                <w:color w:val="auto"/>
                <w:sz w:val="24"/>
                <w:lang w:eastAsia="zh-CN"/>
              </w:rPr>
              <w:t>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bookmarkStart w:id="1" w:name="_GoBack"/>
      <w:bookmarkEnd w:id="1"/>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B91393"/>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2832A1"/>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703BC6"/>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767</Words>
  <Characters>844</Characters>
  <Lines>0</Lines>
  <Paragraphs>0</Paragraphs>
  <TotalTime>7</TotalTime>
  <ScaleCrop>false</ScaleCrop>
  <LinksUpToDate>false</LinksUpToDate>
  <CharactersWithSpaces>1579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y fmtid="{D5CDD505-2E9C-101B-9397-08002B2CF9AE}" pid="4" name="KSOTemplateDocerSaveRecord">
    <vt:lpwstr>eyJoZGlkIjoiYWVlYmE1NTE2ZDgwNTkwMzQwOWIyNzFiODc3YzcyMWUiLCJ1c2VySWQiOiI5MTkwNDU0NzkifQ==</vt:lpwstr>
  </property>
</Properties>
</file>