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highlight w:val="none"/>
        </w:rPr>
        <w:t>便携可拆卸开关柜红外测温在线监测装置</w:t>
      </w:r>
      <w:r>
        <w:rPr>
          <w:rFonts w:hint="eastAsia" w:ascii="宋体" w:hAnsi="宋体"/>
          <w:b/>
          <w:color w:val="auto"/>
          <w:sz w:val="28"/>
          <w:szCs w:val="28"/>
        </w:rPr>
        <w:t>职工创新项目</w:t>
      </w: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b/>
                <w:color w:val="auto"/>
                <w:sz w:val="28"/>
                <w:szCs w:val="28"/>
              </w:rPr>
            </w:pPr>
            <w:r>
              <w:rPr>
                <w:rFonts w:hint="eastAsia" w:ascii="宋体" w:hAnsi="宋体"/>
                <w:color w:val="auto"/>
                <w:sz w:val="24"/>
                <w:highlight w:val="none"/>
                <w:lang w:eastAsia="zh-CN"/>
              </w:rPr>
              <w:t>便携可拆卸开关柜红外测温在线监测装置</w:t>
            </w:r>
            <w:r>
              <w:rPr>
                <w:rFonts w:hint="eastAsia" w:ascii="宋体" w:hAnsi="宋体"/>
                <w:color w:val="auto"/>
                <w:sz w:val="24"/>
                <w:lang w:eastAsia="zh-CN"/>
              </w:rPr>
              <w:t>职工创新项目加工测试服务</w:t>
            </w:r>
          </w:p>
          <w:p>
            <w:pPr>
              <w:rPr>
                <w:rFonts w:hint="default" w:ascii="宋体" w:hAnsi="宋体" w:eastAsia="宋体"/>
                <w:color w:val="auto"/>
                <w:sz w:val="24"/>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85862"/>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15998"/>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470B4"/>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A672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769</Words>
  <Characters>848</Characters>
  <Lines>0</Lines>
  <Paragraphs>0</Paragraphs>
  <TotalTime>7</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ies>
</file>