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D0F191">
      <w:pPr>
        <w:pStyle w:val="6"/>
      </w:pPr>
    </w:p>
    <w:tbl>
      <w:tblPr>
        <w:tblStyle w:val="7"/>
        <w:tblW w:w="5128" w:type="pct"/>
        <w:tblInd w:w="-7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0"/>
        <w:gridCol w:w="1489"/>
        <w:gridCol w:w="2204"/>
        <w:gridCol w:w="877"/>
        <w:gridCol w:w="1373"/>
        <w:gridCol w:w="1177"/>
        <w:gridCol w:w="1765"/>
      </w:tblGrid>
      <w:tr w14:paraId="174B2C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E66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等线" w:hAnsi="等线" w:eastAsia="微软雅黑" w:cs="等线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8"/>
                <w:szCs w:val="28"/>
                <w:shd w:val="clear" w:fill="FFFFFF"/>
                <w:lang w:val="en-US" w:eastAsia="zh-CN"/>
              </w:rPr>
              <w:t>实验室载气采购报价单</w:t>
            </w:r>
          </w:p>
        </w:tc>
      </w:tr>
      <w:tr w14:paraId="6465C8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41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B9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商品名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E7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BE5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20A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F02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（元）</w:t>
            </w: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59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供货期要求</w:t>
            </w:r>
          </w:p>
        </w:tc>
      </w:tr>
      <w:tr w14:paraId="3BFD05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D9A5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ACE57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高纯氦气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CD74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40L/</w:t>
            </w: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瓶</w:t>
            </w:r>
            <w:r>
              <w:rPr>
                <w:rStyle w:val="13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59204F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纯度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≥99.999%,</w:t>
            </w:r>
          </w:p>
          <w:p w14:paraId="17C7AB3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充装压力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≥13MPa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1FE8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6瓶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83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69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D04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0个工作日</w:t>
            </w:r>
          </w:p>
        </w:tc>
      </w:tr>
      <w:tr w14:paraId="01792E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70666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8025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高纯氢气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4716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40L/</w:t>
            </w: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瓶</w:t>
            </w:r>
            <w:r>
              <w:rPr>
                <w:rStyle w:val="13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3D764A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纯度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≥99.999%</w:t>
            </w:r>
            <w:r>
              <w:rPr>
                <w:rStyle w:val="14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0881B9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充装压力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≥12MPa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CAE11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2瓶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0F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1D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16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0个工作日</w:t>
            </w:r>
          </w:p>
        </w:tc>
      </w:tr>
      <w:tr w14:paraId="205A3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49287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FF8FB0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干燥空气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2F9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40L/</w:t>
            </w: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瓶</w:t>
            </w:r>
            <w:r>
              <w:rPr>
                <w:rStyle w:val="13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51B9CC1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干燥无油</w:t>
            </w:r>
            <w:r>
              <w:rPr>
                <w:rStyle w:val="14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0F531F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充装压力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≥13MPa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54923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7瓶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E22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8E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90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0个工作日</w:t>
            </w:r>
          </w:p>
        </w:tc>
      </w:tr>
      <w:tr w14:paraId="1004C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018EE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78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06BF59">
            <w:pP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高纯氮气</w:t>
            </w:r>
          </w:p>
        </w:tc>
        <w:tc>
          <w:tcPr>
            <w:tcW w:w="11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D70B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40L/</w:t>
            </w: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瓶</w:t>
            </w:r>
            <w:r>
              <w:rPr>
                <w:rStyle w:val="13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22254AD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纯度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≥99.999%</w:t>
            </w:r>
            <w:r>
              <w:rPr>
                <w:rStyle w:val="14"/>
                <w:rFonts w:hint="eastAsia" w:ascii="Times New Roman" w:hAnsi="Times New Roman" w:cs="Times New Roman"/>
                <w:sz w:val="21"/>
                <w:szCs w:val="21"/>
                <w:lang w:val="en-US" w:eastAsia="zh-CN" w:bidi="ar"/>
              </w:rPr>
              <w:t>；</w:t>
            </w:r>
          </w:p>
          <w:p w14:paraId="4447C2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Style w:val="13"/>
                <w:rFonts w:hint="default" w:ascii="Times New Roman" w:hAnsi="Times New Roman" w:cs="Times New Roman"/>
                <w:sz w:val="21"/>
                <w:szCs w:val="21"/>
                <w:lang w:val="en-US" w:eastAsia="zh-CN" w:bidi="ar"/>
              </w:rPr>
              <w:t>充装压力</w:t>
            </w:r>
            <w:r>
              <w:rPr>
                <w:rStyle w:val="14"/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"/>
              </w:rPr>
              <w:t>≥13MPa</w:t>
            </w:r>
          </w:p>
        </w:tc>
        <w:tc>
          <w:tcPr>
            <w:tcW w:w="46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E135A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2瓶</w:t>
            </w:r>
          </w:p>
        </w:tc>
        <w:tc>
          <w:tcPr>
            <w:tcW w:w="7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48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6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A31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575C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0个工作日</w:t>
            </w:r>
          </w:p>
        </w:tc>
      </w:tr>
      <w:tr w14:paraId="4E52F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455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B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合计：（元）</w:t>
            </w:r>
          </w:p>
        </w:tc>
        <w:tc>
          <w:tcPr>
            <w:tcW w:w="154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5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 w14:paraId="08F19F4C">
      <w:pPr>
        <w:pStyle w:val="6"/>
      </w:pPr>
    </w:p>
    <w:p w14:paraId="53157F52">
      <w:pPr>
        <w:pStyle w:val="6"/>
        <w:rPr>
          <w:sz w:val="28"/>
          <w:szCs w:val="28"/>
        </w:rPr>
      </w:pPr>
    </w:p>
    <w:p w14:paraId="2B81452D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报价单位：   （盖  章）  </w:t>
      </w:r>
    </w:p>
    <w:p w14:paraId="4F035A78">
      <w:pPr>
        <w:pStyle w:val="6"/>
        <w:wordWrap w:val="0"/>
        <w:jc w:val="righ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年    月    日</w:t>
      </w:r>
    </w:p>
    <w:sectPr>
      <w:pgSz w:w="11906" w:h="16838"/>
      <w:pgMar w:top="1134" w:right="1418" w:bottom="1404" w:left="1418" w:header="850" w:footer="113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0F6C16"/>
    <w:rsid w:val="0079730B"/>
    <w:rsid w:val="0437434D"/>
    <w:rsid w:val="05B81AFF"/>
    <w:rsid w:val="064562DE"/>
    <w:rsid w:val="0717684F"/>
    <w:rsid w:val="07865636"/>
    <w:rsid w:val="09E470A1"/>
    <w:rsid w:val="0BFE5F3D"/>
    <w:rsid w:val="13FB1D5D"/>
    <w:rsid w:val="14FE5F5C"/>
    <w:rsid w:val="16197A59"/>
    <w:rsid w:val="1642631D"/>
    <w:rsid w:val="171E635B"/>
    <w:rsid w:val="179D474C"/>
    <w:rsid w:val="1BD143CB"/>
    <w:rsid w:val="1F47306C"/>
    <w:rsid w:val="23C2390E"/>
    <w:rsid w:val="2929553E"/>
    <w:rsid w:val="29AD5A1E"/>
    <w:rsid w:val="2EA77318"/>
    <w:rsid w:val="33220528"/>
    <w:rsid w:val="38B72A4B"/>
    <w:rsid w:val="39856256"/>
    <w:rsid w:val="3A033D82"/>
    <w:rsid w:val="3CAC1D2F"/>
    <w:rsid w:val="3F8741DF"/>
    <w:rsid w:val="3FB723ED"/>
    <w:rsid w:val="435513E8"/>
    <w:rsid w:val="45857598"/>
    <w:rsid w:val="493276F4"/>
    <w:rsid w:val="4D406731"/>
    <w:rsid w:val="4DA22371"/>
    <w:rsid w:val="51F456ED"/>
    <w:rsid w:val="542E4D92"/>
    <w:rsid w:val="546327E1"/>
    <w:rsid w:val="54B326E6"/>
    <w:rsid w:val="54C620A2"/>
    <w:rsid w:val="556176D0"/>
    <w:rsid w:val="56F36C5B"/>
    <w:rsid w:val="57C719D7"/>
    <w:rsid w:val="5980418A"/>
    <w:rsid w:val="5D597F28"/>
    <w:rsid w:val="5F2536BC"/>
    <w:rsid w:val="62575E92"/>
    <w:rsid w:val="66257F79"/>
    <w:rsid w:val="68351F05"/>
    <w:rsid w:val="684B0C87"/>
    <w:rsid w:val="69623C7F"/>
    <w:rsid w:val="6AD36460"/>
    <w:rsid w:val="6CBF7C8F"/>
    <w:rsid w:val="6D0F6C16"/>
    <w:rsid w:val="715C6572"/>
    <w:rsid w:val="743106D8"/>
    <w:rsid w:val="75921C53"/>
    <w:rsid w:val="7CA3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_Style 3"/>
    <w:basedOn w:val="1"/>
    <w:next w:val="6"/>
    <w:qFormat/>
    <w:uiPriority w:val="0"/>
    <w:pPr>
      <w:autoSpaceDE w:val="0"/>
      <w:autoSpaceDN w:val="0"/>
      <w:adjustRightInd w:val="0"/>
      <w:spacing w:line="480" w:lineRule="exact"/>
      <w:ind w:firstLine="560"/>
      <w:jc w:val="left"/>
    </w:pPr>
    <w:rPr>
      <w:rFonts w:ascii="宋体" w:hAnsi="宋体"/>
      <w:color w:val="000000"/>
      <w:kern w:val="0"/>
      <w:sz w:val="28"/>
      <w:szCs w:val="20"/>
    </w:rPr>
  </w:style>
  <w:style w:type="character" w:customStyle="1" w:styleId="11">
    <w:name w:val="menutitle13"/>
    <w:basedOn w:val="9"/>
    <w:qFormat/>
    <w:uiPriority w:val="0"/>
    <w:rPr>
      <w:b/>
      <w:color w:val="333333"/>
      <w:sz w:val="24"/>
      <w:szCs w:val="24"/>
    </w:rPr>
  </w:style>
  <w:style w:type="paragraph" w:customStyle="1" w:styleId="12">
    <w:name w:val="列出段落11"/>
    <w:basedOn w:val="1"/>
    <w:qFormat/>
    <w:uiPriority w:val="34"/>
    <w:pPr>
      <w:widowControl/>
      <w:ind w:firstLine="420" w:firstLineChars="20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font21"/>
    <w:basedOn w:val="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14">
    <w:name w:val="font11"/>
    <w:basedOn w:val="9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2021-03-24T01:18:00Z</dcterms:created>
  <dc:creator>张人超</dc:creator>
  <cp:lastModifiedBy>吴丽</cp:lastModifiedBy>
  <cp:lastPrinted>2023-09-28T01:49:00Z</cp:lastPrinted>
  <dcterms:modified xsi:type="dcterms:W3CDTF">2026-04-20T02:36:04Z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3CBE9A4763B342149D0BE19C46ED4F5B_13</vt:lpwstr>
  </property>
</Properties>
</file>