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915fbbfc-b317-4dbe-ad99-0db27a00ade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广西送变电建设有限责任公司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17a851da-0ed2-4787-bd56-00d75305812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广西南宁市江南区淡村路18号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dc71cd72-301b-4c57-ba26-5178dab43c3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c5b307f5-0881-4570-a3b5-2a10faeba74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5617d61f-c847-4dc1-bdf8-3684c923b18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2e735184-ba5f-40b8-84c6-ba4d0a36b9c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1b5f6f00-b3f9-4a81-8100-b846a7f7666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b2174da5-b563-4455-8c13-9fd7dae90b6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f35fd8d-6ef4-46ee-92e5-515959bea1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815f5114-fe46-4fdf-aae3-9c6754aec04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c693b9c8-8a5d-43f3-8ecd-1d06524b812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f0290ec9-6eb0-4119-8808-df31e2bfba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b4d1db14-e987-4ad3-8b15-74b055dc7af4}"/>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9a3cab6c-a692-4a26-bf61-f692f9aa65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35a70015-e641-4a87-b912-768b7f29da73}"/>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08877755-30e8-42f9-8c30-d3e84c7debc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w:t>
      </w:r>
      <w:r>
        <w:rPr>
          <w:rFonts w:hint="eastAsia" w:ascii="宋体" w:hAnsi="宋体" w:eastAsia="宋体" w:cs="宋体"/>
          <w:color w:val="auto"/>
          <w:sz w:val="28"/>
          <w:szCs w:val="28"/>
          <w:highlight w:val="none"/>
          <w:shd w:val="clear" w:color="auto" w:fill="auto"/>
          <w:lang w:val="en-US" w:eastAsia="zh-CN"/>
        </w:rPr>
        <w:t>甲乙</w:t>
      </w:r>
      <w:r>
        <w:rPr>
          <w:rFonts w:hint="eastAsia" w:ascii="宋体" w:hAnsi="宋体" w:eastAsia="宋体" w:cs="宋体"/>
          <w:color w:val="auto"/>
          <w:sz w:val="28"/>
          <w:szCs w:val="28"/>
          <w:highlight w:val="none"/>
          <w:shd w:val="clear" w:color="auto" w:fill="auto"/>
        </w:rPr>
        <w:t>双方</w:t>
      </w:r>
      <w:r>
        <w:rPr>
          <w:rFonts w:hint="eastAsia" w:ascii="宋体" w:hAnsi="宋体" w:eastAsia="宋体" w:cs="宋体"/>
          <w:color w:val="auto"/>
          <w:sz w:val="28"/>
          <w:szCs w:val="28"/>
          <w:highlight w:val="none"/>
          <w:shd w:val="clear" w:color="auto" w:fill="auto"/>
          <w:lang w:val="en-US" w:eastAsia="zh-CN"/>
        </w:rPr>
        <w:t>友好</w:t>
      </w:r>
      <w:r>
        <w:rPr>
          <w:rFonts w:hint="eastAsia" w:ascii="宋体" w:hAnsi="宋体" w:eastAsia="宋体" w:cs="宋体"/>
          <w:color w:val="auto"/>
          <w:sz w:val="28"/>
          <w:szCs w:val="28"/>
          <w:highlight w:val="none"/>
          <w:shd w:val="clear" w:color="auto" w:fill="auto"/>
        </w:rPr>
        <w:t>协商</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特</w:t>
      </w:r>
      <w:r>
        <w:rPr>
          <w:rFonts w:hint="eastAsia" w:ascii="宋体" w:hAnsi="宋体" w:eastAsia="宋体" w:cs="宋体"/>
          <w:color w:val="auto"/>
          <w:sz w:val="28"/>
          <w:szCs w:val="28"/>
          <w:highlight w:val="none"/>
          <w:shd w:val="clear" w:color="auto" w:fill="auto"/>
        </w:rPr>
        <w:t>依据《</w:t>
      </w:r>
      <w:r>
        <w:rPr>
          <w:rFonts w:hint="eastAsia" w:ascii="宋体" w:hAnsi="宋体" w:eastAsia="宋体" w:cs="宋体"/>
          <w:color w:val="auto"/>
          <w:sz w:val="28"/>
          <w:szCs w:val="28"/>
          <w:highlight w:val="none"/>
          <w:shd w:val="clear" w:color="auto" w:fill="auto"/>
          <w:lang w:val="en-US" w:eastAsia="zh-CN"/>
        </w:rPr>
        <w:t>中华人民共和国</w:t>
      </w:r>
      <w:r>
        <w:rPr>
          <w:rFonts w:hint="eastAsia" w:ascii="宋体" w:hAnsi="宋体" w:eastAsia="宋体" w:cs="宋体"/>
          <w:color w:val="auto"/>
          <w:sz w:val="28"/>
          <w:szCs w:val="28"/>
          <w:highlight w:val="none"/>
          <w:shd w:val="clear" w:color="auto" w:fill="auto"/>
        </w:rPr>
        <w:t>民法典》及相关法律法规的规定，就甲方委托乙方生产加工</w:t>
      </w:r>
      <w:r>
        <w:rPr>
          <w:rFonts w:hint="eastAsia" w:ascii="宋体" w:hAnsi="宋体" w:eastAsia="宋体" w:cs="宋体"/>
          <w:color w:val="auto"/>
          <w:sz w:val="28"/>
          <w:szCs w:val="28"/>
          <w:highlight w:val="none"/>
          <w:shd w:val="clear" w:color="auto" w:fill="auto"/>
          <w:lang w:val="en-US" w:eastAsia="zh-CN"/>
        </w:rPr>
        <w:t>产品（下称“产品”）</w:t>
      </w:r>
      <w:r>
        <w:rPr>
          <w:rFonts w:hint="eastAsia" w:ascii="宋体" w:hAnsi="宋体" w:eastAsia="宋体" w:cs="宋体"/>
          <w:color w:val="auto"/>
          <w:sz w:val="28"/>
          <w:szCs w:val="28"/>
          <w:highlight w:val="none"/>
          <w:shd w:val="clear" w:color="auto" w:fill="auto"/>
        </w:rPr>
        <w:t>事宜，</w:t>
      </w:r>
      <w:r>
        <w:rPr>
          <w:rFonts w:hint="eastAsia" w:ascii="宋体" w:hAnsi="宋体" w:eastAsia="宋体" w:cs="宋体"/>
          <w:color w:val="auto"/>
          <w:sz w:val="28"/>
          <w:szCs w:val="28"/>
          <w:highlight w:val="none"/>
          <w:shd w:val="clear" w:color="auto" w:fill="auto"/>
          <w:lang w:val="en-US" w:eastAsia="zh-CN"/>
        </w:rPr>
        <w:t>达成</w:t>
      </w:r>
      <w:r>
        <w:rPr>
          <w:rFonts w:hint="eastAsia" w:ascii="宋体" w:hAnsi="宋体" w:eastAsia="宋体" w:cs="宋体"/>
          <w:color w:val="auto"/>
          <w:sz w:val="28"/>
          <w:szCs w:val="28"/>
          <w:highlight w:val="none"/>
          <w:shd w:val="clear" w:color="auto" w:fill="auto"/>
        </w:rPr>
        <w:t>一致，订立本合同。</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b w:val="0"/>
          <w:bCs w:val="0"/>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lang w:val="en-US" w:eastAsia="zh-CN"/>
        </w:rPr>
        <w:t>本合同适用于</w:t>
      </w:r>
      <w:r>
        <w:rPr>
          <w:rFonts w:hint="eastAsia" w:ascii="宋体" w:hAnsi="宋体" w:eastAsia="宋体" w:cs="宋体"/>
          <w:color w:val="auto"/>
          <w:sz w:val="28"/>
          <w:szCs w:val="28"/>
          <w:highlight w:val="none"/>
          <w:shd w:val="clear" w:color="auto" w:fill="auto"/>
        </w:rPr>
        <w:t>委托</w:t>
      </w:r>
      <w:r>
        <w:rPr>
          <w:rFonts w:hint="eastAsia" w:ascii="宋体" w:hAnsi="宋体" w:eastAsia="宋体" w:cs="宋体"/>
          <w:color w:val="auto"/>
          <w:sz w:val="28"/>
          <w:szCs w:val="28"/>
          <w:highlight w:val="none"/>
          <w:shd w:val="clear" w:color="auto" w:fill="auto"/>
          <w:lang w:val="en-US" w:eastAsia="zh-CN"/>
        </w:rPr>
        <w:t>生产</w:t>
      </w:r>
      <w:r>
        <w:rPr>
          <w:rFonts w:hint="eastAsia" w:ascii="宋体" w:hAnsi="宋体" w:eastAsia="宋体" w:cs="宋体"/>
          <w:color w:val="auto"/>
          <w:sz w:val="28"/>
          <w:szCs w:val="28"/>
          <w:highlight w:val="none"/>
          <w:shd w:val="clear" w:color="auto" w:fill="auto"/>
        </w:rPr>
        <w:t>加工</w:t>
      </w:r>
      <w:r>
        <w:rPr>
          <w:rFonts w:hint="eastAsia" w:ascii="宋体" w:hAnsi="宋体" w:eastAsia="宋体" w:cs="宋体"/>
          <w:color w:val="auto"/>
          <w:sz w:val="28"/>
          <w:szCs w:val="28"/>
          <w:highlight w:val="none"/>
          <w:shd w:val="clear" w:color="auto" w:fill="auto"/>
          <w:lang w:val="en-US" w:eastAsia="zh-CN"/>
        </w:rPr>
        <w:t>专项服务和框架服务，甲乙双方结合实际情况选择适用。</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产品的基本信息与生产要求"/>
        <w:tag w:val="1.产品的基本信息与生产要求"/>
        <w:id w:val="147460590"/>
        <w:placeholder>
          <w:docPart w:val="{3dcef304-f6e7-4226-a22e-dfc550b98f75}"/>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1.产品</w:t>
          </w:r>
          <w:r>
            <w:rPr>
              <w:rFonts w:hint="eastAsia" w:ascii="黑体" w:hAnsi="黑体" w:eastAsia="黑体" w:cs="黑体"/>
              <w:b w:val="0"/>
              <w:bCs w:val="0"/>
              <w:color w:val="auto"/>
              <w:sz w:val="28"/>
              <w:szCs w:val="28"/>
              <w:highlight w:val="none"/>
              <w:shd w:val="clear" w:color="auto" w:fill="auto"/>
              <w:lang w:val="en-US" w:eastAsia="zh-CN"/>
            </w:rPr>
            <w:t>的基本信息与生产要求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eastAsia" w:ascii="宋体" w:hAnsi="宋体" w:eastAsia="宋体" w:cs="Times New Roman"/>
              <w:color w:val="auto"/>
              <w:kern w:val="2"/>
              <w:sz w:val="28"/>
              <w:szCs w:val="28"/>
              <w:highlight w:val="none"/>
              <w:u w:val="single"/>
              <w:shd w:val="clear" w:color="auto" w:fill="auto"/>
              <w:lang w:val="en-US" w:eastAsia="zh-CN" w:bidi="ar-SA"/>
            </w:rPr>
          </w:pP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按以下</w:t>
          </w:r>
          <w:r>
            <w:rPr>
              <w:rFonts w:hint="eastAsia" w:ascii="宋体" w:hAnsi="宋体" w:eastAsia="宋体" w:cs="宋体"/>
              <w:color w:val="FF0000"/>
              <w:sz w:val="28"/>
              <w:szCs w:val="28"/>
              <w:highlight w:val="none"/>
              <w:shd w:val="clear" w:color="auto" w:fill="auto"/>
              <w:lang w:val="en-US" w:eastAsia="zh-CN"/>
            </w:rPr>
            <w:t>第</w:t>
          </w:r>
          <w:sdt>
            <w:sdtPr>
              <w:rPr>
                <w:rFonts w:hint="eastAsia" w:ascii="宋体" w:hAnsi="宋体" w:eastAsia="宋体" w:cs="Times New Roman"/>
                <w:color w:val="FF0000"/>
                <w:kern w:val="2"/>
                <w:sz w:val="28"/>
                <w:szCs w:val="28"/>
                <w:highlight w:val="none"/>
                <w:u w:val="none"/>
                <w:shd w:val="clear" w:color="auto" w:fill="auto"/>
                <w:lang w:val="en-US" w:eastAsia="zh-CN" w:bidi="ar-SA"/>
              </w:rPr>
              <w:id w:val="147458687"/>
              <w:placeholder>
                <w:docPart w:val="{046273a7-cb39-48c4-b24f-9bd561319edc}"/>
              </w:placeholder>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FF0000"/>
                    <w:kern w:val="2"/>
                    <w:sz w:val="28"/>
                    <w:szCs w:val="28"/>
                    <w:highlight w:val="none"/>
                    <w:u w:val="none"/>
                    <w:shd w:val="clear" w:color="auto" w:fill="auto"/>
                    <w:lang w:val="en-US" w:eastAsia="zh-CN" w:bidi="ar-SA"/>
                  </w:rPr>
                  <w:alias w:val="请选择一项"/>
                  <w:id w:val="147458609"/>
                  <w:placeholder>
                    <w:docPart w:val="{778b4a7d-1b1e-4148-8bcc-fc7c95431916}"/>
                  </w:placeholder>
                  <w:comboBox>
                    <w:listItem w:displayText="1.1.1" w:value="1.1.1"/>
                    <w:listItem w:displayText="1.1.2" w:value="1.1.2"/>
                  </w:comboBox>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u w:val="none"/>
                      <w:shd w:val="clear" w:color="auto" w:fill="auto"/>
                      <w:lang w:val="en-US" w:eastAsia="zh-CN" w:bidi="ar-SA"/>
                    </w:rPr>
                    <w:t>1.1.1</w:t>
                  </w:r>
                </w:sdtContent>
              </w:sdt>
            </w:sdtContent>
          </w:sdt>
          <w:r>
            <w:rPr>
              <w:rFonts w:hint="eastAsia" w:ascii="宋体" w:hAnsi="宋体" w:eastAsia="宋体" w:cs="Times New Roman"/>
              <w:color w:val="FF0000"/>
              <w:kern w:val="2"/>
              <w:sz w:val="28"/>
              <w:szCs w:val="28"/>
              <w:highlight w:val="none"/>
              <w:u w:val="none"/>
              <w:shd w:val="clear" w:color="auto" w:fill="auto"/>
              <w:lang w:val="en-US" w:eastAsia="zh-CN" w:bidi="ar-SA"/>
            </w:rPr>
            <w:t>项</w:t>
          </w:r>
          <w:r>
            <w:rPr>
              <w:rFonts w:hint="eastAsia" w:ascii="宋体" w:hAnsi="宋体" w:eastAsia="宋体" w:cs="Times New Roman"/>
              <w:color w:val="auto"/>
              <w:kern w:val="2"/>
              <w:sz w:val="28"/>
              <w:szCs w:val="28"/>
              <w:highlight w:val="none"/>
              <w:u w:val="none"/>
              <w:shd w:val="clear" w:color="auto" w:fill="auto"/>
              <w:lang w:val="en-US" w:eastAsia="zh-CN" w:bidi="ar-SA"/>
            </w:rPr>
            <w:t>约定执行：</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1.1.1</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委托生产加工专项服务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）产品</w:t>
          </w:r>
          <w:r>
            <w:rPr>
              <w:rFonts w:hint="eastAsia" w:ascii="宋体" w:hAnsi="宋体" w:eastAsia="宋体" w:cs="宋体"/>
              <w:color w:val="auto"/>
              <w:sz w:val="28"/>
              <w:szCs w:val="28"/>
              <w:highlight w:val="none"/>
              <w:shd w:val="clear" w:color="auto" w:fill="auto"/>
            </w:rPr>
            <w:t>的</w:t>
          </w:r>
          <w:r>
            <w:rPr>
              <w:rFonts w:hint="eastAsia" w:ascii="宋体" w:hAnsi="宋体" w:eastAsia="宋体" w:cs="宋体"/>
              <w:color w:val="auto"/>
              <w:sz w:val="28"/>
              <w:szCs w:val="28"/>
              <w:highlight w:val="none"/>
              <w:shd w:val="clear" w:color="auto" w:fill="auto"/>
              <w:lang w:val="en-US" w:eastAsia="zh-CN"/>
            </w:rPr>
            <w:t>基本信息</w:t>
          </w: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eastAsia" w:ascii="宋体" w:hAnsi="宋体" w:eastAsia="宋体" w:cs="宋体"/>
              <w:color w:val="auto"/>
              <w:sz w:val="28"/>
              <w:szCs w:val="28"/>
              <w:highlight w:val="none"/>
              <w:u w:val="none"/>
              <w:shd w:val="clear" w:color="auto" w:fill="auto"/>
            </w:rPr>
            <w:t>产品的规格、型号、单位、数量及价格，详见</w:t>
          </w:r>
          <w:permStart w:id="16" w:edGrp="everyone"/>
          <w:r>
            <w:rPr>
              <w:rFonts w:hint="eastAsia" w:ascii="宋体" w:hAnsi="宋体" w:eastAsia="宋体" w:cs="宋体"/>
              <w:color w:val="auto"/>
              <w:sz w:val="28"/>
              <w:szCs w:val="28"/>
              <w:highlight w:val="none"/>
              <w:u w:val="single"/>
              <w:shd w:val="clear" w:color="auto" w:fill="auto"/>
            </w:rPr>
            <w:t>附件《</w:t>
          </w:r>
          <w:r>
            <w:rPr>
              <w:rFonts w:hint="eastAsia" w:ascii="宋体" w:hAnsi="宋体" w:eastAsia="宋体" w:cs="宋体"/>
              <w:color w:val="auto"/>
              <w:sz w:val="28"/>
              <w:szCs w:val="28"/>
              <w:highlight w:val="none"/>
              <w:u w:val="single"/>
              <w:shd w:val="clear" w:color="auto" w:fill="auto"/>
              <w:lang w:val="en-US" w:eastAsia="zh-CN"/>
            </w:rPr>
            <w:t>委托</w:t>
          </w:r>
          <w:r>
            <w:rPr>
              <w:rFonts w:hint="eastAsia" w:ascii="宋体" w:hAnsi="宋体" w:eastAsia="宋体" w:cs="宋体"/>
              <w:color w:val="auto"/>
              <w:sz w:val="28"/>
              <w:szCs w:val="28"/>
              <w:highlight w:val="none"/>
              <w:u w:val="single"/>
              <w:shd w:val="clear" w:color="auto" w:fill="auto"/>
            </w:rPr>
            <w:t>生产</w:t>
          </w:r>
          <w:r>
            <w:rPr>
              <w:rFonts w:hint="eastAsia" w:ascii="宋体" w:hAnsi="宋体" w:eastAsia="宋体" w:cs="宋体"/>
              <w:color w:val="auto"/>
              <w:sz w:val="28"/>
              <w:szCs w:val="28"/>
              <w:highlight w:val="none"/>
              <w:u w:val="single"/>
              <w:shd w:val="clear" w:color="auto" w:fill="auto"/>
              <w:lang w:val="en-US" w:eastAsia="zh-CN"/>
            </w:rPr>
            <w:t>加工</w:t>
          </w:r>
          <w:r>
            <w:rPr>
              <w:rFonts w:hint="eastAsia" w:ascii="宋体" w:hAnsi="宋体" w:eastAsia="宋体" w:cs="宋体"/>
              <w:color w:val="auto"/>
              <w:sz w:val="28"/>
              <w:szCs w:val="28"/>
              <w:highlight w:val="none"/>
              <w:u w:val="single"/>
              <w:shd w:val="clear" w:color="auto" w:fill="auto"/>
            </w:rPr>
            <w:t>清单</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专项</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rPr>
            <w:t>》</w:t>
          </w:r>
          <w:r>
            <w:rPr>
              <w:rFonts w:hint="eastAsia" w:ascii="宋体" w:hAnsi="宋体" w:eastAsia="宋体" w:cs="宋体"/>
              <w:color w:val="auto"/>
              <w:sz w:val="28"/>
              <w:szCs w:val="28"/>
              <w:highlight w:val="none"/>
              <w:u w:val="single"/>
              <w:shd w:val="clear" w:color="auto" w:fill="auto"/>
              <w:lang w:eastAsia="zh-CN"/>
            </w:rPr>
            <w:t>。</w:t>
          </w:r>
          <w:permEnd w:id="16"/>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default" w:ascii="宋体" w:hAnsi="宋体" w:eastAsia="宋体" w:cs="Times New Roman"/>
              <w:color w:val="auto"/>
              <w:kern w:val="2"/>
              <w:sz w:val="28"/>
              <w:szCs w:val="28"/>
              <w:highlight w:val="none"/>
              <w:u w:val="none"/>
              <w:shd w:val="clear" w:color="auto" w:fill="auto"/>
              <w:lang w:val="en-US" w:eastAsia="zh-CN" w:bidi="ar-SA"/>
            </w:rPr>
            <w:t>2</w:t>
          </w:r>
          <w:r>
            <w:rPr>
              <w:rFonts w:hint="eastAsia" w:ascii="宋体" w:hAnsi="宋体" w:eastAsia="宋体" w:cs="Times New Roman"/>
              <w:color w:val="auto"/>
              <w:kern w:val="2"/>
              <w:sz w:val="28"/>
              <w:szCs w:val="28"/>
              <w:highlight w:val="none"/>
              <w:u w:val="none"/>
              <w:shd w:val="clear" w:color="auto" w:fill="auto"/>
              <w:lang w:val="en-US" w:eastAsia="zh-CN" w:bidi="ar-SA"/>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乙方生产</w:t>
          </w:r>
          <w:r>
            <w:rPr>
              <w:rFonts w:hint="eastAsia" w:ascii="宋体" w:hAnsi="宋体" w:eastAsia="宋体" w:cs="宋体"/>
              <w:color w:val="auto"/>
              <w:sz w:val="28"/>
              <w:szCs w:val="28"/>
              <w:highlight w:val="none"/>
              <w:shd w:val="clear" w:color="auto" w:fill="auto"/>
              <w:lang w:val="en-US" w:eastAsia="zh-CN"/>
            </w:rPr>
            <w:t>加工</w:t>
          </w:r>
          <w:r>
            <w:rPr>
              <w:rFonts w:hint="eastAsia" w:ascii="宋体" w:hAnsi="宋体" w:eastAsia="宋体" w:cs="宋体"/>
              <w:color w:val="auto"/>
              <w:sz w:val="28"/>
              <w:szCs w:val="28"/>
              <w:highlight w:val="none"/>
              <w:shd w:val="clear" w:color="auto" w:fill="auto"/>
            </w:rPr>
            <w:t>产品的进度要求：</w:t>
          </w:r>
          <w:permStart w:id="1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合同签订后，7日内提供各子项目《项目进度安排表》，并按此进度要求安排相关工作。</w:t>
          </w:r>
          <w:r>
            <w:rPr>
              <w:rFonts w:hint="eastAsia" w:ascii="宋体" w:hAnsi="宋体" w:eastAsia="宋体" w:cs="宋体"/>
              <w:color w:val="auto"/>
              <w:sz w:val="28"/>
              <w:szCs w:val="28"/>
              <w:highlight w:val="none"/>
              <w:u w:val="single"/>
              <w:shd w:val="clear" w:color="auto" w:fill="auto"/>
            </w:rPr>
            <w:t xml:space="preserve"> </w:t>
          </w:r>
          <w:permEnd w:id="17"/>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宋体"/>
              <w:color w:val="auto"/>
              <w:sz w:val="28"/>
              <w:szCs w:val="28"/>
              <w:highlight w:val="none"/>
              <w:shd w:val="clear" w:color="auto" w:fill="auto"/>
            </w:rPr>
            <w:t>乙方交付产品的期限要求：</w:t>
          </w:r>
          <w:permStart w:id="1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2026年10月31日前。</w:t>
          </w:r>
          <w:r>
            <w:rPr>
              <w:rFonts w:hint="eastAsia" w:ascii="宋体" w:hAnsi="宋体" w:eastAsia="宋体" w:cs="宋体"/>
              <w:color w:val="auto"/>
              <w:sz w:val="28"/>
              <w:szCs w:val="28"/>
              <w:highlight w:val="none"/>
              <w:u w:val="single"/>
              <w:shd w:val="clear" w:color="auto" w:fill="auto"/>
            </w:rPr>
            <w:t xml:space="preserve"> </w:t>
          </w:r>
          <w:permEnd w:id="18"/>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1.1.2</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委托生产加工框架服务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yellow"/>
              <w:u w:val="single"/>
              <w:shd w:val="clear" w:color="auto" w:fill="auto"/>
            </w:rPr>
          </w:pPr>
          <w:r>
            <w:rPr>
              <w:rFonts w:hint="eastAsia" w:ascii="宋体" w:hAnsi="宋体" w:eastAsia="宋体" w:cs="宋体"/>
              <w:color w:val="auto"/>
              <w:sz w:val="28"/>
              <w:szCs w:val="28"/>
              <w:highlight w:val="yellow"/>
              <w:shd w:val="clear" w:color="auto" w:fill="auto"/>
              <w:lang w:val="en-US" w:eastAsia="zh-CN"/>
            </w:rPr>
            <w:t>（</w:t>
          </w:r>
          <w:r>
            <w:rPr>
              <w:rFonts w:hint="default" w:ascii="宋体" w:hAnsi="宋体" w:eastAsia="宋体" w:cs="宋体"/>
              <w:color w:val="auto"/>
              <w:sz w:val="28"/>
              <w:szCs w:val="28"/>
              <w:highlight w:val="yellow"/>
              <w:shd w:val="clear" w:color="auto" w:fill="auto"/>
              <w:lang w:val="en-US" w:eastAsia="zh-CN"/>
            </w:rPr>
            <w:t>1</w:t>
          </w:r>
          <w:r>
            <w:rPr>
              <w:rFonts w:hint="eastAsia" w:ascii="宋体" w:hAnsi="宋体" w:eastAsia="宋体" w:cs="宋体"/>
              <w:color w:val="auto"/>
              <w:sz w:val="28"/>
              <w:szCs w:val="28"/>
              <w:highlight w:val="yellow"/>
              <w:shd w:val="clear" w:color="auto" w:fill="auto"/>
              <w:lang w:val="en-US" w:eastAsia="zh-CN"/>
            </w:rPr>
            <w:t>）产品</w:t>
          </w:r>
          <w:r>
            <w:rPr>
              <w:rFonts w:hint="eastAsia" w:ascii="宋体" w:hAnsi="宋体" w:eastAsia="宋体" w:cs="宋体"/>
              <w:color w:val="auto"/>
              <w:sz w:val="28"/>
              <w:szCs w:val="28"/>
              <w:highlight w:val="yellow"/>
              <w:shd w:val="clear" w:color="auto" w:fill="auto"/>
            </w:rPr>
            <w:t>的</w:t>
          </w:r>
          <w:r>
            <w:rPr>
              <w:rFonts w:hint="eastAsia" w:ascii="宋体" w:hAnsi="宋体" w:eastAsia="宋体" w:cs="宋体"/>
              <w:color w:val="auto"/>
              <w:sz w:val="28"/>
              <w:szCs w:val="28"/>
              <w:highlight w:val="yellow"/>
              <w:shd w:val="clear" w:color="auto" w:fill="auto"/>
              <w:lang w:val="en-US" w:eastAsia="zh-CN"/>
            </w:rPr>
            <w:t>基本信息</w:t>
          </w:r>
          <w:r>
            <w:rPr>
              <w:rFonts w:hint="eastAsia" w:ascii="宋体" w:hAnsi="宋体" w:eastAsia="宋体" w:cs="Times New Roman"/>
              <w:color w:val="auto"/>
              <w:kern w:val="2"/>
              <w:sz w:val="28"/>
              <w:szCs w:val="28"/>
              <w:highlight w:val="yellow"/>
              <w:u w:val="none"/>
              <w:shd w:val="clear" w:color="auto" w:fill="auto"/>
              <w:lang w:val="en-US" w:eastAsia="zh-CN" w:bidi="ar-SA"/>
            </w:rPr>
            <w:t>：</w:t>
          </w:r>
          <w:r>
            <w:rPr>
              <w:rFonts w:hint="eastAsia" w:ascii="宋体" w:hAnsi="宋体" w:eastAsia="宋体" w:cs="宋体"/>
              <w:color w:val="auto"/>
              <w:sz w:val="28"/>
              <w:szCs w:val="28"/>
              <w:highlight w:val="yellow"/>
              <w:u w:val="none"/>
              <w:shd w:val="clear" w:color="auto" w:fill="auto"/>
              <w:lang w:val="en-US" w:eastAsia="zh-CN"/>
            </w:rPr>
            <w:t>产品</w:t>
          </w:r>
          <w:r>
            <w:rPr>
              <w:rFonts w:hint="eastAsia" w:ascii="宋体" w:hAnsi="宋体" w:eastAsia="宋体" w:cs="宋体"/>
              <w:color w:val="auto"/>
              <w:sz w:val="28"/>
              <w:szCs w:val="28"/>
              <w:highlight w:val="yellow"/>
              <w:u w:val="none"/>
              <w:shd w:val="clear" w:color="auto" w:fill="auto"/>
            </w:rPr>
            <w:t>名称、</w:t>
          </w:r>
          <w:r>
            <w:rPr>
              <w:rFonts w:hint="eastAsia" w:ascii="宋体" w:hAnsi="宋体" w:eastAsia="宋体" w:cs="宋体"/>
              <w:color w:val="auto"/>
              <w:sz w:val="28"/>
              <w:szCs w:val="28"/>
              <w:highlight w:val="yellow"/>
              <w:u w:val="none"/>
              <w:shd w:val="clear" w:color="auto" w:fill="auto"/>
              <w:lang w:val="en-US" w:eastAsia="zh-CN"/>
            </w:rPr>
            <w:t>规格、</w:t>
          </w:r>
          <w:r>
            <w:rPr>
              <w:rFonts w:hint="eastAsia" w:ascii="宋体" w:hAnsi="宋体" w:eastAsia="宋体" w:cs="宋体"/>
              <w:color w:val="auto"/>
              <w:sz w:val="28"/>
              <w:szCs w:val="28"/>
              <w:highlight w:val="yellow"/>
              <w:u w:val="none"/>
              <w:shd w:val="clear" w:color="auto" w:fill="auto"/>
            </w:rPr>
            <w:t>数量、</w:t>
          </w:r>
          <w:r>
            <w:rPr>
              <w:rFonts w:hint="eastAsia" w:ascii="宋体" w:hAnsi="宋体" w:eastAsia="宋体" w:cs="宋体"/>
              <w:color w:val="auto"/>
              <w:sz w:val="28"/>
              <w:szCs w:val="28"/>
              <w:highlight w:val="yellow"/>
              <w:u w:val="none"/>
              <w:shd w:val="clear" w:color="auto" w:fill="auto"/>
              <w:lang w:val="en-US" w:eastAsia="zh-CN"/>
            </w:rPr>
            <w:t>单价</w:t>
          </w:r>
          <w:r>
            <w:rPr>
              <w:rFonts w:hint="eastAsia" w:ascii="宋体" w:hAnsi="宋体" w:eastAsia="宋体" w:cs="宋体"/>
              <w:color w:val="auto"/>
              <w:sz w:val="28"/>
              <w:szCs w:val="28"/>
              <w:highlight w:val="yellow"/>
              <w:u w:val="none"/>
              <w:shd w:val="clear" w:color="auto" w:fill="auto"/>
            </w:rPr>
            <w:t>等内容</w:t>
          </w:r>
          <w:r>
            <w:rPr>
              <w:rFonts w:hint="eastAsia" w:ascii="宋体" w:hAnsi="宋体" w:eastAsia="宋体" w:cs="宋体"/>
              <w:color w:val="auto"/>
              <w:sz w:val="28"/>
              <w:szCs w:val="28"/>
              <w:highlight w:val="yellow"/>
              <w:u w:val="none"/>
              <w:shd w:val="clear" w:color="auto" w:fill="auto"/>
              <w:lang w:eastAsia="zh-CN"/>
            </w:rPr>
            <w:t>，</w:t>
          </w:r>
          <w:r>
            <w:rPr>
              <w:rFonts w:hint="eastAsia" w:ascii="宋体" w:hAnsi="宋体" w:eastAsia="宋体" w:cs="Times New Roman"/>
              <w:color w:val="auto"/>
              <w:kern w:val="2"/>
              <w:sz w:val="28"/>
              <w:szCs w:val="28"/>
              <w:highlight w:val="yellow"/>
              <w:u w:val="none"/>
              <w:shd w:val="clear" w:color="auto" w:fill="auto"/>
              <w:lang w:val="en-US" w:eastAsia="zh-CN" w:bidi="ar-SA"/>
            </w:rPr>
            <w:t>以</w:t>
          </w:r>
          <w:r>
            <w:rPr>
              <w:rFonts w:hint="eastAsia" w:ascii="宋体" w:hAnsi="宋体" w:eastAsia="宋体" w:cs="宋体"/>
              <w:color w:val="auto"/>
              <w:sz w:val="28"/>
              <w:szCs w:val="28"/>
              <w:highlight w:val="yellow"/>
              <w:u w:val="none"/>
              <w:shd w:val="clear" w:color="auto" w:fill="auto"/>
            </w:rPr>
            <w:t>甲方</w:t>
          </w:r>
          <w:r>
            <w:rPr>
              <w:rFonts w:hint="eastAsia" w:ascii="宋体" w:hAnsi="宋体" w:eastAsia="宋体" w:cs="宋体"/>
              <w:color w:val="auto"/>
              <w:sz w:val="28"/>
              <w:szCs w:val="28"/>
              <w:highlight w:val="yellow"/>
              <w:u w:val="none"/>
              <w:shd w:val="clear" w:color="auto" w:fill="auto"/>
              <w:lang w:val="en-US" w:eastAsia="zh-CN"/>
            </w:rPr>
            <w:t>向</w:t>
          </w:r>
          <w:r>
            <w:rPr>
              <w:rFonts w:hint="eastAsia" w:ascii="宋体" w:hAnsi="宋体" w:eastAsia="宋体" w:cs="宋体"/>
              <w:color w:val="auto"/>
              <w:sz w:val="28"/>
              <w:szCs w:val="28"/>
              <w:highlight w:val="yellow"/>
              <w:u w:val="none"/>
              <w:shd w:val="clear" w:color="auto" w:fill="auto"/>
            </w:rPr>
            <w:t>乙方</w:t>
          </w:r>
          <w:r>
            <w:rPr>
              <w:rFonts w:hint="eastAsia" w:ascii="宋体" w:hAnsi="宋体" w:eastAsia="宋体" w:cs="宋体"/>
              <w:color w:val="auto"/>
              <w:sz w:val="28"/>
              <w:szCs w:val="28"/>
              <w:highlight w:val="yellow"/>
              <w:u w:val="none"/>
              <w:shd w:val="clear" w:color="auto" w:fill="auto"/>
              <w:lang w:val="en-US" w:eastAsia="zh-CN"/>
            </w:rPr>
            <w:t>签发的</w:t>
          </w:r>
          <w:permStart w:id="19" w:edGrp="everyone"/>
          <w:r>
            <w:rPr>
              <w:rFonts w:hint="eastAsia" w:ascii="宋体" w:hAnsi="宋体" w:eastAsia="宋体" w:cs="宋体"/>
              <w:color w:val="auto"/>
              <w:sz w:val="28"/>
              <w:szCs w:val="28"/>
              <w:highlight w:val="yellow"/>
              <w:u w:val="none"/>
              <w:shd w:val="clear" w:color="auto" w:fill="auto"/>
              <w:lang w:val="en-US" w:eastAsia="zh-CN"/>
            </w:rPr>
            <w:t xml:space="preserve"> </w:t>
          </w:r>
          <w:r>
            <w:rPr>
              <w:rFonts w:hint="eastAsia" w:ascii="宋体" w:hAnsi="宋体" w:eastAsia="宋体" w:cs="宋体"/>
              <w:color w:val="auto"/>
              <w:sz w:val="28"/>
              <w:szCs w:val="28"/>
              <w:highlight w:val="yellow"/>
              <w:u w:val="single"/>
              <w:shd w:val="clear" w:color="auto" w:fill="auto"/>
              <w:lang w:val="en-US" w:eastAsia="zh-CN"/>
            </w:rPr>
            <w:t xml:space="preserve">  /    </w:t>
          </w:r>
          <w:permEnd w:id="19"/>
          <w:r>
            <w:rPr>
              <w:rFonts w:hint="eastAsia" w:ascii="宋体" w:hAnsi="宋体" w:eastAsia="宋体" w:cs="宋体"/>
              <w:color w:val="auto"/>
              <w:sz w:val="28"/>
              <w:szCs w:val="28"/>
              <w:highlight w:val="yellow"/>
              <w:u w:val="none"/>
              <w:shd w:val="clear" w:color="auto" w:fill="auto"/>
            </w:rPr>
            <w:t>《</w:t>
          </w:r>
          <w:r>
            <w:rPr>
              <w:rFonts w:hint="eastAsia" w:ascii="宋体" w:hAnsi="宋体" w:eastAsia="宋体" w:cs="宋体"/>
              <w:color w:val="auto"/>
              <w:sz w:val="28"/>
              <w:szCs w:val="28"/>
              <w:highlight w:val="yellow"/>
              <w:u w:val="none"/>
              <w:shd w:val="clear" w:color="auto" w:fill="auto"/>
              <w:lang w:val="en-US" w:eastAsia="zh-CN"/>
            </w:rPr>
            <w:t>订单</w:t>
          </w:r>
          <w:r>
            <w:rPr>
              <w:rFonts w:hint="eastAsia" w:ascii="宋体" w:hAnsi="宋体" w:eastAsia="宋体" w:cs="宋体"/>
              <w:color w:val="auto"/>
              <w:sz w:val="28"/>
              <w:szCs w:val="28"/>
              <w:highlight w:val="yellow"/>
              <w:u w:val="none"/>
              <w:shd w:val="clear" w:color="auto" w:fill="auto"/>
            </w:rPr>
            <w:t>》的签发时间须在</w:t>
          </w:r>
          <w:r>
            <w:rPr>
              <w:rFonts w:hint="eastAsia" w:ascii="宋体" w:hAnsi="宋体" w:eastAsia="宋体" w:cs="宋体"/>
              <w:color w:val="auto"/>
              <w:sz w:val="28"/>
              <w:szCs w:val="28"/>
              <w:highlight w:val="yellow"/>
              <w:u w:val="none"/>
              <w:shd w:val="clear" w:color="auto" w:fill="auto"/>
              <w:lang w:val="en-US" w:eastAsia="zh-CN"/>
            </w:rPr>
            <w:t>下述第（</w:t>
          </w:r>
          <w:r>
            <w:rPr>
              <w:rFonts w:hint="default" w:ascii="宋体" w:hAnsi="宋体" w:eastAsia="宋体" w:cs="宋体"/>
              <w:color w:val="auto"/>
              <w:sz w:val="28"/>
              <w:szCs w:val="28"/>
              <w:highlight w:val="yellow"/>
              <w:u w:val="none"/>
              <w:shd w:val="clear" w:color="auto" w:fill="auto"/>
              <w:lang w:val="en-US" w:eastAsia="zh-CN"/>
            </w:rPr>
            <w:t>3</w:t>
          </w:r>
          <w:r>
            <w:rPr>
              <w:rFonts w:hint="eastAsia" w:ascii="宋体" w:hAnsi="宋体" w:eastAsia="宋体" w:cs="宋体"/>
              <w:color w:val="auto"/>
              <w:sz w:val="28"/>
              <w:szCs w:val="28"/>
              <w:highlight w:val="yellow"/>
              <w:u w:val="none"/>
              <w:shd w:val="clear" w:color="auto" w:fill="auto"/>
              <w:lang w:val="en-US" w:eastAsia="zh-CN"/>
            </w:rPr>
            <w:t>）</w:t>
          </w:r>
          <w:r>
            <w:rPr>
              <w:rFonts w:hint="eastAsia" w:ascii="宋体" w:hAnsi="宋体" w:eastAsia="宋体" w:cs="宋体"/>
              <w:color w:val="auto"/>
              <w:sz w:val="28"/>
              <w:szCs w:val="28"/>
              <w:highlight w:val="yellow"/>
              <w:u w:val="none"/>
              <w:shd w:val="clear" w:color="auto" w:fill="auto"/>
            </w:rPr>
            <w:t>项约定的框架</w:t>
          </w:r>
          <w:r>
            <w:rPr>
              <w:rFonts w:hint="eastAsia" w:ascii="宋体" w:hAnsi="宋体" w:eastAsia="宋体" w:cs="宋体"/>
              <w:color w:val="auto"/>
              <w:sz w:val="28"/>
              <w:szCs w:val="28"/>
              <w:highlight w:val="yellow"/>
              <w:u w:val="none"/>
              <w:shd w:val="clear" w:color="auto" w:fill="auto"/>
              <w:lang w:val="en-US" w:eastAsia="zh-CN"/>
            </w:rPr>
            <w:t>服务有效期</w:t>
          </w:r>
          <w:r>
            <w:rPr>
              <w:rFonts w:hint="eastAsia" w:ascii="宋体" w:hAnsi="宋体" w:eastAsia="宋体" w:cs="宋体"/>
              <w:color w:val="auto"/>
              <w:sz w:val="28"/>
              <w:szCs w:val="28"/>
              <w:highlight w:val="yellow"/>
              <w:u w:val="none"/>
              <w:shd w:val="clear" w:color="auto" w:fill="auto"/>
            </w:rPr>
            <w:t>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乙方按《订单》确定的交付时间，向甲方交付合格产品。</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本合同框架服务有效期</w:t>
          </w:r>
          <w:r>
            <w:rPr>
              <w:rFonts w:hint="eastAsia" w:ascii="宋体" w:hAnsi="宋体" w:eastAsia="宋体" w:cs="宋体"/>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f5d9ab49-f7ae-4416-9dd4-327c0d17492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 月 / 日</w:t>
              </w:r>
              <w:permEnd w:id="20"/>
            </w:sdtContent>
          </w:sdt>
          <w:r>
            <w:rPr>
              <w:rFonts w:hint="eastAsia" w:ascii="宋体" w:hAnsi="宋体" w:eastAsia="宋体" w:cs="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559230211"/>
              <w:placeholder>
                <w:docPart w:val="{73e38a02-157f-4177-8a3b-75f477b7b2c8}"/>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/月 / 日</w:t>
              </w:r>
              <w:permEnd w:id="21"/>
            </w:sdtContent>
          </w:sdt>
          <w:r>
            <w:rPr>
              <w:rFonts w:hint="eastAsia" w:ascii="宋体" w:hAnsi="宋体" w:eastAsia="宋体" w:cs="宋体"/>
              <w:color w:val="auto"/>
              <w:sz w:val="28"/>
              <w:szCs w:val="28"/>
              <w:highlight w:val="none"/>
              <w:shd w:val="clear" w:color="auto" w:fill="auto"/>
            </w:rPr>
            <w:t>止</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w:t>
          </w:r>
          <w:r>
            <w:rPr>
              <w:rFonts w:hint="eastAsia" w:ascii="宋体" w:hAnsi="宋体" w:eastAsia="宋体" w:cs="宋体"/>
              <w:color w:val="auto"/>
              <w:sz w:val="28"/>
              <w:szCs w:val="28"/>
              <w:highlight w:val="none"/>
              <w:shd w:val="clear" w:color="auto" w:fill="auto"/>
            </w:rPr>
            <w:t>产品的质量要求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1.2.1</w:t>
          </w:r>
          <w:r>
            <w:rPr>
              <w:rFonts w:hint="eastAsia" w:ascii="宋体" w:hAnsi="宋体" w:eastAsia="宋体" w:cs="宋体"/>
              <w:color w:val="auto"/>
              <w:sz w:val="28"/>
              <w:szCs w:val="28"/>
              <w:highlight w:val="none"/>
              <w:shd w:val="clear" w:color="auto" w:fill="auto"/>
            </w:rPr>
            <w:t>乙方应保证</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的技术标准及产品质量要求符合国家标准、行业标准、地方标准、甲方提出的技术要求、货物生产商的产品质量标准、有关部门制定的相关技术规范及符合产品说明书表明的质量。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的质量合格证书是</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不可分割的一部分，乙方在交付</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的同时必须同时交付，否则视为乙方未完成交货义务。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及其材料必须符合本合同约定的标准，甲方有权聘请具有检验资质的第三方检验机构对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进行检验，如检验机构出具的检验结果与合同规定的质量要求相符，则验收合格；如检验结果与合同规定的质量要求不符，则验收不合格，乙方需承担违约责任。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d7501932-fe34-48c2-8da2-46f43b6a1cc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2"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2"/>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责任人员组成</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乙方指派责任人员</w:t>
          </w:r>
          <w:permStart w:id="2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3"/>
          <w:r>
            <w:rPr>
              <w:rFonts w:hint="eastAsia" w:ascii="宋体" w:hAnsi="宋体" w:eastAsia="宋体" w:cs="宋体"/>
              <w:color w:val="auto"/>
              <w:sz w:val="28"/>
              <w:szCs w:val="28"/>
              <w:highlight w:val="none"/>
              <w:shd w:val="clear" w:color="auto" w:fill="auto"/>
            </w:rPr>
            <w:t>作为本项目的负责人。如果甲方认为乙方指派的责任人员不能胜任的，乙方应当及时更换。</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w:t>
          </w:r>
          <w:r>
            <w:rPr>
              <w:rFonts w:hint="eastAsia" w:ascii="宋体" w:hAnsi="宋体" w:eastAsia="宋体" w:cs="宋体"/>
              <w:color w:val="auto"/>
              <w:sz w:val="28"/>
              <w:szCs w:val="28"/>
              <w:highlight w:val="none"/>
              <w:shd w:val="clear" w:color="auto" w:fill="auto"/>
            </w:rPr>
            <w:t>加工方式及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资料</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1.4.1</w:t>
          </w:r>
          <w:r>
            <w:rPr>
              <w:rFonts w:hint="eastAsia" w:ascii="宋体" w:hAnsi="宋体" w:eastAsia="宋体" w:cs="宋体"/>
              <w:color w:val="auto"/>
              <w:sz w:val="28"/>
              <w:szCs w:val="28"/>
              <w:highlight w:val="none"/>
              <w:shd w:val="clear" w:color="auto" w:fill="auto"/>
            </w:rPr>
            <w:t>乙方加工方式为：</w:t>
          </w:r>
          <w:permStart w:id="24" w:edGrp="everyone"/>
          <w:r>
            <w:rPr>
              <w:rFonts w:hint="eastAsia" w:ascii="宋体" w:hAnsi="宋体" w:eastAsia="宋体" w:cs="宋体"/>
              <w:color w:val="auto"/>
              <w:kern w:val="0"/>
              <w:sz w:val="28"/>
              <w:szCs w:val="28"/>
              <w:highlight w:val="none"/>
              <w:shd w:val="clear" w:color="auto" w:fill="auto"/>
              <w:lang w:eastAsia="zh-CN"/>
            </w:rPr>
            <w:sym w:font="Wingdings" w:char="00FE"/>
          </w:r>
          <w:r>
            <w:rPr>
              <w:rFonts w:hint="eastAsia" w:ascii="宋体" w:hAnsi="宋体" w:eastAsia="宋体" w:cs="宋体"/>
              <w:color w:val="auto"/>
              <w:sz w:val="28"/>
              <w:szCs w:val="28"/>
              <w:highlight w:val="none"/>
              <w:u w:val="single"/>
              <w:shd w:val="clear" w:color="auto" w:fill="auto"/>
            </w:rPr>
            <w:t>包工包料/</w:t>
          </w:r>
          <w:r>
            <w:rPr>
              <w:rFonts w:hint="eastAsia" w:ascii="宋体" w:hAnsi="宋体" w:eastAsia="宋体" w:cs="宋体"/>
              <w:color w:val="auto"/>
              <w:kern w:val="0"/>
              <w:sz w:val="28"/>
              <w:szCs w:val="28"/>
              <w:highlight w:val="none"/>
              <w:shd w:val="clear" w:color="auto" w:fill="auto"/>
              <w:lang w:eastAsia="zh-CN"/>
            </w:rPr>
            <w:sym w:font="Wingdings" w:char="00A8"/>
          </w:r>
          <w:r>
            <w:rPr>
              <w:rFonts w:hint="eastAsia" w:ascii="宋体" w:hAnsi="宋体" w:eastAsia="宋体" w:cs="宋体"/>
              <w:color w:val="auto"/>
              <w:sz w:val="28"/>
              <w:szCs w:val="28"/>
              <w:highlight w:val="none"/>
              <w:u w:val="single"/>
              <w:shd w:val="clear" w:color="auto" w:fill="auto"/>
            </w:rPr>
            <w:t>甲方提供原材料，乙方负责加工。</w:t>
          </w:r>
          <w:permEnd w:id="24"/>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1.4.2</w:t>
          </w:r>
          <w:r>
            <w:rPr>
              <w:rFonts w:hint="eastAsia" w:ascii="宋体" w:hAnsi="宋体" w:eastAsia="宋体" w:cs="宋体"/>
              <w:color w:val="auto"/>
              <w:sz w:val="28"/>
              <w:szCs w:val="28"/>
              <w:highlight w:val="none"/>
              <w:shd w:val="clear" w:color="auto" w:fill="auto"/>
            </w:rPr>
            <w:t>乙方应根据甲方的产品工艺文件及要求进行加工。同时，乙方应在合同签订后</w:t>
          </w:r>
          <w:permStart w:id="2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20</w:t>
          </w:r>
          <w:r>
            <w:rPr>
              <w:rFonts w:hint="eastAsia" w:ascii="宋体" w:hAnsi="宋体" w:eastAsia="宋体" w:cs="宋体"/>
              <w:color w:val="auto"/>
              <w:sz w:val="28"/>
              <w:szCs w:val="28"/>
              <w:highlight w:val="none"/>
              <w:u w:val="single"/>
              <w:shd w:val="clear" w:color="auto" w:fill="auto"/>
            </w:rPr>
            <w:t xml:space="preserve"> </w:t>
          </w:r>
          <w:permEnd w:id="25"/>
          <w:r>
            <w:rPr>
              <w:rFonts w:hint="eastAsia" w:ascii="宋体" w:hAnsi="宋体" w:eastAsia="宋体" w:cs="宋体"/>
              <w:color w:val="auto"/>
              <w:sz w:val="28"/>
              <w:szCs w:val="28"/>
              <w:highlight w:val="none"/>
              <w:shd w:val="clear" w:color="auto" w:fill="auto"/>
            </w:rPr>
            <w:t>天内提出</w:t>
          </w:r>
          <w:r>
            <w:rPr>
              <w:rFonts w:hint="eastAsia" w:ascii="宋体" w:hAnsi="宋体" w:eastAsia="宋体" w:cs="宋体"/>
              <w:color w:val="auto"/>
              <w:sz w:val="28"/>
              <w:szCs w:val="28"/>
              <w:highlight w:val="none"/>
              <w:u w:val="none"/>
              <w:shd w:val="clear" w:color="auto" w:fill="auto"/>
            </w:rPr>
            <w:t>生产加工所需资料、数据清单，</w:t>
          </w:r>
          <w:r>
            <w:rPr>
              <w:rFonts w:hint="eastAsia" w:ascii="宋体" w:hAnsi="宋体" w:eastAsia="宋体" w:cs="宋体"/>
              <w:color w:val="auto"/>
              <w:sz w:val="28"/>
              <w:szCs w:val="28"/>
              <w:highlight w:val="none"/>
              <w:shd w:val="clear" w:color="auto" w:fill="auto"/>
            </w:rPr>
            <w:t>甲方审核确认后提供。乙方收到资料后应当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1.4.3</w:t>
          </w:r>
          <w:r>
            <w:rPr>
              <w:rFonts w:hint="eastAsia" w:ascii="宋体" w:hAnsi="宋体" w:eastAsia="宋体" w:cs="宋体"/>
              <w:color w:val="auto"/>
              <w:sz w:val="28"/>
              <w:szCs w:val="28"/>
              <w:highlight w:val="none"/>
              <w:shd w:val="clear" w:color="auto" w:fill="auto"/>
            </w:rPr>
            <w:t>乙方根据需要，可要求甲方补充</w:t>
          </w:r>
          <w:r>
            <w:rPr>
              <w:rFonts w:hint="eastAsia" w:ascii="宋体" w:hAnsi="宋体" w:eastAsia="宋体" w:cs="宋体"/>
              <w:color w:val="auto"/>
              <w:sz w:val="28"/>
              <w:szCs w:val="28"/>
              <w:highlight w:val="none"/>
              <w:u w:val="none"/>
              <w:shd w:val="clear" w:color="auto" w:fill="auto"/>
            </w:rPr>
            <w:t>必要的资料、数据</w:t>
          </w:r>
          <w:r>
            <w:rPr>
              <w:rFonts w:hint="eastAsia" w:ascii="宋体" w:hAnsi="宋体" w:eastAsia="宋体" w:cs="宋体"/>
              <w:color w:val="auto"/>
              <w:sz w:val="28"/>
              <w:szCs w:val="28"/>
              <w:highlight w:val="none"/>
              <w:shd w:val="clear" w:color="auto" w:fill="auto"/>
            </w:rPr>
            <w:t>，甲方审核确认后提供。乙方收到补充资料后应当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1.4.4</w:t>
          </w:r>
          <w:r>
            <w:rPr>
              <w:rFonts w:hint="eastAsia" w:ascii="宋体" w:hAnsi="宋体" w:eastAsia="宋体" w:cs="宋体"/>
              <w:color w:val="auto"/>
              <w:sz w:val="28"/>
              <w:szCs w:val="28"/>
              <w:highlight w:val="none"/>
              <w:shd w:val="clear" w:color="auto" w:fill="auto"/>
            </w:rPr>
            <w:t>乙方对于甲方提供的资料、数据、原材料等均应当妥善保管，并只能用于本合同项下的工作。本合同履行完毕后，乙方应当</w:t>
          </w:r>
          <w:r>
            <w:rPr>
              <w:rFonts w:hint="eastAsia" w:ascii="宋体" w:hAnsi="宋体" w:eastAsia="宋体" w:cs="宋体"/>
              <w:color w:val="auto"/>
              <w:sz w:val="28"/>
              <w:szCs w:val="28"/>
              <w:highlight w:val="none"/>
              <w:u w:val="none"/>
              <w:shd w:val="clear" w:color="auto" w:fill="auto"/>
            </w:rPr>
            <w:t>将上述资料、数据、剩余的原材料全部退还给甲方/根据甲方的要求进行销毁</w:t>
          </w:r>
          <w:r>
            <w:rPr>
              <w:rFonts w:hint="eastAsia" w:ascii="宋体" w:hAnsi="宋体" w:eastAsia="宋体" w:cs="宋体"/>
              <w:color w:val="auto"/>
              <w:sz w:val="28"/>
              <w:szCs w:val="28"/>
              <w:highlight w:val="none"/>
              <w:shd w:val="clear" w:color="auto" w:fill="auto"/>
            </w:rPr>
            <w:t>，并不得以复制、扫描、留存等任何方式保存甲方的资料与信息。</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1.4.5</w:t>
          </w:r>
          <w:r>
            <w:rPr>
              <w:rFonts w:hint="eastAsia" w:ascii="宋体" w:hAnsi="宋体" w:eastAsia="宋体" w:cs="宋体"/>
              <w:color w:val="auto"/>
              <w:sz w:val="28"/>
              <w:szCs w:val="28"/>
              <w:highlight w:val="none"/>
              <w:shd w:val="clear" w:color="auto" w:fill="auto"/>
            </w:rPr>
            <w:t>未经甲方书面同意，乙方不得将因为本合同项目而了解、取得的甲方资料及文件擅自修改或用于本合同项目外的其他用途。</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1.4.6</w:t>
          </w:r>
          <w:r>
            <w:rPr>
              <w:rFonts w:hint="eastAsia" w:ascii="宋体" w:hAnsi="宋体" w:eastAsia="宋体" w:cs="宋体"/>
              <w:color w:val="auto"/>
              <w:sz w:val="28"/>
              <w:szCs w:val="28"/>
              <w:highlight w:val="none"/>
              <w:shd w:val="clear" w:color="auto" w:fill="auto"/>
            </w:rPr>
            <w:t>双方明确：在任何条件下，乙方均不得主张因为甲方提供的资料或者文件不合格而免除其不能提供约定的项目服务成果所应当承担的责任。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1.4.7</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39211936"/>
              <w:placeholder>
                <w:docPart w:val="{a2579bc3-0a78-4fd4-9557-a9907ad88a3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6"/>
            </w:sdtContent>
          </w:sdt>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2.</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包装要求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2.1</w:t>
      </w:r>
      <w:r>
        <w:rPr>
          <w:rFonts w:hint="eastAsia" w:ascii="宋体" w:hAnsi="宋体" w:eastAsia="宋体" w:cs="宋体"/>
          <w:color w:val="auto"/>
          <w:sz w:val="28"/>
          <w:szCs w:val="28"/>
          <w:highlight w:val="none"/>
          <w:shd w:val="clear" w:color="auto" w:fill="auto"/>
        </w:rPr>
        <w:t>包装应符合甲方要求及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的属性要求，确保能有效保护所装</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不受损坏。包装应保证产品外观风格和造型符合制作标准要求，不变形。各款产品单箱包装数量、重量适当。若包装破损严重致使产品受损，甲方有权拒收或要求退换。若选择退换的，乙方应在接到甲方通知后的</w:t>
      </w:r>
      <w:permStart w:id="2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27"/>
      <w:r>
        <w:rPr>
          <w:rFonts w:hint="eastAsia" w:ascii="宋体" w:hAnsi="宋体" w:eastAsia="宋体" w:cs="宋体"/>
          <w:color w:val="auto"/>
          <w:sz w:val="28"/>
          <w:szCs w:val="28"/>
          <w:highlight w:val="none"/>
          <w:shd w:val="clear" w:color="auto" w:fill="auto"/>
        </w:rPr>
        <w:t>日内完成更换，由此造成的损失由乙方自行承担，包括但不限于加急费、运输费等。</w:t>
      </w:r>
    </w:p>
    <w:p>
      <w:pPr>
        <w:keepNext w:val="0"/>
        <w:keepLines w:val="0"/>
        <w:pageBreakBefore w:val="0"/>
        <w:kinsoku/>
        <w:wordWrap/>
        <w:overflowPunct/>
        <w:topLinePunct w:val="0"/>
        <w:autoSpaceDE/>
        <w:autoSpaceDN/>
        <w:bidi w:val="0"/>
        <w:spacing w:beforeAutospacing="0" w:afterAutospacing="0" w:line="540" w:lineRule="exact"/>
        <w:ind w:left="279" w:leftChars="133" w:firstLine="280" w:firstLineChars="1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2.2</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45621168"/>
          <w:placeholder>
            <w:docPart w:val="{45386610-78ef-4c24-b3c5-585bc373635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2.2.1 产品铭牌、产品使用说明书等涉及的企业信息（如企业名称、地址、联系电话、LOGO等信息）均按甲方相关信息标示。</w:t>
          </w:r>
          <w:r>
            <w:rPr>
              <w:rFonts w:hint="eastAsia" w:ascii="宋体" w:hAnsi="宋体" w:eastAsia="宋体" w:cs="宋体"/>
              <w:color w:val="FF0000"/>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single"/>
              <w:shd w:val="clear" w:color="auto" w:fill="auto"/>
              <w:lang w:val="en-US" w:eastAsia="zh-CN"/>
            </w:rPr>
            <w:t>2.2.2 乙方完成产品铭牌、产品使用说明书等涉及企业信息的材料编辑、设计后，传给甲方确认，无误方可印制。</w:t>
          </w:r>
          <w:r>
            <w:rPr>
              <w:rFonts w:hint="eastAsia" w:ascii="宋体" w:hAnsi="宋体" w:eastAsia="宋体" w:cs="宋体"/>
              <w:color w:val="auto"/>
              <w:sz w:val="28"/>
              <w:szCs w:val="28"/>
              <w:highlight w:val="none"/>
              <w:u w:val="single"/>
              <w:shd w:val="clear" w:color="auto" w:fill="auto"/>
              <w:lang w:val="en-US" w:eastAsia="zh-CN"/>
            </w:rPr>
            <w:t xml:space="preserve">  </w:t>
          </w:r>
          <w:permEnd w:id="28"/>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3.产品交付时间及地点"/>
        <w:tag w:val="3.产品交付时间及地点"/>
        <w:id w:val="147460469"/>
        <w:placeholder>
          <w:docPart w:val="{a2bab63b-d0bc-422e-bba4-c80e8f8ab837}"/>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3.</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交付时间及地点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3.1</w:t>
          </w:r>
          <w:r>
            <w:rPr>
              <w:rFonts w:hint="eastAsia" w:ascii="宋体" w:hAnsi="宋体" w:eastAsia="宋体" w:cs="宋体"/>
              <w:color w:val="auto"/>
              <w:sz w:val="28"/>
              <w:szCs w:val="28"/>
              <w:highlight w:val="none"/>
              <w:shd w:val="clear" w:color="auto" w:fill="auto"/>
            </w:rPr>
            <w:t>交付的产品成果应达到的要求：</w:t>
          </w:r>
          <w:permStart w:id="29" w:edGrp="everyone"/>
          <w:r>
            <w:rPr>
              <w:rFonts w:hint="default" w:ascii="宋体" w:hAnsi="宋体" w:eastAsia="宋体" w:cs="宋体"/>
              <w:color w:val="auto"/>
              <w:sz w:val="28"/>
              <w:szCs w:val="28"/>
              <w:highlight w:val="none"/>
              <w:u w:val="single"/>
              <w:shd w:val="clear" w:color="auto" w:fill="auto"/>
            </w:rPr>
            <w:t xml:space="preserve"> </w:t>
          </w:r>
          <w:r>
            <w:rPr>
              <w:rFonts w:hint="default" w:ascii="宋体" w:hAnsi="宋体" w:eastAsia="宋体" w:cs="宋体"/>
              <w:color w:val="auto"/>
              <w:sz w:val="28"/>
              <w:szCs w:val="28"/>
              <w:highlight w:val="none"/>
              <w:u w:val="single"/>
              <w:shd w:val="clear" w:color="auto" w:fill="auto"/>
              <w:lang w:val="en-US"/>
            </w:rPr>
            <w:t xml:space="preserve"> </w:t>
          </w:r>
          <w:r>
            <w:rPr>
              <w:rFonts w:hint="eastAsia" w:ascii="宋体" w:hAnsi="宋体" w:eastAsia="宋体" w:cs="宋体"/>
              <w:color w:val="FF0000"/>
              <w:sz w:val="28"/>
              <w:szCs w:val="28"/>
              <w:highlight w:val="none"/>
              <w:u w:val="single"/>
              <w:shd w:val="clear" w:color="auto" w:fill="auto"/>
              <w:lang w:val="en-US" w:eastAsia="zh-CN"/>
            </w:rPr>
            <w:t>按照《技术规范书》要求执行，符合《技术规范书》和南方电网公司要求</w:t>
          </w:r>
          <w:r>
            <w:rPr>
              <w:rFonts w:hint="default" w:ascii="宋体" w:hAnsi="宋体" w:eastAsia="宋体" w:cs="宋体"/>
              <w:color w:val="auto"/>
              <w:sz w:val="28"/>
              <w:szCs w:val="28"/>
              <w:highlight w:val="none"/>
              <w:u w:val="single"/>
              <w:shd w:val="clear" w:color="auto" w:fill="auto"/>
              <w:lang w:val="en-US"/>
            </w:rPr>
            <w:t xml:space="preserve">  </w:t>
          </w:r>
          <w:permEnd w:id="29"/>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3.2</w:t>
          </w:r>
          <w:r>
            <w:rPr>
              <w:rFonts w:hint="eastAsia" w:ascii="宋体" w:hAnsi="宋体" w:eastAsia="宋体" w:cs="宋体"/>
              <w:color w:val="auto"/>
              <w:sz w:val="28"/>
              <w:szCs w:val="28"/>
              <w:highlight w:val="none"/>
              <w:shd w:val="clear" w:color="auto" w:fill="auto"/>
            </w:rPr>
            <w:t>交付的形式及数量：</w:t>
          </w:r>
          <w:permStart w:id="3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详见</w:t>
          </w:r>
          <w:r>
            <w:rPr>
              <w:rFonts w:hint="eastAsia" w:ascii="宋体" w:hAnsi="宋体" w:eastAsia="宋体" w:cs="宋体"/>
              <w:color w:val="FF0000"/>
              <w:sz w:val="28"/>
              <w:szCs w:val="28"/>
              <w:highlight w:val="none"/>
              <w:u w:val="single"/>
              <w:shd w:val="clear" w:color="auto" w:fill="auto"/>
            </w:rPr>
            <w:t>《</w:t>
          </w:r>
          <w:r>
            <w:rPr>
              <w:rFonts w:hint="eastAsia" w:ascii="宋体" w:hAnsi="宋体" w:eastAsia="宋体" w:cs="宋体"/>
              <w:color w:val="FF0000"/>
              <w:sz w:val="28"/>
              <w:szCs w:val="28"/>
              <w:highlight w:val="none"/>
              <w:u w:val="single"/>
              <w:shd w:val="clear" w:color="auto" w:fill="auto"/>
              <w:lang w:val="en-US" w:eastAsia="zh-CN"/>
            </w:rPr>
            <w:t>委托</w:t>
          </w:r>
          <w:r>
            <w:rPr>
              <w:rFonts w:hint="eastAsia" w:ascii="宋体" w:hAnsi="宋体" w:eastAsia="宋体" w:cs="宋体"/>
              <w:color w:val="FF0000"/>
              <w:sz w:val="28"/>
              <w:szCs w:val="28"/>
              <w:highlight w:val="none"/>
              <w:u w:val="single"/>
              <w:shd w:val="clear" w:color="auto" w:fill="auto"/>
            </w:rPr>
            <w:t>生产</w:t>
          </w:r>
          <w:r>
            <w:rPr>
              <w:rFonts w:hint="eastAsia" w:ascii="宋体" w:hAnsi="宋体" w:eastAsia="宋体" w:cs="宋体"/>
              <w:color w:val="FF0000"/>
              <w:sz w:val="28"/>
              <w:szCs w:val="28"/>
              <w:highlight w:val="none"/>
              <w:u w:val="single"/>
              <w:shd w:val="clear" w:color="auto" w:fill="auto"/>
              <w:lang w:val="en-US" w:eastAsia="zh-CN"/>
            </w:rPr>
            <w:t>加工</w:t>
          </w:r>
          <w:r>
            <w:rPr>
              <w:rFonts w:hint="eastAsia" w:ascii="宋体" w:hAnsi="宋体" w:eastAsia="宋体" w:cs="宋体"/>
              <w:color w:val="FF0000"/>
              <w:sz w:val="28"/>
              <w:szCs w:val="28"/>
              <w:highlight w:val="none"/>
              <w:u w:val="single"/>
              <w:shd w:val="clear" w:color="auto" w:fill="auto"/>
            </w:rPr>
            <w:t xml:space="preserve">清单》  </w:t>
          </w:r>
          <w:r>
            <w:rPr>
              <w:rFonts w:hint="eastAsia" w:ascii="宋体" w:hAnsi="宋体" w:eastAsia="宋体" w:cs="宋体"/>
              <w:color w:val="auto"/>
              <w:sz w:val="28"/>
              <w:szCs w:val="28"/>
              <w:highlight w:val="none"/>
              <w:u w:val="single"/>
              <w:shd w:val="clear" w:color="auto" w:fill="auto"/>
            </w:rPr>
            <w:t xml:space="preserve">  </w:t>
          </w:r>
          <w:permEnd w:id="30"/>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3.3</w:t>
          </w:r>
          <w:r>
            <w:rPr>
              <w:rFonts w:hint="eastAsia" w:ascii="宋体" w:hAnsi="宋体" w:eastAsia="宋体" w:cs="宋体"/>
              <w:color w:val="auto"/>
              <w:sz w:val="28"/>
              <w:szCs w:val="28"/>
              <w:highlight w:val="none"/>
              <w:shd w:val="clear" w:color="auto" w:fill="auto"/>
            </w:rPr>
            <w:t>交付的时间及地点：</w:t>
          </w:r>
          <w:permStart w:id="3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甲方指定地点。</w:t>
          </w:r>
          <w:r>
            <w:rPr>
              <w:rFonts w:hint="eastAsia" w:ascii="宋体" w:hAnsi="宋体" w:eastAsia="宋体" w:cs="宋体"/>
              <w:color w:val="auto"/>
              <w:sz w:val="28"/>
              <w:szCs w:val="28"/>
              <w:highlight w:val="none"/>
              <w:u w:val="single"/>
              <w:shd w:val="clear" w:color="auto" w:fill="auto"/>
            </w:rPr>
            <w:t xml:space="preserve">    </w:t>
          </w:r>
          <w:permEnd w:id="31"/>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4.</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运输方式：双方同意选择以下</w:t>
      </w:r>
      <w:r>
        <w:rPr>
          <w:rFonts w:hint="eastAsia" w:ascii="宋体" w:hAnsi="宋体" w:eastAsia="宋体" w:cs="宋体"/>
          <w:color w:val="auto"/>
          <w:sz w:val="28"/>
          <w:szCs w:val="28"/>
          <w:highlight w:val="none"/>
          <w:shd w:val="clear" w:color="auto" w:fill="auto"/>
          <w:lang w:val="en-US" w:eastAsia="zh-CN"/>
        </w:rPr>
        <w:t>第</w:t>
      </w:r>
      <w:sdt>
        <w:sdtPr>
          <w:rPr>
            <w:rFonts w:hint="eastAsia" w:ascii="宋体" w:hAnsi="宋体" w:eastAsia="宋体" w:cs="Times New Roman"/>
            <w:color w:val="auto"/>
            <w:kern w:val="2"/>
            <w:sz w:val="28"/>
            <w:szCs w:val="28"/>
            <w:highlight w:val="none"/>
            <w:u w:val="none"/>
            <w:shd w:val="clear" w:color="auto" w:fill="auto"/>
            <w:lang w:val="en-US" w:eastAsia="zh-CN" w:bidi="ar-SA"/>
          </w:rPr>
          <w:id w:val="92030611"/>
          <w:placeholder>
            <w:docPart w:val="{d4eb59c5-f360-479c-9eb2-016e23b1b0a6}"/>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u w:val="none"/>
                <w:shd w:val="clear" w:color="auto" w:fill="auto"/>
                <w:lang w:val="en-US" w:eastAsia="zh-CN" w:bidi="ar-SA"/>
              </w:rPr>
              <w:alias w:val="请选择一项"/>
              <w:id w:val="59189088"/>
              <w:placeholder>
                <w:docPart w:val="{f9513349-e8c6-41ac-8623-98b1f0ab74f5}"/>
              </w:placeholder>
              <w:comboBox>
                <w:listItem w:displayText="1" w:value="1"/>
                <w:listItem w:displayText="2" w:value="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auto"/>
                  <w:kern w:val="2"/>
                  <w:sz w:val="28"/>
                  <w:szCs w:val="28"/>
                  <w:highlight w:val="none"/>
                  <w:u w:val="none"/>
                  <w:shd w:val="clear" w:color="auto" w:fill="auto"/>
                  <w:lang w:val="en-US" w:eastAsia="zh-CN" w:bidi="ar-SA"/>
                </w:rPr>
                <w:t>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种</w:t>
      </w:r>
      <w:r>
        <w:rPr>
          <w:rFonts w:hint="eastAsia" w:ascii="宋体" w:hAnsi="宋体" w:eastAsia="宋体" w:cs="宋体"/>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4.1</w:t>
      </w:r>
      <w:r>
        <w:rPr>
          <w:rFonts w:hint="eastAsia" w:ascii="宋体" w:hAnsi="宋体" w:eastAsia="宋体" w:cs="宋体"/>
          <w:color w:val="auto"/>
          <w:sz w:val="28"/>
          <w:szCs w:val="28"/>
          <w:highlight w:val="none"/>
          <w:shd w:val="clear" w:color="auto" w:fill="auto"/>
        </w:rPr>
        <w:t>由乙方负责将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运输至</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交货地点：</w:t>
      </w:r>
      <w:permStart w:id="3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甲方指定地点。</w:t>
      </w:r>
      <w:r>
        <w:rPr>
          <w:rFonts w:hint="eastAsia" w:ascii="宋体" w:hAnsi="宋体" w:eastAsia="宋体" w:cs="宋体"/>
          <w:color w:val="auto"/>
          <w:sz w:val="28"/>
          <w:szCs w:val="28"/>
          <w:highlight w:val="none"/>
          <w:u w:val="single"/>
          <w:shd w:val="clear" w:color="auto" w:fill="auto"/>
        </w:rPr>
        <w:t xml:space="preserve">  </w:t>
      </w:r>
      <w:permEnd w:id="32"/>
      <w:r>
        <w:rPr>
          <w:rFonts w:hint="eastAsia" w:ascii="宋体" w:hAnsi="宋体" w:eastAsia="宋体" w:cs="宋体"/>
          <w:color w:val="auto"/>
          <w:sz w:val="28"/>
          <w:szCs w:val="28"/>
          <w:highlight w:val="none"/>
          <w:shd w:val="clear" w:color="auto" w:fill="auto"/>
        </w:rPr>
        <w:t>，并负责将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搬运至甲方指定地点，全部运输费用、搬卸费用、人工费用均由乙方承担。乙方应确保</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在运输过程中不受损坏。甲方验收前，</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的毁损、灭失风险由乙方承担。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4.2</w:t>
      </w:r>
      <w:r>
        <w:rPr>
          <w:rFonts w:hint="eastAsia" w:ascii="宋体" w:hAnsi="宋体" w:eastAsia="宋体" w:cs="宋体"/>
          <w:color w:val="auto"/>
          <w:sz w:val="28"/>
          <w:szCs w:val="28"/>
          <w:highlight w:val="none"/>
          <w:shd w:val="clear" w:color="auto" w:fill="auto"/>
        </w:rPr>
        <w:t>其他运输方式：</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726746"/>
          <w:placeholder>
            <w:docPart w:val="{c53014a0-188a-436a-ae18-b84867c57bb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3"/>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5.验收"/>
        <w:tag w:val="5.验收"/>
        <w:id w:val="147460413"/>
        <w:placeholder>
          <w:docPart w:val="{23dbb48a-3e9d-464c-b313-be27e057ea52}"/>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5.</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的验收</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5.1</w:t>
          </w:r>
          <w:r>
            <w:rPr>
              <w:rFonts w:hint="eastAsia" w:ascii="宋体" w:hAnsi="宋体" w:eastAsia="宋体" w:cs="宋体"/>
              <w:b/>
              <w:bCs/>
              <w:color w:val="auto"/>
              <w:sz w:val="28"/>
              <w:szCs w:val="28"/>
              <w:highlight w:val="none"/>
              <w:shd w:val="clear" w:color="auto" w:fill="auto"/>
            </w:rPr>
            <w:t>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5.1.1</w:t>
          </w:r>
          <w:r>
            <w:rPr>
              <w:rFonts w:hint="eastAsia" w:ascii="宋体" w:hAnsi="宋体" w:eastAsia="宋体" w:cs="宋体"/>
              <w:color w:val="auto"/>
              <w:sz w:val="28"/>
              <w:szCs w:val="28"/>
              <w:highlight w:val="none"/>
              <w:shd w:val="clear" w:color="auto" w:fill="auto"/>
              <w:lang w:val="en-US" w:eastAsia="zh-CN"/>
            </w:rPr>
            <w:t>验收时间：</w:t>
          </w:r>
          <w:permStart w:id="34" w:edGrp="everyone"/>
          <w:r>
            <w:rPr>
              <w:rFonts w:hint="default"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交付使用后15日内。</w:t>
          </w:r>
          <w:r>
            <w:rPr>
              <w:rFonts w:hint="default" w:ascii="宋体" w:hAnsi="宋体" w:eastAsia="宋体" w:cs="宋体"/>
              <w:color w:val="FF0000"/>
              <w:sz w:val="28"/>
              <w:szCs w:val="28"/>
              <w:highlight w:val="none"/>
              <w:u w:val="single"/>
              <w:shd w:val="clear" w:color="auto" w:fill="auto"/>
              <w:lang w:val="en-US" w:eastAsia="zh-CN"/>
            </w:rPr>
            <w:t xml:space="preserve"> </w:t>
          </w:r>
          <w:r>
            <w:rPr>
              <w:rFonts w:hint="default" w:ascii="宋体" w:hAnsi="宋体" w:eastAsia="宋体" w:cs="宋体"/>
              <w:color w:val="auto"/>
              <w:sz w:val="28"/>
              <w:szCs w:val="28"/>
              <w:highlight w:val="none"/>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5.1.2</w:t>
          </w:r>
          <w:r>
            <w:rPr>
              <w:rFonts w:hint="eastAsia" w:ascii="宋体" w:hAnsi="宋体" w:eastAsia="宋体" w:cs="宋体"/>
              <w:color w:val="auto"/>
              <w:sz w:val="28"/>
              <w:szCs w:val="28"/>
              <w:highlight w:val="none"/>
              <w:shd w:val="clear" w:color="auto" w:fill="auto"/>
              <w:lang w:val="en-US" w:eastAsia="zh-CN"/>
            </w:rPr>
            <w:t>验收标准：</w:t>
          </w:r>
          <w:permStart w:id="35" w:edGrp="everyone"/>
          <w:r>
            <w:rPr>
              <w:rFonts w:hint="eastAsia" w:ascii="宋体" w:hAnsi="宋体" w:eastAsia="宋体" w:cs="宋体"/>
              <w:color w:val="FF0000"/>
              <w:sz w:val="28"/>
              <w:szCs w:val="28"/>
              <w:highlight w:val="none"/>
              <w:u w:val="single"/>
              <w:shd w:val="clear" w:color="auto" w:fill="auto"/>
              <w:lang w:val="en-US" w:eastAsia="zh-CN"/>
            </w:rPr>
            <w:t>符合本合同《技术规范书》要求、南方电网公司相关要求以及现场安装服务验收标准要求。</w:t>
          </w:r>
          <w:r>
            <w:rPr>
              <w:rFonts w:hint="default" w:ascii="宋体" w:hAnsi="宋体" w:eastAsia="宋体" w:cs="宋体"/>
              <w:color w:val="auto"/>
              <w:sz w:val="28"/>
              <w:szCs w:val="28"/>
              <w:highlight w:val="none"/>
              <w:u w:val="single"/>
              <w:shd w:val="clear" w:color="auto" w:fill="auto"/>
              <w:lang w:val="en-US" w:eastAsia="zh-CN"/>
            </w:rPr>
            <w:t xml:space="preserve"> </w:t>
          </w:r>
          <w:permEnd w:id="35"/>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rPr>
            <w:t>验收后的处理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5.2.1</w:t>
          </w:r>
          <w:r>
            <w:rPr>
              <w:rFonts w:hint="eastAsia" w:ascii="宋体" w:hAnsi="宋体" w:eastAsia="宋体" w:cs="宋体"/>
              <w:color w:val="auto"/>
              <w:sz w:val="28"/>
              <w:szCs w:val="28"/>
              <w:highlight w:val="none"/>
              <w:shd w:val="clear" w:color="auto" w:fill="auto"/>
            </w:rPr>
            <w:t>甲方在验收过程中，如果发现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的外包装有破损、品种、数量、型号、规格和质量不符合本合同的约定，视为验收不合格。甲方应在</w:t>
          </w:r>
          <w:permStart w:id="3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6"/>
          <w:r>
            <w:rPr>
              <w:rFonts w:hint="eastAsia" w:ascii="宋体" w:hAnsi="宋体" w:eastAsia="宋体" w:cs="宋体"/>
              <w:color w:val="auto"/>
              <w:sz w:val="28"/>
              <w:szCs w:val="28"/>
              <w:highlight w:val="none"/>
              <w:shd w:val="clear" w:color="auto" w:fill="auto"/>
            </w:rPr>
            <w:t>日内提出验收意见并告知乙方，乙方对验收意见有异议的，应在</w:t>
          </w:r>
          <w:permStart w:id="3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 xml:space="preserve">3 </w:t>
          </w:r>
          <w:r>
            <w:rPr>
              <w:rFonts w:hint="eastAsia" w:ascii="宋体" w:hAnsi="宋体" w:eastAsia="宋体" w:cs="宋体"/>
              <w:color w:val="auto"/>
              <w:sz w:val="28"/>
              <w:szCs w:val="28"/>
              <w:highlight w:val="none"/>
              <w:u w:val="single"/>
              <w:shd w:val="clear" w:color="auto" w:fill="auto"/>
            </w:rPr>
            <w:t xml:space="preserve"> </w:t>
          </w:r>
          <w:permEnd w:id="37"/>
          <w:r>
            <w:rPr>
              <w:rFonts w:hint="eastAsia" w:ascii="宋体" w:hAnsi="宋体" w:eastAsia="宋体" w:cs="宋体"/>
              <w:color w:val="auto"/>
              <w:sz w:val="28"/>
              <w:szCs w:val="28"/>
              <w:highlight w:val="none"/>
              <w:shd w:val="clear" w:color="auto" w:fill="auto"/>
            </w:rPr>
            <w:t>日内向甲方提出，逾期提出，视为乙方对验收意见无异议。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5.2.2</w:t>
          </w:r>
          <w:r>
            <w:rPr>
              <w:rFonts w:hint="eastAsia" w:ascii="宋体" w:hAnsi="宋体" w:eastAsia="宋体" w:cs="宋体"/>
              <w:color w:val="auto"/>
              <w:sz w:val="28"/>
              <w:szCs w:val="28"/>
              <w:highlight w:val="none"/>
              <w:shd w:val="clear" w:color="auto" w:fill="auto"/>
            </w:rPr>
            <w:t>出现验收不合格的情形时，甲方有权将全部</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退回给乙方并要求乙方重新生产供货，或要求乙方对验收不合格的产品进行重做或更换，乙方应在接到甲方通知后的</w:t>
          </w:r>
          <w:permStart w:id="3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8"/>
          <w:r>
            <w:rPr>
              <w:rFonts w:hint="eastAsia" w:ascii="宋体" w:hAnsi="宋体" w:eastAsia="宋体" w:cs="宋体"/>
              <w:color w:val="auto"/>
              <w:sz w:val="28"/>
              <w:szCs w:val="28"/>
              <w:highlight w:val="none"/>
              <w:u w:val="none"/>
              <w:shd w:val="clear" w:color="auto" w:fill="auto"/>
            </w:rPr>
            <w:t>日内</w:t>
          </w:r>
          <w:r>
            <w:rPr>
              <w:rFonts w:hint="eastAsia" w:ascii="宋体" w:hAnsi="宋体" w:eastAsia="宋体" w:cs="宋体"/>
              <w:color w:val="auto"/>
              <w:sz w:val="28"/>
              <w:szCs w:val="28"/>
              <w:highlight w:val="none"/>
              <w:shd w:val="clear" w:color="auto" w:fill="auto"/>
            </w:rPr>
            <w:t>完成更换，由此造成的损失由乙方自行承担，包括但不限于加急费、运输费等。乙方重新供货或更换货物后，</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到达交货地点的时间为实际交货期，甲方可以此作为计算乙方延迟交货违约金的依据。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5.2.3</w:t>
          </w:r>
          <w:r>
            <w:rPr>
              <w:rFonts w:hint="eastAsia" w:ascii="宋体" w:hAnsi="宋体" w:eastAsia="宋体" w:cs="宋体"/>
              <w:color w:val="auto"/>
              <w:sz w:val="28"/>
              <w:szCs w:val="28"/>
              <w:highlight w:val="none"/>
              <w:shd w:val="clear" w:color="auto" w:fill="auto"/>
            </w:rPr>
            <w:t xml:space="preserve">乙方重新供货或更换货物后，若第二次验收仍不合格的，甲方有权解除本合同，乙方应当按照本合同的约定承担违约责任。  </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5.3</w:t>
          </w:r>
          <w:r>
            <w:rPr>
              <w:rFonts w:hint="eastAsia" w:ascii="宋体" w:hAnsi="宋体" w:eastAsia="宋体" w:cs="宋体"/>
              <w:b/>
              <w:bCs/>
              <w:color w:val="auto"/>
              <w:sz w:val="28"/>
              <w:szCs w:val="28"/>
              <w:highlight w:val="none"/>
              <w:shd w:val="clear" w:color="auto" w:fill="auto"/>
            </w:rPr>
            <w:t>验收异议处理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如甲、乙双方代表对验收结论不能取得一致意见，或乙方对验收意见有异议，</w:t>
          </w:r>
          <w:r>
            <w:rPr>
              <w:rFonts w:hint="eastAsia" w:ascii="宋体" w:hAnsi="宋体" w:eastAsia="宋体" w:cs="宋体"/>
              <w:color w:val="auto"/>
              <w:sz w:val="28"/>
              <w:szCs w:val="28"/>
              <w:highlight w:val="none"/>
              <w:u w:val="none"/>
              <w:shd w:val="clear" w:color="auto" w:fill="auto"/>
            </w:rPr>
            <w:t>任何一方均可提请甲方所在地省级检验机构进行商检，该商检结果为最终检验结果，对双方均有约束力。检验费用由提出检验的一方先行垫付，检验结果如证实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有瑕疵或质量问题的，检验费用由乙方承担；如证实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无任何质量问题的，检验费用由甲方负担。</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5.4</w:t>
          </w:r>
          <w:r>
            <w:rPr>
              <w:rFonts w:hint="eastAsia" w:ascii="宋体" w:hAnsi="宋体" w:eastAsia="宋体" w:cs="宋体"/>
              <w:b/>
              <w:bCs/>
              <w:color w:val="auto"/>
              <w:sz w:val="28"/>
              <w:szCs w:val="28"/>
              <w:highlight w:val="none"/>
              <w:shd w:val="clear" w:color="auto" w:fill="auto"/>
            </w:rPr>
            <w:t>产品质量缺陷</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甲方出具验收合格的书面意见，不能视为免除乙方对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质量存在缺陷所应负的责任，如存在缺陷的，乙方应免费予以解决。乙方不予解决的，甲方有权委托第三方解决，乙方应赔偿由此给甲方造成的一切损失。</w:t>
          </w:r>
        </w:p>
      </w:sdtContent>
    </w:sdt>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6.</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的质保期</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6.1</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的质保期为</w:t>
      </w:r>
      <w:permStart w:id="3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w:t>
      </w:r>
      <w:r>
        <w:rPr>
          <w:rFonts w:hint="eastAsia" w:ascii="宋体" w:hAnsi="宋体" w:eastAsia="宋体" w:cs="宋体"/>
          <w:color w:val="FF0000"/>
          <w:sz w:val="28"/>
          <w:szCs w:val="28"/>
          <w:highlight w:val="none"/>
          <w:u w:val="single"/>
          <w:shd w:val="clear" w:color="auto" w:fill="auto"/>
        </w:rPr>
        <w:t xml:space="preserve">   年（</w:t>
      </w:r>
      <w:r>
        <w:rPr>
          <w:rFonts w:hint="eastAsia" w:ascii="宋体" w:hAnsi="宋体" w:eastAsia="宋体" w:cs="宋体"/>
          <w:color w:val="FF0000"/>
          <w:sz w:val="28"/>
          <w:szCs w:val="28"/>
          <w:highlight w:val="none"/>
          <w:u w:val="single"/>
          <w:shd w:val="clear" w:color="auto" w:fill="auto"/>
          <w:lang w:val="en-US" w:eastAsia="zh-CN"/>
        </w:rPr>
        <w:t>12</w:t>
      </w:r>
      <w:r>
        <w:rPr>
          <w:rFonts w:hint="eastAsia" w:ascii="宋体" w:hAnsi="宋体" w:eastAsia="宋体" w:cs="宋体"/>
          <w:color w:val="FF0000"/>
          <w:sz w:val="28"/>
          <w:szCs w:val="28"/>
          <w:highlight w:val="none"/>
          <w:u w:val="single"/>
          <w:shd w:val="clear" w:color="auto" w:fill="auto"/>
        </w:rPr>
        <w:t>个月</w:t>
      </w:r>
      <w:r>
        <w:rPr>
          <w:rFonts w:hint="eastAsia" w:ascii="宋体" w:hAnsi="宋体" w:eastAsia="宋体" w:cs="宋体"/>
          <w:color w:val="auto"/>
          <w:sz w:val="28"/>
          <w:szCs w:val="28"/>
          <w:highlight w:val="none"/>
          <w:u w:val="single"/>
          <w:shd w:val="clear" w:color="auto" w:fill="auto"/>
        </w:rPr>
        <w:t>）</w:t>
      </w:r>
      <w:permEnd w:id="39"/>
      <w:r>
        <w:rPr>
          <w:rFonts w:hint="eastAsia" w:ascii="宋体" w:hAnsi="宋体" w:eastAsia="宋体" w:cs="宋体"/>
          <w:color w:val="auto"/>
          <w:sz w:val="28"/>
          <w:szCs w:val="28"/>
          <w:highlight w:val="none"/>
          <w:shd w:val="clear" w:color="auto" w:fill="auto"/>
        </w:rPr>
        <w:t>，从</w:t>
      </w:r>
      <w:permStart w:id="40" w:edGrp="everyone"/>
      <w:r>
        <w:rPr>
          <w:rFonts w:hint="eastAsia" w:ascii="宋体" w:hAnsi="宋体" w:eastAsia="宋体" w:cs="宋体"/>
          <w:color w:val="auto"/>
          <w:sz w:val="28"/>
          <w:szCs w:val="28"/>
          <w:highlight w:val="none"/>
          <w:u w:val="single"/>
          <w:shd w:val="clear" w:color="auto" w:fill="auto"/>
          <w:lang w:eastAsia="zh-CN"/>
        </w:rPr>
        <w:t>产品</w:t>
      </w:r>
      <w:r>
        <w:rPr>
          <w:rFonts w:hint="eastAsia" w:ascii="宋体" w:hAnsi="宋体" w:eastAsia="宋体" w:cs="宋体"/>
          <w:color w:val="auto"/>
          <w:sz w:val="28"/>
          <w:szCs w:val="28"/>
          <w:highlight w:val="none"/>
          <w:u w:val="single"/>
          <w:shd w:val="clear" w:color="auto" w:fill="auto"/>
        </w:rPr>
        <w:t>验收合格</w:t>
      </w:r>
      <w:permEnd w:id="40"/>
      <w:r>
        <w:rPr>
          <w:rFonts w:hint="eastAsia" w:ascii="宋体" w:hAnsi="宋体" w:eastAsia="宋体" w:cs="宋体"/>
          <w:color w:val="auto"/>
          <w:sz w:val="28"/>
          <w:szCs w:val="28"/>
          <w:highlight w:val="none"/>
          <w:shd w:val="clear" w:color="auto" w:fill="auto"/>
        </w:rPr>
        <w:t>之日起算。</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在质保期内出现质量问题，在甲方通知乙方后</w:t>
      </w:r>
      <w:permStart w:id="4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41"/>
      <w:r>
        <w:rPr>
          <w:rFonts w:hint="eastAsia" w:ascii="宋体" w:hAnsi="宋体" w:eastAsia="宋体" w:cs="宋体"/>
          <w:color w:val="auto"/>
          <w:sz w:val="28"/>
          <w:szCs w:val="28"/>
          <w:highlight w:val="none"/>
          <w:shd w:val="clear" w:color="auto" w:fill="auto"/>
        </w:rPr>
        <w:t>以内，乙方应派专人负责上门对有质量问题的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进行检修和维修，相关费用（包括：</w:t>
      </w:r>
      <w:permStart w:id="42" w:edGrp="everyone"/>
      <w:r>
        <w:rPr>
          <w:rFonts w:hint="eastAsia" w:ascii="宋体" w:hAnsi="宋体" w:eastAsia="宋体" w:cs="宋体"/>
          <w:color w:val="auto"/>
          <w:sz w:val="28"/>
          <w:szCs w:val="28"/>
          <w:highlight w:val="none"/>
          <w:u w:val="single"/>
          <w:shd w:val="clear" w:color="auto" w:fill="auto"/>
        </w:rPr>
        <w:t>更换零部件的费用、人工费、交通费、食宿费、修理费等</w:t>
      </w:r>
      <w:permEnd w:id="42"/>
      <w:r>
        <w:rPr>
          <w:rFonts w:hint="eastAsia" w:ascii="宋体" w:hAnsi="宋体" w:eastAsia="宋体" w:cs="宋体"/>
          <w:color w:val="auto"/>
          <w:sz w:val="28"/>
          <w:szCs w:val="28"/>
          <w:highlight w:val="none"/>
          <w:shd w:val="clear" w:color="auto" w:fill="auto"/>
        </w:rPr>
        <w:t>）应由乙方承担；若有严重质量问题或维修后仍无法正常使用的，甲方有权</w:t>
      </w:r>
      <w:r>
        <w:rPr>
          <w:rFonts w:hint="eastAsia" w:ascii="宋体" w:hAnsi="宋体" w:eastAsia="宋体" w:cs="宋体"/>
          <w:color w:val="auto"/>
          <w:sz w:val="28"/>
          <w:szCs w:val="28"/>
          <w:highlight w:val="none"/>
          <w:u w:val="none"/>
          <w:shd w:val="clear" w:color="auto" w:fill="auto"/>
        </w:rPr>
        <w:t>要求乙方免费更换/退换</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7.</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的技术服务</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的后续安装调试采用以</w:t>
      </w:r>
      <w:r>
        <w:rPr>
          <w:rFonts w:hint="eastAsia" w:ascii="宋体" w:hAnsi="宋体" w:eastAsia="宋体" w:cs="宋体"/>
          <w:color w:val="auto"/>
          <w:sz w:val="28"/>
          <w:szCs w:val="28"/>
          <w:highlight w:val="none"/>
          <w:shd w:val="clear" w:color="auto" w:fill="auto"/>
          <w:lang w:val="en-US" w:eastAsia="zh-CN"/>
        </w:rPr>
        <w:t>下第</w:t>
      </w:r>
      <w:sdt>
        <w:sdtPr>
          <w:rPr>
            <w:rFonts w:hint="eastAsia" w:ascii="宋体" w:hAnsi="宋体" w:eastAsia="宋体" w:cs="Times New Roman"/>
            <w:color w:val="auto"/>
            <w:kern w:val="2"/>
            <w:sz w:val="28"/>
            <w:szCs w:val="28"/>
            <w:highlight w:val="none"/>
            <w:shd w:val="clear" w:color="auto" w:fill="auto"/>
            <w:lang w:val="en-US" w:eastAsia="zh-CN" w:bidi="ar-SA"/>
          </w:rPr>
          <w:id w:val="860853042"/>
          <w:placeholder>
            <w:docPart w:val="{d5cbdc53-3384-4c88-bed2-0173d481b779}"/>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id w:val="641532026"/>
              <w:placeholder>
                <w:docPart w:val="{da348b25-facc-403e-9dfc-55b288c16924}"/>
              </w:placeholder>
              <w:comboBox>
                <w:listItem w:displayText="7.1" w:value="7.1"/>
                <w:listItem w:displayText="7.2" w:value="7.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shd w:val="clear" w:color="auto" w:fill="auto"/>
                  <w:lang w:val="en-US" w:eastAsia="zh-CN" w:bidi="ar-SA"/>
                </w:rPr>
                <w:t>7.1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款约定执行</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2"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eastAsia="zh-CN"/>
        </w:rPr>
        <w:t>7.1</w:t>
      </w:r>
      <w:r>
        <w:rPr>
          <w:rFonts w:hint="eastAsia" w:ascii="宋体" w:hAnsi="宋体" w:eastAsia="宋体" w:cs="宋体"/>
          <w:b/>
          <w:bCs/>
          <w:color w:val="auto"/>
          <w:sz w:val="28"/>
          <w:szCs w:val="28"/>
          <w:highlight w:val="none"/>
          <w:shd w:val="clear" w:color="auto" w:fill="auto"/>
        </w:rPr>
        <w:t>由甲方负责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7.1.1</w:t>
      </w:r>
      <w:r>
        <w:rPr>
          <w:rFonts w:hint="eastAsia" w:ascii="宋体" w:hAnsi="宋体" w:eastAsia="宋体" w:cs="宋体"/>
          <w:color w:val="auto"/>
          <w:sz w:val="28"/>
          <w:szCs w:val="28"/>
          <w:highlight w:val="none"/>
          <w:shd w:val="clear" w:color="auto" w:fill="auto"/>
        </w:rPr>
        <w:t>甲方自行负责后续买家（下称“买家”）购买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的安装调试工作，由于安装调试中所产生的所有费用由甲方自行承担。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7.1.2</w:t>
      </w:r>
      <w:r>
        <w:rPr>
          <w:rFonts w:hint="eastAsia" w:ascii="宋体" w:hAnsi="宋体" w:eastAsia="宋体" w:cs="宋体"/>
          <w:color w:val="auto"/>
          <w:sz w:val="28"/>
          <w:szCs w:val="28"/>
          <w:highlight w:val="none"/>
          <w:shd w:val="clear" w:color="auto" w:fill="auto"/>
        </w:rPr>
        <w:t>甲方在安装过程中发现的任何质量问题，有权要求乙方派遣技术熟练、称职的技术人员上门检查维修，协助安装。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eastAsia="宋体" w:cs="宋体"/>
          <w:color w:val="auto"/>
          <w:sz w:val="28"/>
          <w:szCs w:val="28"/>
          <w:highlight w:val="none"/>
          <w:shd w:val="clear" w:color="auto" w:fill="auto"/>
          <w:lang w:val="en-US"/>
        </w:rPr>
        <w:t>7.1.3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2725633"/>
          <w:placeholder>
            <w:docPart w:val="{0b07544f-00c6-4ef2-a88f-cc0d545356a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7.2</w:t>
      </w:r>
      <w:r>
        <w:rPr>
          <w:rFonts w:hint="eastAsia" w:ascii="宋体" w:hAnsi="宋体" w:eastAsia="宋体" w:cs="宋体"/>
          <w:b/>
          <w:bCs/>
          <w:color w:val="auto"/>
          <w:sz w:val="28"/>
          <w:szCs w:val="28"/>
          <w:highlight w:val="none"/>
          <w:shd w:val="clear" w:color="auto" w:fill="auto"/>
        </w:rPr>
        <w:t>由乙方负责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7.2.1</w:t>
      </w:r>
      <w:r>
        <w:rPr>
          <w:rFonts w:hint="eastAsia" w:ascii="宋体" w:hAnsi="宋体" w:eastAsia="宋体" w:cs="宋体"/>
          <w:color w:val="auto"/>
          <w:sz w:val="28"/>
          <w:szCs w:val="28"/>
          <w:highlight w:val="none"/>
          <w:shd w:val="clear" w:color="auto" w:fill="auto"/>
        </w:rPr>
        <w:t>乙方应派遣技术熟练、称职的技术人员到施工场地为买家提供安装/调试等服务</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7.2.2</w:t>
      </w:r>
      <w:r>
        <w:rPr>
          <w:rFonts w:hint="eastAsia" w:ascii="宋体" w:hAnsi="宋体" w:eastAsia="宋体" w:cs="宋体"/>
          <w:color w:val="auto"/>
          <w:sz w:val="28"/>
          <w:szCs w:val="28"/>
          <w:highlight w:val="none"/>
          <w:shd w:val="clear" w:color="auto" w:fill="auto"/>
        </w:rPr>
        <w:t>乙方技术人员的交通、食宿费用由乙方承担。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7.2.3</w:t>
      </w:r>
      <w:r>
        <w:rPr>
          <w:rFonts w:hint="eastAsia" w:ascii="宋体" w:hAnsi="宋体" w:eastAsia="宋体" w:cs="宋体"/>
          <w:color w:val="auto"/>
          <w:sz w:val="28"/>
          <w:szCs w:val="28"/>
          <w:highlight w:val="none"/>
          <w:shd w:val="clear" w:color="auto" w:fill="auto"/>
        </w:rPr>
        <w:t>乙方技术人员应遵守买家施工现场的各项规章制度和安全操作规程，并服从甲方和买家的现场管理。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7.2.4</w:t>
      </w:r>
      <w:r>
        <w:rPr>
          <w:rFonts w:hint="eastAsia" w:ascii="宋体" w:hAnsi="宋体" w:eastAsia="宋体" w:cs="宋体"/>
          <w:color w:val="auto"/>
          <w:sz w:val="28"/>
          <w:szCs w:val="28"/>
          <w:highlight w:val="none"/>
          <w:shd w:val="clear" w:color="auto" w:fill="auto"/>
          <w:lang w:val="en-US" w:eastAsia="zh-CN"/>
        </w:rPr>
        <w:t>如乙方</w:t>
      </w:r>
      <w:r>
        <w:rPr>
          <w:rFonts w:hint="eastAsia" w:ascii="宋体" w:hAnsi="宋体" w:eastAsia="宋体" w:cs="宋体"/>
          <w:color w:val="auto"/>
          <w:sz w:val="28"/>
          <w:szCs w:val="28"/>
          <w:highlight w:val="none"/>
          <w:shd w:val="clear" w:color="auto" w:fill="auto"/>
        </w:rPr>
        <w:t>技术人员不合格，甲方有权要求乙方撤换，因撤换而产生的费用应由乙方承担。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8435487"/>
          <w:placeholder>
            <w:docPart w:val="{2bab8ba9-884d-49d2-bf16-663d761565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4"/>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8.合同价款与支付"/>
        <w:tag w:val="8.合同价款与支付"/>
        <w:id w:val="147460312"/>
        <w:placeholder>
          <w:docPart w:val="{f4871e6d-2a96-49cf-babb-17b13a4fef0c}"/>
        </w:placeholder>
      </w:sdtPr>
      <w:sdtEndPr>
        <w:rPr>
          <w:rFonts w:hint="eastAsia" w:ascii="宋体" w:hAnsi="宋体" w:eastAsia="宋体" w:cs="宋体"/>
          <w:b w:val="0"/>
          <w:bCs w:val="0"/>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8.</w:t>
          </w:r>
          <w:r>
            <w:rPr>
              <w:rFonts w:hint="eastAsia" w:ascii="黑体" w:hAnsi="黑体" w:eastAsia="黑体" w:cs="黑体"/>
              <w:b w:val="0"/>
              <w:bCs w:val="0"/>
              <w:color w:val="auto"/>
              <w:sz w:val="28"/>
              <w:szCs w:val="28"/>
              <w:highlight w:val="none"/>
              <w:shd w:val="clear" w:color="auto" w:fill="auto"/>
            </w:rPr>
            <w:t>合同价款</w:t>
          </w:r>
          <w:r>
            <w:rPr>
              <w:rFonts w:hint="eastAsia" w:ascii="黑体" w:hAnsi="黑体" w:eastAsia="黑体" w:cs="黑体"/>
              <w:b w:val="0"/>
              <w:bCs w:val="0"/>
              <w:color w:val="auto"/>
              <w:sz w:val="28"/>
              <w:szCs w:val="28"/>
              <w:highlight w:val="none"/>
              <w:shd w:val="clear" w:color="auto" w:fill="auto"/>
              <w:lang w:val="en-US" w:eastAsia="zh-CN"/>
            </w:rPr>
            <w:t>与支付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rPr>
            <w:t>8.1</w:t>
          </w:r>
          <w:r>
            <w:rPr>
              <w:rFonts w:hint="eastAsia" w:ascii="宋体" w:hAnsi="宋体" w:eastAsia="宋体" w:cs="Times New Roman"/>
              <w:color w:val="auto"/>
              <w:kern w:val="0"/>
              <w:sz w:val="28"/>
              <w:szCs w:val="28"/>
              <w:highlight w:val="none"/>
              <w:shd w:val="clear" w:color="auto" w:fill="auto"/>
            </w:rPr>
            <w:t>本合同价款</w:t>
          </w:r>
          <w:r>
            <w:rPr>
              <w:rFonts w:hint="eastAsia" w:ascii="宋体" w:hAnsi="宋体" w:eastAsia="宋体" w:cs="Times New Roman"/>
              <w:color w:val="auto"/>
              <w:kern w:val="0"/>
              <w:sz w:val="28"/>
              <w:szCs w:val="28"/>
              <w:highlight w:val="none"/>
              <w:shd w:val="clear" w:color="auto" w:fill="auto"/>
              <w:lang w:val="en-US" w:eastAsia="zh-CN"/>
            </w:rPr>
            <w:t>即生产加工费，</w:t>
          </w:r>
          <w:r>
            <w:rPr>
              <w:rFonts w:hint="eastAsia" w:ascii="宋体" w:hAnsi="宋体" w:eastAsia="宋体" w:cs="Times New Roman"/>
              <w:color w:val="auto"/>
              <w:kern w:val="0"/>
              <w:sz w:val="28"/>
              <w:szCs w:val="28"/>
              <w:highlight w:val="none"/>
              <w:shd w:val="clear" w:color="auto" w:fill="auto"/>
            </w:rPr>
            <w:t>按以</w:t>
          </w:r>
          <w:r>
            <w:rPr>
              <w:rFonts w:hint="eastAsia" w:ascii="宋体" w:hAnsi="宋体" w:eastAsia="宋体" w:cs="Times New Roman"/>
              <w:color w:val="auto"/>
              <w:kern w:val="0"/>
              <w:sz w:val="28"/>
              <w:szCs w:val="28"/>
              <w:highlight w:val="none"/>
              <w:shd w:val="clear" w:color="auto" w:fill="auto"/>
              <w:lang w:val="en-US" w:eastAsia="zh-CN"/>
            </w:rPr>
            <w:t>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合同金额类型选项"/>
              <w:id w:val="147460960"/>
              <w:placeholder>
                <w:docPart w:val="{fbc1b2cc-7bac-4869-87fa-1021b98d2ba1}"/>
              </w:placeholder>
              <w:comboBox>
                <w:listItem w:displayText="8.1.1" w:value="8.1.1"/>
                <w:listItem w:displayText="8.1.2" w:value="8.1.2"/>
                <w:listItem w:displayText="8.1.3" w:value="8.1.3"/>
                <w:listItem w:displayText="8.1.4" w:value="8.1.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r>
                <w:rPr>
                  <w:rFonts w:hint="eastAsia" w:ascii="宋体" w:hAnsi="宋体" w:eastAsia="宋体" w:cs="宋体"/>
                  <w:color w:val="FF0000"/>
                  <w:kern w:val="2"/>
                  <w:sz w:val="28"/>
                  <w:szCs w:val="36"/>
                  <w:highlight w:val="none"/>
                  <w:shd w:val="clear" w:color="auto" w:fill="auto"/>
                  <w:lang w:val="en-US" w:eastAsia="zh-CN" w:bidi="ar-SA"/>
                </w:rPr>
                <w:t>8.1.1</w:t>
              </w:r>
            </w:sdtContent>
          </w:sdt>
          <w:r>
            <w:rPr>
              <w:rFonts w:hint="eastAsia" w:ascii="宋体" w:hAnsi="宋体" w:eastAsia="宋体" w:cs="宋体"/>
              <w:color w:val="auto"/>
              <w:kern w:val="2"/>
              <w:sz w:val="28"/>
              <w:szCs w:val="36"/>
              <w:highlight w:val="none"/>
              <w:u w:val="none"/>
              <w:shd w:val="clear" w:color="auto" w:fill="auto"/>
              <w:lang w:val="en-US" w:eastAsia="zh-CN" w:bidi="ar-SA"/>
            </w:rPr>
            <w:t>项约定</w:t>
          </w:r>
          <w:r>
            <w:rPr>
              <w:rFonts w:hint="eastAsia" w:ascii="宋体" w:hAnsi="宋体" w:eastAsia="宋体" w:cs="Times New Roman"/>
              <w:color w:val="auto"/>
              <w:kern w:val="0"/>
              <w:sz w:val="28"/>
              <w:szCs w:val="28"/>
              <w:highlight w:val="none"/>
              <w:shd w:val="clear" w:color="auto" w:fill="auto"/>
            </w:rPr>
            <w:t>确定：</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8.1.1</w:t>
          </w:r>
          <w:r>
            <w:rPr>
              <w:rFonts w:hint="eastAsia" w:ascii="宋体" w:hAnsi="宋体" w:eastAsia="宋体" w:cs="宋体"/>
              <w:color w:val="auto"/>
              <w:kern w:val="0"/>
              <w:sz w:val="28"/>
              <w:szCs w:val="28"/>
              <w:highlight w:val="none"/>
              <w:shd w:val="clear" w:color="auto" w:fill="auto"/>
            </w:rPr>
            <w:t>合同价款</w:t>
          </w:r>
          <w:r>
            <w:rPr>
              <w:rFonts w:hint="eastAsia" w:ascii="宋体" w:hAnsi="宋体" w:eastAsia="宋体" w:cs="宋体"/>
              <w:color w:val="auto"/>
              <w:kern w:val="0"/>
              <w:sz w:val="28"/>
              <w:szCs w:val="28"/>
              <w:highlight w:val="none"/>
              <w:shd w:val="clear" w:color="auto" w:fill="auto"/>
              <w:lang w:val="en-US" w:eastAsia="zh-CN"/>
            </w:rPr>
            <w:t>为人民币含税价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653402f0-08c8-4312-beed-c30a7b07829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5" w:edGrp="everyone"/>
              <w:r>
                <w:rPr>
                  <w:rFonts w:hint="eastAsia" w:ascii="宋体" w:hAnsi="宋体" w:eastAsia="宋体" w:cs="宋体"/>
                  <w:color w:val="auto"/>
                  <w:kern w:val="0"/>
                  <w:sz w:val="28"/>
                  <w:szCs w:val="28"/>
                  <w:highlight w:val="none"/>
                  <w:u w:val="single"/>
                  <w:shd w:val="clear" w:color="auto" w:fill="auto"/>
                </w:rPr>
                <w:t xml:space="preserve">     </w:t>
              </w:r>
              <w:permEnd w:id="45"/>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permStart w:id="46" w:edGrp="everyone"/>
          <w:r>
            <w:rPr>
              <w:rFonts w:hint="eastAsia" w:ascii="宋体" w:hAnsi="宋体" w:eastAsia="宋体" w:cs="宋体"/>
              <w:color w:val="auto"/>
              <w:kern w:val="0"/>
              <w:sz w:val="28"/>
              <w:szCs w:val="28"/>
              <w:highlight w:val="none"/>
              <w:u w:val="single"/>
              <w:shd w:val="clear" w:color="auto" w:fill="auto"/>
            </w:rPr>
            <w:t xml:space="preserve"> </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c681fbf-01ed-4860-8065-24a373cfce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kern w:val="0"/>
                  <w:sz w:val="28"/>
                  <w:szCs w:val="28"/>
                  <w:highlight w:val="none"/>
                  <w:u w:val="single"/>
                  <w:shd w:val="clear" w:color="auto" w:fill="auto"/>
                </w:rPr>
                <w:t xml:space="preserve">   </w:t>
              </w:r>
              <w:permEnd w:id="46"/>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kern w:val="2"/>
                <w:sz w:val="28"/>
                <w:szCs w:val="36"/>
                <w:highlight w:val="none"/>
                <w:shd w:val="clear" w:color="auto" w:fill="auto"/>
                <w:lang w:val="en-US" w:eastAsia="zh-CN" w:bidi="ar-SA"/>
              </w:rPr>
              <w:alias w:val="税率"/>
              <w:tag w:val="税率"/>
              <w:id w:val="147480141"/>
              <w:placeholder>
                <w:docPart w:val="{71ebebaf-eb05-4c7d-99c2-52c34e5b40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4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13%</w:t>
              </w:r>
              <w:bookmarkStart w:id="3" w:name="_GoBack"/>
              <w:bookmarkEnd w:id="3"/>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68837152"/>
              <w:placeholder>
                <w:docPart w:val="{20682740-cc90-48bb-b545-ad2778bc0cab}"/>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8b2c121b-6516-46cd-a3a0-6b8092d228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5417475"/>
              <w:placeholder>
                <w:docPart w:val="{70012dfb-25fe-45d7-bb70-e1e0f6ba13a9}"/>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894150562"/>
                  <w:placeholder>
                    <w:docPart w:val="{44cca824-6699-48f1-aed0-c96273ced1a3}"/>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不含税价大写金额"/>
                      <w:tag w:val="不含税价大写金额"/>
                      <w:id w:val="436909665"/>
                      <w:placeholder>
                        <w:docPart w:val="{efe457a3-3c49-453b-a951-18f1a2205a7c}"/>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sdtContent>
              </w:sdt>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47"/>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8.1.2</w:t>
          </w:r>
          <w:r>
            <w:rPr>
              <w:rFonts w:hint="eastAsia" w:ascii="宋体" w:hAnsi="宋体" w:eastAsia="宋体" w:cs="宋体"/>
              <w:color w:val="auto"/>
              <w:kern w:val="0"/>
              <w:sz w:val="28"/>
              <w:szCs w:val="28"/>
              <w:highlight w:val="none"/>
              <w:shd w:val="clear" w:color="auto" w:fill="auto"/>
            </w:rPr>
            <w:t>合同价款暂定为人民币</w:t>
          </w:r>
          <w:r>
            <w:rPr>
              <w:rFonts w:hint="eastAsia" w:ascii="宋体" w:hAnsi="宋体" w:eastAsia="宋体" w:cs="宋体"/>
              <w:color w:val="auto"/>
              <w:kern w:val="0"/>
              <w:sz w:val="28"/>
              <w:szCs w:val="28"/>
              <w:highlight w:val="none"/>
              <w:shd w:val="clear" w:color="auto" w:fill="auto"/>
              <w:lang w:val="en-US" w:eastAsia="zh-CN"/>
            </w:rPr>
            <w:t>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413281149"/>
              <w:placeholder>
                <w:docPart w:val="{c4d38249-4056-49f7-b158-97434481e64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8"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156845"/>
              <w:placeholder>
                <w:docPart w:val="{d4e5cbc9-1699-4822-a24f-342970e5eb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9"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9"/>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u w:val="single"/>
                <w:shd w:val="clear" w:color="auto" w:fill="auto"/>
                <w:lang w:val="en-US" w:eastAsia="zh-CN"/>
              </w:rPr>
              <w:alias w:val="税率"/>
              <w:tag w:val="税率"/>
              <w:id w:val="147470952"/>
              <w:placeholder>
                <w:docPart w:val="{e13b5d2d-25da-4771-941c-62ae707dd0e4}"/>
              </w:placeholder>
            </w:sdtPr>
            <w:sdtEndPr>
              <w:rPr>
                <w:rFonts w:hint="eastAsia" w:ascii="宋体" w:hAnsi="宋体" w:eastAsia="宋体" w:cs="宋体"/>
                <w:color w:val="auto"/>
                <w:sz w:val="28"/>
                <w:szCs w:val="28"/>
                <w:highlight w:val="none"/>
                <w:u w:val="single"/>
                <w:shd w:val="clear" w:color="auto" w:fill="auto"/>
                <w:lang w:val="en-US" w:eastAsia="zh-CN"/>
              </w:rPr>
            </w:sdtEndPr>
            <w:sdtContent>
              <w:permStart w:id="50" w:edGrp="everyone"/>
              <w:r>
                <w:rPr>
                  <w:rFonts w:hint="eastAsia" w:ascii="宋体" w:hAnsi="宋体" w:eastAsia="宋体" w:cs="宋体"/>
                  <w:color w:val="auto"/>
                  <w:sz w:val="28"/>
                  <w:szCs w:val="28"/>
                  <w:highlight w:val="none"/>
                  <w:u w:val="single"/>
                  <w:shd w:val="clear" w:color="auto" w:fill="auto"/>
                  <w:lang w:val="en-US" w:eastAsia="zh-CN"/>
                </w:rPr>
                <w:t xml:space="preserve">  /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604768432"/>
              <w:placeholder>
                <w:docPart w:val="{1c7585cd-071b-46ce-8b98-a533bd525e0c}"/>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金额"/>
                  <w:tag w:val="不含税价金额"/>
                  <w:id w:val="474006165"/>
                  <w:placeholder>
                    <w:docPart w:val="{6ae26b1e-8654-4957-abd5-68ae3035a7f9}"/>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235747040"/>
              <w:placeholder>
                <w:docPart w:val="{47885cc7-ae4d-4348-a38c-360514d45291}"/>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shd w:val="clear" w:color="auto" w:fill="auto"/>
                    <w:lang w:val="en-US" w:eastAsia="zh-CN"/>
                  </w:rPr>
                  <w:alias w:val="合同金额"/>
                  <w:tag w:val="合同金额"/>
                  <w:id w:val="58534138"/>
                  <w:placeholder>
                    <w:docPart w:val="{00d31102-1c73-4854-8c98-b9bfacfde158}"/>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大写金额"/>
                      <w:tag w:val="不含税价大写金额"/>
                      <w:id w:val="95913951"/>
                      <w:placeholder>
                        <w:docPart w:val="{87a14a93-4315-4d5d-8440-23b47d1d556e}"/>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sdtContent>
          </w:sdt>
          <w:r>
            <w:rPr>
              <w:rFonts w:hint="eastAsia" w:ascii="宋体" w:hAnsi="宋体" w:eastAsia="宋体" w:cs="宋体"/>
              <w:color w:val="auto"/>
              <w:sz w:val="28"/>
              <w:szCs w:val="28"/>
              <w:highlight w:val="none"/>
              <w:shd w:val="clear" w:color="auto" w:fill="auto"/>
              <w:lang w:val="en-US" w:eastAsia="zh-CN"/>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 xml:space="preserve">增值税为：小写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元（大写：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w:t>
          </w:r>
          <w:permEnd w:id="50"/>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最终合同价款按以下标准计算：</w:t>
          </w:r>
          <w:permStart w:id="51" w:edGrp="everyone"/>
          <w:r>
            <w:rPr>
              <w:rFonts w:hint="eastAsia" w:ascii="宋体" w:hAnsi="宋体" w:eastAsia="宋体" w:cs="宋体"/>
              <w:color w:val="auto"/>
              <w:kern w:val="0"/>
              <w:sz w:val="28"/>
              <w:szCs w:val="28"/>
              <w:highlight w:val="none"/>
              <w:u w:val="single"/>
              <w:shd w:val="clear" w:color="auto" w:fill="auto"/>
              <w:lang w:val="en-US" w:eastAsia="zh-CN"/>
            </w:rPr>
            <w:t xml:space="preserve">   /   </w:t>
          </w:r>
          <w:permEnd w:id="51"/>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2"/>
              <w:sz w:val="28"/>
              <w:szCs w:val="28"/>
              <w:highlight w:val="none"/>
              <w:u w:val="single"/>
              <w:shd w:val="clear" w:color="auto" w:fill="auto"/>
            </w:rPr>
          </w:pPr>
          <w:r>
            <w:rPr>
              <w:rFonts w:hint="default" w:ascii="宋体" w:hAnsi="宋体" w:eastAsia="宋体" w:cs="Times New Roman"/>
              <w:color w:val="auto"/>
              <w:kern w:val="0"/>
              <w:sz w:val="28"/>
              <w:szCs w:val="28"/>
              <w:highlight w:val="none"/>
              <w:shd w:val="clear" w:color="auto" w:fill="auto"/>
              <w:lang w:val="en-US" w:eastAsia="zh-CN"/>
            </w:rPr>
            <w:t>8.1.3</w:t>
          </w:r>
          <w:r>
            <w:rPr>
              <w:rFonts w:hint="eastAsia" w:ascii="宋体" w:hAnsi="宋体" w:eastAsia="宋体" w:cs="宋体"/>
              <w:color w:val="auto"/>
              <w:kern w:val="0"/>
              <w:sz w:val="28"/>
              <w:szCs w:val="28"/>
              <w:highlight w:val="none"/>
              <w:shd w:val="clear" w:color="auto" w:fill="auto"/>
            </w:rPr>
            <w:t>按</w:t>
          </w:r>
          <w:r>
            <w:rPr>
              <w:rFonts w:hint="eastAsia" w:ascii="宋体" w:hAnsi="宋体" w:eastAsia="宋体" w:cs="宋体"/>
              <w:color w:val="auto"/>
              <w:kern w:val="0"/>
              <w:sz w:val="28"/>
              <w:szCs w:val="28"/>
              <w:highlight w:val="none"/>
              <w:shd w:val="clear" w:color="auto" w:fill="auto"/>
              <w:lang w:val="en-US" w:eastAsia="zh-CN"/>
            </w:rPr>
            <w:t>单次《委托生产加工订单（框架）》结算</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8.1.4</w:t>
          </w:r>
          <w:r>
            <w:rPr>
              <w:rFonts w:hint="eastAsia" w:ascii="宋体" w:hAnsi="宋体" w:eastAsia="宋体" w:cs="宋体"/>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3172565"/>
              <w:placeholder>
                <w:docPart w:val="{8a4402dc-9312-4f3d-b638-36422955181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2"/>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w:t>
          </w:r>
          <w:r>
            <w:rPr>
              <w:rFonts w:hint="eastAsia" w:ascii="宋体" w:hAnsi="宋体" w:eastAsia="宋体" w:cs="Times New Roman"/>
              <w:color w:val="auto"/>
              <w:kern w:val="0"/>
              <w:sz w:val="28"/>
              <w:szCs w:val="28"/>
              <w:highlight w:val="none"/>
              <w:shd w:val="clear" w:color="auto" w:fill="auto"/>
            </w:rPr>
            <w:t>双方同意本合同价款的支付按以下第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支付方式选项"/>
              <w:id w:val="435721292"/>
              <w:placeholder>
                <w:docPart w:val="{a545febb-925a-4948-b36b-f33e7d175294}"/>
              </w:placeholder>
              <w:comboBox>
                <w:listItem w:displayText="8.2.1" w:value="8.2.1"/>
                <w:listItem w:displayText="8.2.2" w:value="8.2.2"/>
                <w:listItem w:displayText="8.2.3" w:value="8.2.3"/>
              </w:comboBox>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shd w:val="clear" w:color="auto" w:fill="auto"/>
                  <w:lang w:val="en-US" w:eastAsia="zh-CN" w:bidi="ar-SA"/>
                </w:rPr>
                <w:t>8.2.1</w:t>
              </w:r>
            </w:sdtContent>
          </w:sdt>
          <w:r>
            <w:rPr>
              <w:rFonts w:hint="eastAsia" w:ascii="宋体" w:hAnsi="宋体" w:eastAsia="宋体" w:cs="Times New Roman"/>
              <w:color w:val="auto"/>
              <w:kern w:val="0"/>
              <w:sz w:val="28"/>
              <w:szCs w:val="28"/>
              <w:highlight w:val="none"/>
              <w:shd w:val="clear" w:color="auto" w:fill="auto"/>
            </w:rPr>
            <w:t>项约定</w:t>
          </w:r>
          <w:r>
            <w:rPr>
              <w:rFonts w:hint="eastAsia" w:ascii="宋体" w:hAnsi="宋体" w:eastAsia="宋体" w:cs="Times New Roman"/>
              <w:color w:val="auto"/>
              <w:kern w:val="0"/>
              <w:sz w:val="28"/>
              <w:szCs w:val="28"/>
              <w:highlight w:val="none"/>
              <w:shd w:val="clear" w:color="auto" w:fill="auto"/>
              <w:lang w:val="en-US" w:eastAsia="zh-CN"/>
            </w:rPr>
            <w:t>确定</w:t>
          </w:r>
          <w:r>
            <w:rPr>
              <w:rFonts w:hint="eastAsia" w:ascii="宋体" w:hAnsi="宋体" w:eastAsia="宋体" w:cs="Times New Roman"/>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8.2.1</w:t>
          </w:r>
          <w:r>
            <w:rPr>
              <w:rFonts w:hint="eastAsia" w:ascii="宋体" w:hAnsi="宋体" w:eastAsia="宋体" w:cs="Times New Roman"/>
              <w:color w:val="auto"/>
              <w:kern w:val="0"/>
              <w:sz w:val="28"/>
              <w:szCs w:val="28"/>
              <w:highlight w:val="none"/>
              <w:shd w:val="clear" w:color="auto" w:fill="auto"/>
            </w:rPr>
            <w:t>一次性支付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FF0000"/>
              <w:kern w:val="0"/>
              <w:sz w:val="28"/>
              <w:szCs w:val="28"/>
              <w:highlight w:val="none"/>
              <w:shd w:val="clear" w:color="auto" w:fill="auto"/>
            </w:rPr>
          </w:pPr>
          <w:r>
            <w:rPr>
              <w:rFonts w:hint="eastAsia" w:ascii="宋体" w:hAnsi="宋体" w:eastAsia="宋体" w:cs="Times New Roman"/>
              <w:color w:val="auto"/>
              <w:kern w:val="0"/>
              <w:sz w:val="28"/>
              <w:szCs w:val="28"/>
              <w:highlight w:val="none"/>
              <w:shd w:val="clear" w:color="auto" w:fill="auto"/>
            </w:rPr>
            <w:t>具体支付时间和方式为：</w:t>
          </w:r>
          <w:permStart w:id="5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eastAsia="宋体" w:cs="宋体"/>
              <w:color w:val="FF0000"/>
              <w:kern w:val="0"/>
              <w:sz w:val="28"/>
              <w:szCs w:val="28"/>
              <w:highlight w:val="none"/>
              <w:u w:val="single"/>
              <w:shd w:val="clear" w:color="auto" w:fill="auto"/>
              <w:lang w:val="en-US" w:eastAsia="zh-CN"/>
            </w:rPr>
            <w:t xml:space="preserve">全部项目（含宣传视频）完成交付并验收合格后，且乙方开具合同总金额的13%增值税专用发票给甲方，甲方收到发票后，3个月内一次性支付人民币含税价小写¥       元（大写：      元整）。    </w:t>
          </w:r>
          <w:permEnd w:id="53"/>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lang w:eastAsia="zh-CN"/>
            </w:rPr>
          </w:pPr>
          <w:r>
            <w:rPr>
              <w:rFonts w:hint="default" w:ascii="宋体" w:hAnsi="宋体" w:eastAsia="宋体" w:cs="Times New Roman"/>
              <w:color w:val="auto"/>
              <w:kern w:val="0"/>
              <w:sz w:val="28"/>
              <w:szCs w:val="28"/>
              <w:highlight w:val="none"/>
              <w:shd w:val="clear" w:color="auto" w:fill="auto"/>
              <w:lang w:val="en-US" w:eastAsia="zh-CN"/>
            </w:rPr>
            <w:t>8.2.2</w:t>
          </w:r>
          <w:r>
            <w:rPr>
              <w:rFonts w:hint="eastAsia" w:ascii="宋体" w:hAnsi="宋体" w:eastAsia="宋体" w:cs="Times New Roman"/>
              <w:color w:val="auto"/>
              <w:kern w:val="0"/>
              <w:sz w:val="28"/>
              <w:szCs w:val="28"/>
              <w:highlight w:val="none"/>
              <w:shd w:val="clear" w:color="auto" w:fill="auto"/>
            </w:rPr>
            <w:t>分期</w:t>
          </w:r>
          <w:r>
            <w:rPr>
              <w:rFonts w:hint="eastAsia" w:ascii="宋体" w:hAnsi="宋体" w:eastAsia="宋体" w:cs="Times New Roman"/>
              <w:color w:val="auto"/>
              <w:kern w:val="0"/>
              <w:sz w:val="28"/>
              <w:szCs w:val="28"/>
              <w:highlight w:val="none"/>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rPr>
          </w:pPr>
          <w:permStart w:id="54" w:edGrp="everyone"/>
          <w:r>
            <w:rPr>
              <w:rFonts w:hint="eastAsia" w:ascii="宋体" w:hAnsi="宋体" w:eastAsia="宋体" w:cs="Times New Roman"/>
              <w:color w:val="auto"/>
              <w:kern w:val="0"/>
              <w:sz w:val="28"/>
              <w:szCs w:val="28"/>
              <w:highlight w:val="none"/>
              <w:shd w:val="clear" w:color="auto" w:fill="auto"/>
            </w:rPr>
            <w:t>具体支付时间和方式为：</w:t>
          </w:r>
        </w:p>
        <w:tbl>
          <w:tblPr>
            <w:tblStyle w:val="1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baseline"/>
            <w:outlineLvl w:val="9"/>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如本合同价款为暂定价款的，则上述</w:t>
          </w:r>
          <w:r>
            <w:rPr>
              <w:rFonts w:hint="eastAsia" w:ascii="宋体" w:hAnsi="宋体" w:eastAsia="宋体" w:cs="宋体"/>
              <w:color w:val="auto"/>
              <w:kern w:val="0"/>
              <w:sz w:val="28"/>
              <w:szCs w:val="28"/>
              <w:highlight w:val="none"/>
              <w:u w:val="single"/>
              <w:shd w:val="clear" w:color="auto" w:fill="auto"/>
              <w:lang w:val="en-US" w:eastAsia="zh-CN"/>
            </w:rPr>
            <w:t xml:space="preserve">   /  </w:t>
          </w:r>
          <w:r>
            <w:rPr>
              <w:rFonts w:hint="eastAsia" w:ascii="宋体" w:hAnsi="宋体" w:eastAsia="宋体" w:cs="宋体"/>
              <w:color w:val="auto"/>
              <w:kern w:val="0"/>
              <w:sz w:val="28"/>
              <w:szCs w:val="28"/>
              <w:highlight w:val="none"/>
              <w:shd w:val="clear" w:color="auto" w:fill="auto"/>
              <w:lang w:eastAsia="zh-CN"/>
            </w:rPr>
            <w:t>按最终结算价款计算支付，</w:t>
          </w:r>
          <w:r>
            <w:rPr>
              <w:rFonts w:hint="eastAsia" w:ascii="宋体" w:hAnsi="宋体" w:eastAsia="宋体" w:cs="宋体"/>
              <w:color w:val="auto"/>
              <w:kern w:val="0"/>
              <w:sz w:val="28"/>
              <w:szCs w:val="28"/>
              <w:highlight w:val="none"/>
              <w:shd w:val="clear" w:color="auto" w:fill="auto"/>
              <w:lang w:val="en-US" w:eastAsia="zh-CN"/>
            </w:rPr>
            <w:t>其他批次款</w:t>
          </w:r>
          <w:r>
            <w:rPr>
              <w:rFonts w:hint="eastAsia" w:ascii="宋体" w:hAnsi="宋体" w:eastAsia="宋体" w:cs="宋体"/>
              <w:color w:val="auto"/>
              <w:kern w:val="0"/>
              <w:sz w:val="28"/>
              <w:szCs w:val="28"/>
              <w:highlight w:val="none"/>
              <w:shd w:val="clear" w:color="auto" w:fill="auto"/>
              <w:lang w:eastAsia="zh-CN"/>
            </w:rPr>
            <w:t>则按本合同约定的暂定价款计算支付。</w:t>
          </w:r>
          <w:permEnd w:id="54"/>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default"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8.2.3</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48518374"/>
              <w:placeholder>
                <w:docPart w:val="{17422c2b-1e7c-400a-b625-b431e9319a7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8.3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85b46df7-5443-4d5c-8729-ecbe491c3a2d}"/>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6"/>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140102050"/>
              <w:placeholder>
                <w:docPart w:val="{c47d6e07-c675-430f-b307-6366efd46ca5}"/>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乙方汇票开立信息如下：</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汇票类型：</w:t>
          </w:r>
          <w:permStart w:id="58"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8"/>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收款人全称：</w:t>
          </w:r>
          <w:permStart w:id="59"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9"/>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银行账户：</w:t>
          </w:r>
          <w:permStart w:id="6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0"/>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开户银行：</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1"/>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开户行行号：</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2"/>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permStart w:id="63"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3"/>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permStart w:id="64"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b w:val="0"/>
              <w:bCs w:val="0"/>
              <w:color w:val="auto"/>
              <w:kern w:val="0"/>
              <w:sz w:val="28"/>
              <w:szCs w:val="28"/>
              <w:highlight w:val="none"/>
              <w:shd w:val="clear" w:color="auto" w:fill="auto"/>
              <w:lang w:val="en-US" w:eastAsia="zh-CN"/>
            </w:rPr>
            <w:t>8.4</w:t>
          </w:r>
          <w:r>
            <w:rPr>
              <w:rFonts w:hint="eastAsia" w:ascii="宋体" w:hAnsi="宋体" w:eastAsia="宋体" w:cs="宋体"/>
              <w:color w:val="auto"/>
              <w:kern w:val="0"/>
              <w:sz w:val="28"/>
              <w:szCs w:val="28"/>
              <w:highlight w:val="none"/>
              <w:shd w:val="clear" w:color="auto" w:fill="auto"/>
            </w:rPr>
            <w:t>乙方应在甲方付款前</w:t>
          </w:r>
          <w:permStart w:id="65" w:edGrp="everyone"/>
          <w:r>
            <w:rPr>
              <w:rFonts w:hint="eastAsia" w:ascii="宋体" w:hAnsi="宋体" w:eastAsia="宋体" w:cs="宋体"/>
              <w:color w:val="auto"/>
              <w:kern w:val="0"/>
              <w:sz w:val="28"/>
              <w:szCs w:val="28"/>
              <w:highlight w:val="none"/>
              <w:u w:val="single"/>
              <w:shd w:val="clear" w:color="auto" w:fill="auto"/>
              <w:lang w:val="en-US" w:eastAsia="zh-CN"/>
            </w:rPr>
            <w:t xml:space="preserve">  60  </w:t>
          </w:r>
          <w:permEnd w:id="65"/>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宋体" w:hAnsi="宋体" w:eastAsia="宋体" w:cs="宋体"/>
              <w:color w:val="auto"/>
              <w:kern w:val="0"/>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cs="宋体" w:eastAsiaTheme="minorEastAsia"/>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rPr>
            <w:t>8.5</w:t>
          </w:r>
          <w:r>
            <w:rPr>
              <w:rFonts w:hint="eastAsia" w:ascii="宋体" w:hAnsi="宋体" w:eastAsia="宋体" w:cs="宋体"/>
              <w:color w:val="auto"/>
              <w:kern w:val="0"/>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0"/>
                <w:sz w:val="28"/>
                <w:szCs w:val="28"/>
                <w:highlight w:val="none"/>
                <w:shd w:val="clear" w:color="auto" w:fill="auto"/>
                <w:lang w:val="en-US" w:eastAsia="zh-CN" w:bidi="ar-SA"/>
              </w:rPr>
              <w:alias w:val="乙方银行账号"/>
              <w:tag w:val="乙方银行账号"/>
              <w:id w:val="147474353"/>
              <w:placeholder>
                <w:docPart w:val="{36db03fc-bd24-4b2a-ab69-40b43aa1e6db}"/>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74213"/>
              <w:placeholder>
                <w:docPart w:val="{95d8f6a5-cf4b-409f-93f8-9442fb46acc8}"/>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0"/>
                <w:sz w:val="28"/>
                <w:szCs w:val="28"/>
                <w:highlight w:val="none"/>
                <w:shd w:val="clear" w:color="auto" w:fill="auto"/>
                <w:lang w:val="en-US" w:eastAsia="zh-CN" w:bidi="ar-SA"/>
              </w:rPr>
              <w:alias w:val="乙方开户银行名称"/>
              <w:tag w:val="乙方开户银行名称"/>
              <w:id w:val="147473997"/>
              <w:placeholder>
                <w:docPart w:val="{c92339a7-c38a-42c7-8272-3901ebfed07e}"/>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8.6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214166176"/>
              <w:placeholder>
                <w:docPart w:val="{d4454ce5-6165-4561-a123-e50dbf47a9b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9" w:edGrp="everyone"/>
              <w:r>
                <w:rPr>
                  <w:rFonts w:hint="eastAsia" w:ascii="宋体" w:hAnsi="宋体" w:eastAsia="宋体" w:cs="宋体"/>
                  <w:color w:val="auto"/>
                  <w:kern w:val="0"/>
                  <w:sz w:val="28"/>
                  <w:szCs w:val="28"/>
                  <w:highlight w:val="none"/>
                  <w:shd w:val="clear" w:color="auto" w:fill="auto"/>
                  <w:lang w:val="en-US" w:eastAsia="zh-CN"/>
                </w:rPr>
                <w:t xml:space="preserve">    /  </w:t>
              </w:r>
              <w:permEnd w:id="6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名称"/>
              <w:tag w:val="乙方数字人民币钱包名称"/>
              <w:id w:val="101306238"/>
              <w:placeholder>
                <w:docPart w:val="{6438d2da-cdcd-4dee-9391-ef4facef210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7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编号"/>
              <w:tag w:val="乙方数字人民币钱包编号"/>
              <w:id w:val="492388573"/>
              <w:placeholder>
                <w:docPart w:val="{261522a7-d737-43c4-a34c-ca555a6ce4e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71"/>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eastAsia="宋体" w:cs="宋体-18030"/>
          <w:b/>
          <w:bCs/>
          <w:color w:val="auto"/>
          <w:sz w:val="28"/>
          <w:szCs w:val="28"/>
          <w:highlight w:val="none"/>
          <w:shd w:val="clear" w:color="auto" w:fill="auto"/>
          <w:lang w:val="en-US" w:eastAsia="zh-CN"/>
        </w:rPr>
      </w:pPr>
      <w:r>
        <w:rPr>
          <w:rFonts w:hint="eastAsia" w:ascii="宋体" w:hAnsi="宋体" w:eastAsia="宋体" w:cs="宋体-18030"/>
          <w:b/>
          <w:bCs/>
          <w:color w:val="auto"/>
          <w:sz w:val="28"/>
          <w:szCs w:val="28"/>
          <w:highlight w:val="none"/>
          <w:shd w:val="clear" w:color="auto" w:fill="auto"/>
          <w:lang w:val="en-US" w:eastAsia="zh-CN"/>
        </w:rPr>
        <w:t xml:space="preserve">8.7 </w:t>
      </w:r>
      <w:r>
        <w:rPr>
          <w:rFonts w:hint="eastAsia" w:ascii="宋体" w:hAnsi="宋体" w:eastAsia="宋体" w:cs="宋体"/>
          <w:b/>
          <w:bCs/>
          <w:color w:val="auto"/>
          <w:kern w:val="0"/>
          <w:sz w:val="28"/>
          <w:szCs w:val="28"/>
          <w:highlight w:val="none"/>
          <w:shd w:val="clear" w:color="auto" w:fill="auto"/>
          <w:lang w:val="en-US" w:eastAsia="zh-CN"/>
        </w:rPr>
        <w:t>本合同项下乙方收款账户信息、乙方数字人民币对公钱包信息，以本合同中的第8.5、8.6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31891659"/>
          <w:placeholder>
            <w:docPart w:val="{729e02aa-fd0b-4781-88ab-fbaf12a65a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f00645ed-f3d8-41a3-9115-aa2eca032dbe}"/>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73"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292967687"/>
          <w:placeholder>
            <w:docPart w:val="{afa6cfb0-164b-432f-bd02-23227da16c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520891416"/>
          <w:placeholder>
            <w:docPart w:val="{1c0a88c1-327d-40ca-b601-db9724e7df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5900da5a-29e3-450a-aad0-46d35278d8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9.</w:t>
      </w:r>
      <w:r>
        <w:rPr>
          <w:rFonts w:hint="eastAsia" w:ascii="黑体" w:hAnsi="黑体" w:eastAsia="黑体" w:cs="黑体"/>
          <w:b w:val="0"/>
          <w:bCs w:val="0"/>
          <w:color w:val="auto"/>
          <w:sz w:val="28"/>
          <w:szCs w:val="28"/>
          <w:highlight w:val="none"/>
          <w:shd w:val="clear" w:color="auto" w:fill="auto"/>
        </w:rPr>
        <w:t>知识产权</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1</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因履行本合同所产生的阶段性及最终技术成果的知识产权归甲方所有，经甲方同意，乙方享有署名权。如有程序源代码，乙方亦应当交付给甲方，归甲方所有。</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2</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3</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任何一方利用因履行本合同所产生的成果进行后续改进产生的新的技术成果，归甲方所有，但甲方同意归乙方所有或双方共有的除外。</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4甲方有权以本项目产生的成果申报国家和行业科技（技术）进步奖等奖项，乙方应当予以配合与协助；甲乙双方均享有署名权，甲方署名优先。</w:t>
      </w:r>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default" w:ascii="宋体" w:hAnsi="宋体" w:eastAsia="宋体" w:cs="宋体"/>
          <w:b w:val="0"/>
          <w:bCs w:val="0"/>
          <w:color w:val="auto"/>
          <w:sz w:val="28"/>
          <w:szCs w:val="28"/>
          <w:highlight w:val="none"/>
          <w:shd w:val="clear" w:color="auto" w:fill="auto"/>
          <w:lang w:val="en-US"/>
        </w:rPr>
      </w:pPr>
      <w:r>
        <w:rPr>
          <w:rFonts w:hint="default" w:ascii="宋体" w:hAnsi="宋体" w:eastAsia="宋体" w:cs="宋体"/>
          <w:b w:val="0"/>
          <w:bCs w:val="0"/>
          <w:color w:val="auto"/>
          <w:sz w:val="28"/>
          <w:szCs w:val="28"/>
          <w:highlight w:val="none"/>
          <w:shd w:val="clear" w:color="auto" w:fill="auto"/>
          <w:lang w:val="en-US"/>
        </w:rPr>
        <w:t>9.</w:t>
      </w:r>
      <w:r>
        <w:rPr>
          <w:rFonts w:hint="eastAsia" w:ascii="宋体" w:hAnsi="宋体" w:eastAsia="宋体" w:cs="宋体"/>
          <w:b w:val="0"/>
          <w:bCs w:val="0"/>
          <w:color w:val="auto"/>
          <w:sz w:val="28"/>
          <w:szCs w:val="28"/>
          <w:highlight w:val="none"/>
          <w:shd w:val="clear" w:color="auto" w:fill="auto"/>
          <w:lang w:val="en-US" w:eastAsia="zh-CN"/>
        </w:rPr>
        <w:t>5</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3493696"/>
          <w:placeholder>
            <w:docPart w:val="{520a0f01-e721-48af-887c-992ebe52051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10.</w:t>
      </w:r>
      <w:r>
        <w:rPr>
          <w:rFonts w:hint="eastAsia" w:ascii="黑体" w:hAnsi="黑体" w:eastAsia="黑体" w:cs="黑体"/>
          <w:b w:val="0"/>
          <w:bCs w:val="0"/>
          <w:color w:val="auto"/>
          <w:sz w:val="28"/>
          <w:szCs w:val="28"/>
          <w:highlight w:val="none"/>
          <w:shd w:val="clear" w:color="auto" w:fill="auto"/>
        </w:rPr>
        <w:t>甲方的权利和义务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10.1</w:t>
      </w:r>
      <w:r>
        <w:rPr>
          <w:rFonts w:hint="eastAsia" w:ascii="宋体" w:hAnsi="宋体" w:eastAsia="宋体" w:cs="宋体"/>
          <w:color w:val="auto"/>
          <w:sz w:val="28"/>
          <w:szCs w:val="28"/>
          <w:highlight w:val="none"/>
          <w:shd w:val="clear" w:color="auto" w:fill="auto"/>
        </w:rPr>
        <w:t>甲方应提供</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的生产工艺文件、要求等资料。</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如有技术或其它更改，则应及时书面通知乙方。</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10.2</w:t>
      </w:r>
      <w:r>
        <w:rPr>
          <w:rFonts w:hint="eastAsia" w:ascii="宋体" w:hAnsi="宋体" w:eastAsia="宋体" w:cs="宋体"/>
          <w:color w:val="auto"/>
          <w:sz w:val="28"/>
          <w:szCs w:val="28"/>
          <w:highlight w:val="none"/>
          <w:shd w:val="clear" w:color="auto" w:fill="auto"/>
        </w:rPr>
        <w:t>甲方有权对乙方进行生产工作的情况如生产标准、产品质量等进行检查监督，并提出意见和建议，但不得妨碍乙方的正常工作。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10.3</w:t>
      </w:r>
      <w:r>
        <w:rPr>
          <w:rFonts w:hint="eastAsia" w:ascii="宋体" w:hAnsi="宋体" w:eastAsia="宋体" w:cs="宋体"/>
          <w:color w:val="auto"/>
          <w:sz w:val="28"/>
          <w:szCs w:val="28"/>
          <w:highlight w:val="none"/>
          <w:shd w:val="clear" w:color="auto" w:fill="auto"/>
        </w:rPr>
        <w:t>甲方协助乙方开展生产工作，及时向乙方提供有关数据、技术要求等，并及时解决乙方提出的需要甲方配合的相关事宜。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10.4</w:t>
      </w:r>
      <w:r>
        <w:rPr>
          <w:rFonts w:hint="eastAsia" w:ascii="宋体" w:hAnsi="宋体" w:eastAsia="宋体" w:cs="宋体"/>
          <w:color w:val="auto"/>
          <w:sz w:val="28"/>
          <w:szCs w:val="28"/>
          <w:highlight w:val="none"/>
          <w:shd w:val="clear" w:color="auto" w:fill="auto"/>
        </w:rPr>
        <w:t>甲方应按合同约定的标准及时对乙方生产的产品进行验收。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62368446"/>
          <w:placeholder>
            <w:docPart w:val="{a3785fd9-c634-4fe5-b2e1-49a153a46d7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9"/>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11.</w:t>
      </w:r>
      <w:r>
        <w:rPr>
          <w:rFonts w:hint="eastAsia" w:ascii="黑体" w:hAnsi="黑体" w:eastAsia="黑体" w:cs="黑体"/>
          <w:b w:val="0"/>
          <w:bCs w:val="0"/>
          <w:color w:val="auto"/>
          <w:sz w:val="28"/>
          <w:szCs w:val="28"/>
          <w:highlight w:val="none"/>
          <w:shd w:val="clear" w:color="auto" w:fill="auto"/>
        </w:rPr>
        <w:t>乙方的权利和义务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11.1</w:t>
      </w:r>
      <w:r>
        <w:rPr>
          <w:rFonts w:hint="eastAsia" w:ascii="宋体" w:hAnsi="宋体" w:eastAsia="宋体" w:cs="宋体"/>
          <w:color w:val="auto"/>
          <w:sz w:val="28"/>
          <w:szCs w:val="28"/>
          <w:highlight w:val="none"/>
          <w:shd w:val="clear" w:color="auto" w:fill="auto"/>
        </w:rPr>
        <w:t>乙方有权要求甲方按约支付</w:t>
      </w:r>
      <w:r>
        <w:rPr>
          <w:rFonts w:hint="eastAsia" w:ascii="宋体" w:hAnsi="宋体" w:eastAsia="宋体" w:cs="宋体"/>
          <w:color w:val="auto"/>
          <w:sz w:val="28"/>
          <w:szCs w:val="28"/>
          <w:highlight w:val="none"/>
          <w:u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11.2</w:t>
      </w:r>
      <w:r>
        <w:rPr>
          <w:rFonts w:hint="eastAsia" w:ascii="宋体" w:hAnsi="宋体" w:eastAsia="宋体" w:cs="宋体"/>
          <w:color w:val="auto"/>
          <w:sz w:val="28"/>
          <w:szCs w:val="28"/>
          <w:highlight w:val="none"/>
          <w:shd w:val="clear" w:color="auto" w:fill="auto"/>
        </w:rPr>
        <w:t>乙方应严格按照甲方委托的内容、工艺及要求完成生产工作，并根据交货期安排生产计划，乙方必须按每批订单合同约定的交货日期交货。</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11.3</w:t>
      </w:r>
      <w:r>
        <w:rPr>
          <w:rFonts w:hint="eastAsia" w:ascii="宋体" w:hAnsi="宋体" w:eastAsia="宋体" w:cs="宋体"/>
          <w:color w:val="auto"/>
          <w:sz w:val="28"/>
          <w:szCs w:val="28"/>
          <w:highlight w:val="none"/>
          <w:shd w:val="clear" w:color="auto" w:fill="auto"/>
        </w:rPr>
        <w:t>如乙方包工包料的，乙方负责原材料的采购、验收、供应，并按照甲方确定的质量、数量、款式等要求进行生产。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11.4</w:t>
      </w:r>
      <w:r>
        <w:rPr>
          <w:rFonts w:hint="eastAsia" w:ascii="宋体" w:hAnsi="宋体" w:eastAsia="宋体" w:cs="宋体"/>
          <w:color w:val="auto"/>
          <w:sz w:val="28"/>
          <w:szCs w:val="28"/>
          <w:highlight w:val="none"/>
          <w:shd w:val="clear" w:color="auto" w:fill="auto"/>
        </w:rPr>
        <w:t>如甲方提供原材料的，乙方应对甲方提供的原材料进行数量核对和来料抽检，如发现问题应及时反馈给甲方，应在</w:t>
      </w:r>
      <w:permStart w:id="8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rPr>
        <w:t xml:space="preserve"> </w:t>
      </w:r>
      <w:permEnd w:id="80"/>
      <w:r>
        <w:rPr>
          <w:rFonts w:hint="eastAsia" w:ascii="宋体" w:hAnsi="宋体" w:eastAsia="宋体" w:cs="宋体"/>
          <w:color w:val="auto"/>
          <w:sz w:val="28"/>
          <w:szCs w:val="28"/>
          <w:highlight w:val="none"/>
          <w:shd w:val="clear" w:color="auto" w:fill="auto"/>
        </w:rPr>
        <w:t>日内以书面方式通知甲方。若乙方没有在规定时间内反馈的，视为乙方对甲方提供的原材料的数量及质量认可；此外，乙方必须妥善保管甲方提供的产品原材料，不得人为损坏或丢失，除正常生产损耗和材料本身问题外的材料损失，乙方须按市场价赔偿损失</w:t>
      </w:r>
      <w:r>
        <w:rPr>
          <w:rFonts w:hint="eastAsia" w:ascii="宋体" w:hAnsi="宋体" w:eastAsia="宋体" w:cs="宋体"/>
          <w:color w:val="auto"/>
          <w:sz w:val="28"/>
          <w:szCs w:val="28"/>
          <w:highlight w:val="none"/>
          <w:shd w:val="clear" w:color="auto" w:fill="auto"/>
          <w:lang w:val="en-US" w:eastAsia="zh-CN"/>
        </w:rPr>
        <w:t>原</w:t>
      </w:r>
      <w:r>
        <w:rPr>
          <w:rFonts w:hint="eastAsia" w:ascii="宋体" w:hAnsi="宋体" w:eastAsia="宋体" w:cs="宋体"/>
          <w:color w:val="auto"/>
          <w:sz w:val="28"/>
          <w:szCs w:val="28"/>
          <w:highlight w:val="none"/>
          <w:shd w:val="clear" w:color="auto" w:fill="auto"/>
        </w:rPr>
        <w:t>材料</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费用；乙方保证使用甲方提供/指定的原材料，若乙方因自身原因导致原材料不足的应及时告知甲方，由甲方负责提供不足的原材料，</w:t>
      </w:r>
      <w:r>
        <w:rPr>
          <w:rFonts w:hint="eastAsia" w:ascii="宋体" w:hAnsi="宋体" w:eastAsia="宋体" w:cs="宋体"/>
          <w:color w:val="auto"/>
          <w:sz w:val="28"/>
          <w:szCs w:val="28"/>
          <w:highlight w:val="none"/>
          <w:shd w:val="clear" w:color="auto" w:fill="auto"/>
          <w:lang w:val="en-US" w:eastAsia="zh-CN"/>
        </w:rPr>
        <w:t>因此发生的费用由乙方承担。</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11.5</w:t>
      </w:r>
      <w:r>
        <w:rPr>
          <w:rFonts w:hint="eastAsia" w:ascii="宋体" w:hAnsi="宋体" w:eastAsia="宋体" w:cs="宋体"/>
          <w:color w:val="auto"/>
          <w:sz w:val="28"/>
          <w:szCs w:val="28"/>
          <w:highlight w:val="none"/>
          <w:shd w:val="clear" w:color="auto" w:fill="auto"/>
        </w:rPr>
        <w:t>乙方应严格管理甲方提供的相关商标、包装等，不得将甲方提供的款式、商标、包装等用于其他生产。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11.6</w:t>
      </w:r>
      <w:r>
        <w:rPr>
          <w:rFonts w:hint="eastAsia" w:ascii="宋体" w:hAnsi="宋体" w:eastAsia="宋体" w:cs="宋体"/>
          <w:color w:val="auto"/>
          <w:sz w:val="28"/>
          <w:szCs w:val="28"/>
          <w:highlight w:val="none"/>
          <w:shd w:val="clear" w:color="auto" w:fill="auto"/>
        </w:rPr>
        <w:t>未经甲方书面同意，乙方不得将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在其工厂或生产线外进行生产、加工；乙方不得将本项目约定的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 xml:space="preserve">部分或全部转委托第三人生产加工。 </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11.7</w:t>
      </w:r>
      <w:r>
        <w:rPr>
          <w:rFonts w:hint="eastAsia" w:ascii="宋体" w:hAnsi="宋体" w:eastAsia="宋体" w:cs="宋体"/>
          <w:color w:val="auto"/>
          <w:sz w:val="28"/>
          <w:szCs w:val="28"/>
          <w:highlight w:val="none"/>
          <w:shd w:val="clear" w:color="auto" w:fill="auto"/>
        </w:rPr>
        <w:t>乙方必须保证提供的产品属于完整无损的全新产品，符合甲方要求或本合同约定的质量、规格和性能的要求。</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0637076"/>
          <w:placeholder>
            <w:docPart w:val="{2ce76eeb-4122-409d-829b-a4f004a345d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1"/>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snapToGrid/>
        <w:spacing w:beforeAutospacing="0" w:afterAutospacing="0" w:line="540" w:lineRule="exact"/>
        <w:ind w:firstLine="560" w:firstLineChars="200"/>
        <w:jc w:val="left"/>
        <w:textAlignment w:val="auto"/>
        <w:rPr>
          <w:rFonts w:hint="eastAsia" w:ascii="黑体" w:hAnsi="黑体" w:eastAsia="黑体" w:cs="黑体"/>
          <w:b w:val="0"/>
          <w:bCs w:val="0"/>
          <w:color w:val="auto"/>
          <w:sz w:val="28"/>
          <w:szCs w:val="28"/>
          <w:highlight w:val="none"/>
          <w:shd w:val="clear" w:color="auto" w:fill="auto"/>
          <w:lang w:val="zh-CN"/>
        </w:rPr>
      </w:pPr>
      <w:r>
        <w:rPr>
          <w:rFonts w:hint="eastAsia" w:ascii="黑体" w:hAnsi="黑体" w:eastAsia="黑体" w:cs="黑体"/>
          <w:b w:val="0"/>
          <w:bCs w:val="0"/>
          <w:color w:val="auto"/>
          <w:sz w:val="28"/>
          <w:szCs w:val="28"/>
          <w:highlight w:val="none"/>
          <w:shd w:val="clear" w:color="auto" w:fill="auto"/>
          <w:lang w:val="en-US" w:eastAsia="zh-CN"/>
        </w:rPr>
        <w:t>12.</w:t>
      </w:r>
      <w:r>
        <w:rPr>
          <w:rFonts w:hint="eastAsia" w:ascii="黑体" w:hAnsi="黑体" w:eastAsia="黑体" w:cs="黑体"/>
          <w:b w:val="0"/>
          <w:bCs w:val="0"/>
          <w:color w:val="auto"/>
          <w:sz w:val="28"/>
          <w:szCs w:val="28"/>
          <w:highlight w:val="none"/>
          <w:shd w:val="clear" w:color="auto" w:fill="auto"/>
          <w:lang w:val="zh-CN"/>
        </w:rPr>
        <w:t>保密义务</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lang w:val="en-US" w:eastAsia="zh-CN"/>
        </w:rPr>
        <w:t>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fill="auto"/>
          <w:lang w:val="zh-CN"/>
        </w:rPr>
        <w:t>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lang w:val="zh-CN"/>
        </w:rPr>
        <w:t>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lang w:val="zh-CN"/>
        </w:rPr>
        <w:t>泄密责任：</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乙方不得将保密内容透露给第三方，不得允许任何第三方使用保密内容，亦不得将保密内容用于与履行本合同无关的其他目的；否则，按照具体所涉及项目合同价款的</w:t>
      </w:r>
      <w:permStart w:id="82"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30</w:t>
      </w:r>
      <w:r>
        <w:rPr>
          <w:rFonts w:hint="eastAsia" w:ascii="宋体" w:hAnsi="宋体" w:eastAsia="宋体" w:cs="宋体"/>
          <w:color w:val="auto"/>
          <w:sz w:val="28"/>
          <w:szCs w:val="28"/>
          <w:highlight w:val="none"/>
          <w:shd w:val="clear" w:color="auto" w:fill="auto"/>
          <w:lang w:val="zh-CN" w:eastAsia="zh-CN"/>
        </w:rPr>
        <w:t xml:space="preserve"> </w:t>
      </w:r>
      <w:permEnd w:id="82"/>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r>
        <w:rPr>
          <w:rFonts w:hint="eastAsia" w:ascii="宋体" w:hAnsi="宋体" w:eastAsia="宋体" w:cs="宋体"/>
          <w:color w:val="auto"/>
          <w:sz w:val="28"/>
          <w:szCs w:val="28"/>
          <w:highlight w:val="none"/>
          <w:shd w:val="clear" w:color="auto" w:fill="auto"/>
          <w:lang w:val="zh-CN" w:eastAsia="zh-CN"/>
        </w:rPr>
        <w:t>，赔偿甲方因此造成的全部损失。</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按照具体所涉及项目合同价款的</w:t>
      </w:r>
      <w:permStart w:id="83"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20</w:t>
      </w:r>
      <w:r>
        <w:rPr>
          <w:rFonts w:hint="eastAsia" w:ascii="宋体" w:hAnsi="宋体" w:eastAsia="宋体" w:cs="宋体"/>
          <w:color w:val="auto"/>
          <w:sz w:val="28"/>
          <w:szCs w:val="28"/>
          <w:highlight w:val="none"/>
          <w:shd w:val="clear" w:color="auto" w:fill="auto"/>
          <w:lang w:val="zh-CN" w:eastAsia="zh-CN"/>
        </w:rPr>
        <w:t xml:space="preserve"> </w:t>
      </w:r>
      <w:permEnd w:id="83"/>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3.违约责任"/>
        <w:tag w:val="13.违约责任"/>
        <w:id w:val="147460244"/>
        <w:placeholder>
          <w:docPart w:val="{e8f03b07-ec8f-44a0-b8d3-5e43e0b9b647}"/>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eastAsia="zh-CN"/>
            </w:rPr>
            <w:t>13.违约责任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w:t>
          </w:r>
          <w:r>
            <w:rPr>
              <w:rFonts w:hint="eastAsia" w:ascii="宋体" w:hAnsi="宋体" w:eastAsia="宋体" w:cs="宋体"/>
              <w:color w:val="auto"/>
              <w:sz w:val="28"/>
              <w:szCs w:val="28"/>
              <w:highlight w:val="none"/>
              <w:shd w:val="clear" w:color="auto" w:fill="auto"/>
            </w:rPr>
            <w:t>甲方违约责任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13.1.1</w:t>
          </w:r>
          <w:r>
            <w:rPr>
              <w:rFonts w:hint="eastAsia" w:ascii="宋体" w:hAnsi="宋体" w:eastAsia="宋体" w:cs="宋体"/>
              <w:color w:val="auto"/>
              <w:sz w:val="28"/>
              <w:szCs w:val="28"/>
              <w:highlight w:val="none"/>
              <w:shd w:val="clear" w:color="auto" w:fill="auto"/>
            </w:rPr>
            <w:t>甲方未按照合同约定的时间足额支付</w:t>
          </w:r>
          <w:r>
            <w:rPr>
              <w:rFonts w:hint="eastAsia" w:ascii="宋体" w:hAnsi="宋体" w:eastAsia="宋体" w:cs="宋体"/>
              <w:color w:val="auto"/>
              <w:sz w:val="28"/>
              <w:szCs w:val="28"/>
              <w:highlight w:val="none"/>
              <w:shd w:val="clear" w:color="auto" w:fill="auto"/>
              <w:lang w:val="en-US" w:eastAsia="zh-CN"/>
            </w:rPr>
            <w:t>合同价款的</w:t>
          </w:r>
          <w:r>
            <w:rPr>
              <w:rFonts w:hint="eastAsia" w:ascii="宋体" w:hAnsi="宋体" w:eastAsia="宋体" w:cs="宋体"/>
              <w:color w:val="auto"/>
              <w:sz w:val="28"/>
              <w:szCs w:val="28"/>
              <w:highlight w:val="none"/>
              <w:shd w:val="clear" w:color="auto" w:fill="auto"/>
            </w:rPr>
            <w:t>，每迟延一日，违约金按应付未付款项的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490424520"/>
              <w:placeholder>
                <w:docPart w:val="{2e239348-0355-4393-9e7c-e94a9debbcf6}"/>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4"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0.5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支付；如甲方逾期付款超过</w:t>
          </w:r>
          <w:permStart w:id="8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85"/>
          <w:r>
            <w:rPr>
              <w:rFonts w:hint="eastAsia" w:ascii="宋体" w:hAnsi="宋体" w:eastAsia="宋体" w:cs="宋体"/>
              <w:color w:val="auto"/>
              <w:sz w:val="28"/>
              <w:szCs w:val="28"/>
              <w:highlight w:val="none"/>
              <w:shd w:val="clear" w:color="auto" w:fill="auto"/>
            </w:rPr>
            <w:t>天，乙方有权解除合同并要求甲方支付</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15649032"/>
              <w:placeholder>
                <w:docPart w:val="{67cf0832-a882-48dc-840a-4bc4e956bd2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6"/>
            </w:sdtContent>
          </w:sdt>
          <w:r>
            <w:rPr>
              <w:rFonts w:hint="eastAsia" w:ascii="宋体" w:hAnsi="宋体" w:eastAsia="宋体" w:cs="宋体"/>
              <w:color w:val="auto"/>
              <w:sz w:val="28"/>
              <w:szCs w:val="28"/>
              <w:highlight w:val="none"/>
              <w:shd w:val="clear" w:color="auto" w:fill="auto"/>
            </w:rPr>
            <w:t>%违约金。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13.1.2</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val="en-US" w:eastAsia="zh-CN"/>
            </w:rPr>
            <w:t>无</w:t>
          </w:r>
          <w:r>
            <w:rPr>
              <w:rFonts w:hint="eastAsia" w:ascii="宋体" w:hAnsi="宋体" w:eastAsia="宋体" w:cs="宋体"/>
              <w:color w:val="auto"/>
              <w:sz w:val="28"/>
              <w:szCs w:val="28"/>
              <w:highlight w:val="none"/>
              <w:shd w:val="clear" w:color="auto" w:fill="auto"/>
            </w:rPr>
            <w:t>正当理由拒收</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，应按照</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21651312"/>
              <w:placeholder>
                <w:docPart w:val="{804b48e6-c76f-4390-8887-723c6b93308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7"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7"/>
            </w:sdtContent>
          </w:sdt>
          <w:r>
            <w:rPr>
              <w:rFonts w:hint="eastAsia" w:ascii="宋体" w:hAnsi="宋体" w:eastAsia="宋体" w:cs="宋体"/>
              <w:color w:val="auto"/>
              <w:sz w:val="28"/>
              <w:szCs w:val="28"/>
              <w:highlight w:val="none"/>
              <w:shd w:val="clear" w:color="auto" w:fill="auto"/>
            </w:rPr>
            <w:t>%支付违约金。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78636707"/>
              <w:placeholder>
                <w:docPart w:val="{91b6ff63-31ad-477d-a104-397fa5fc3c8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rPr>
            <w:t>乙方违约责任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rPr>
            <w:t>乙方逾期交付的，应当向甲方支付违约金，每逾期一天，按逾期交付部分</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546067066"/>
              <w:placeholder>
                <w:docPart w:val="{e2619e23-534d-4e01-a3b0-7f9b1037c965}"/>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9"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9"/>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支付违约金，该违约金不足以弥补甲方损失的，乙方应予以赔偿。逾期达</w:t>
          </w:r>
          <w:permStart w:id="9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permEnd w:id="90"/>
          <w:r>
            <w:rPr>
              <w:rFonts w:hint="eastAsia" w:ascii="宋体" w:hAnsi="宋体" w:eastAsia="宋体" w:cs="宋体"/>
              <w:color w:val="auto"/>
              <w:sz w:val="28"/>
              <w:szCs w:val="28"/>
              <w:highlight w:val="none"/>
              <w:shd w:val="clear" w:color="auto" w:fill="auto"/>
            </w:rPr>
            <w:t>天的，甲方有权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w:t>
          </w:r>
          <w:r>
            <w:rPr>
              <w:rFonts w:hint="eastAsia" w:ascii="宋体" w:hAnsi="宋体" w:eastAsia="宋体" w:cs="宋体"/>
              <w:color w:val="auto"/>
              <w:sz w:val="28"/>
              <w:szCs w:val="28"/>
              <w:highlight w:val="none"/>
              <w:shd w:val="clear" w:color="auto" w:fill="auto"/>
              <w:lang w:val="en-US" w:eastAsia="zh-CN"/>
            </w:rPr>
            <w:t>本</w:t>
          </w:r>
          <w:r>
            <w:rPr>
              <w:rFonts w:hint="eastAsia" w:ascii="宋体" w:hAnsi="宋体" w:eastAsia="宋体" w:cs="宋体"/>
              <w:color w:val="auto"/>
              <w:sz w:val="28"/>
              <w:szCs w:val="28"/>
              <w:highlight w:val="none"/>
              <w:shd w:val="clear" w:color="auto" w:fill="auto"/>
            </w:rPr>
            <w:t>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91"/>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97049562"/>
              <w:placeholder>
                <w:docPart w:val="{3b347ace-70cd-4e9f-b91c-09601fec7f3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2"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2"/>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13.2.2</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数量少于合同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的，乙方应当补足，补足部分按逾期交付处理，乙方</w:t>
          </w:r>
          <w:r>
            <w:rPr>
              <w:rFonts w:hint="eastAsia" w:ascii="宋体" w:hAnsi="宋体" w:eastAsia="宋体" w:cs="宋体"/>
              <w:color w:val="auto"/>
              <w:sz w:val="28"/>
              <w:szCs w:val="28"/>
              <w:highlight w:val="none"/>
              <w:shd w:val="clear" w:color="auto" w:fill="auto"/>
              <w:lang w:val="en-US" w:eastAsia="zh-CN"/>
            </w:rPr>
            <w:t>应按本合同第</w:t>
          </w: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lang w:val="en-US" w:eastAsia="zh-CN"/>
            </w:rPr>
            <w:t>项约定承担违约责任</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13.2.3</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如不符合合同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的质量要求，乙方</w:t>
          </w:r>
          <w:r>
            <w:rPr>
              <w:rFonts w:hint="eastAsia" w:ascii="宋体" w:hAnsi="宋体" w:eastAsia="宋体" w:cs="宋体"/>
              <w:color w:val="auto"/>
              <w:sz w:val="28"/>
              <w:szCs w:val="28"/>
              <w:highlight w:val="none"/>
              <w:shd w:val="clear" w:color="auto" w:fill="auto"/>
              <w:lang w:val="en-US" w:eastAsia="zh-CN"/>
            </w:rPr>
            <w:t>应</w:t>
          </w:r>
          <w:r>
            <w:rPr>
              <w:rFonts w:hint="eastAsia" w:ascii="宋体" w:hAnsi="宋体" w:eastAsia="宋体" w:cs="宋体"/>
              <w:color w:val="auto"/>
              <w:sz w:val="28"/>
              <w:szCs w:val="28"/>
              <w:highlight w:val="none"/>
              <w:shd w:val="clear" w:color="auto" w:fill="auto"/>
            </w:rPr>
            <w:t>按不合格</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92204860"/>
              <w:placeholder>
                <w:docPart w:val="{07ee20c5-fdcc-4087-9eeb-1a49b90d61df}"/>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3"/>
            </w:sdtContent>
          </w:sdt>
          <w:r>
            <w:rPr>
              <w:rFonts w:hint="eastAsia" w:ascii="宋体" w:hAnsi="宋体" w:eastAsia="宋体" w:cs="宋体"/>
              <w:color w:val="auto"/>
              <w:sz w:val="28"/>
              <w:szCs w:val="28"/>
              <w:highlight w:val="none"/>
              <w:shd w:val="clear" w:color="auto" w:fill="auto"/>
            </w:rPr>
            <w:t>%向甲方支付违约金，并按甲方要</w:t>
          </w:r>
          <w:r>
            <w:rPr>
              <w:rFonts w:hint="eastAsia" w:ascii="宋体" w:hAnsi="宋体" w:eastAsia="宋体" w:cs="宋体"/>
              <w:color w:val="auto"/>
              <w:sz w:val="28"/>
              <w:szCs w:val="28"/>
              <w:highlight w:val="none"/>
              <w:shd w:val="clear" w:color="auto" w:fill="auto"/>
              <w:lang w:val="en-US" w:eastAsia="zh-CN"/>
            </w:rPr>
            <w:t>求</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val="en-US" w:eastAsia="zh-CN"/>
            </w:rPr>
            <w:t>后</w:t>
          </w:r>
          <w:r>
            <w:rPr>
              <w:rFonts w:hint="eastAsia" w:ascii="宋体" w:hAnsi="宋体" w:eastAsia="宋体" w:cs="宋体"/>
              <w:color w:val="auto"/>
              <w:sz w:val="28"/>
              <w:szCs w:val="28"/>
              <w:highlight w:val="none"/>
              <w:shd w:val="clear" w:color="auto" w:fill="auto"/>
            </w:rPr>
            <w:t>若</w:t>
          </w:r>
          <w:r>
            <w:rPr>
              <w:rFonts w:hint="eastAsia" w:ascii="宋体" w:hAnsi="宋体" w:eastAsia="宋体" w:cs="宋体"/>
              <w:color w:val="auto"/>
              <w:sz w:val="28"/>
              <w:szCs w:val="28"/>
              <w:highlight w:val="none"/>
              <w:shd w:val="clear" w:color="auto" w:fill="auto"/>
              <w:lang w:val="en-US" w:eastAsia="zh-CN"/>
            </w:rPr>
            <w:t>经</w:t>
          </w:r>
          <w:r>
            <w:rPr>
              <w:rFonts w:hint="eastAsia" w:ascii="宋体" w:hAnsi="宋体" w:eastAsia="宋体" w:cs="宋体"/>
              <w:color w:val="auto"/>
              <w:sz w:val="28"/>
              <w:szCs w:val="28"/>
              <w:highlight w:val="none"/>
              <w:shd w:val="clear" w:color="auto" w:fill="auto"/>
            </w:rPr>
            <w:t>验收仍不合格的，甲方有权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解除本合同，甲方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rPr>
            <w:t xml:space="preserve">  </w:t>
          </w:r>
          <w:permEnd w:id="94"/>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59769377"/>
              <w:placeholder>
                <w:docPart w:val="{c300da1e-cf95-47a6-bb38-7dcbf8dde88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5"/>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13.2.4</w:t>
          </w:r>
          <w:r>
            <w:rPr>
              <w:rFonts w:hint="eastAsia" w:ascii="宋体" w:hAnsi="宋体" w:eastAsia="宋体" w:cs="宋体"/>
              <w:color w:val="auto"/>
              <w:sz w:val="28"/>
              <w:szCs w:val="28"/>
              <w:highlight w:val="none"/>
              <w:shd w:val="clear" w:color="auto" w:fill="auto"/>
            </w:rPr>
            <w:t>质保期内，甲方如发现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有缺陷，甲方有权要求乙方按本合同约定对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进行维修或更换，若乙方未按约定履行质保义务的，甲方有权扣除质保金，该质保金不足以弥补甲方损失的，乙方应予以赔偿。</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13.2.5</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因侵犯第三人知识产权，而导致甲方被任何第三方追偿的，甲方有权要求乙方承担全部赔偿责任。</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13.2.6</w:t>
          </w:r>
          <w:r>
            <w:rPr>
              <w:rFonts w:hint="eastAsia" w:ascii="宋体" w:hAnsi="宋体" w:eastAsia="宋体" w:cs="宋体"/>
              <w:color w:val="auto"/>
              <w:sz w:val="28"/>
              <w:szCs w:val="28"/>
              <w:highlight w:val="none"/>
              <w:shd w:val="clear" w:color="auto" w:fill="auto"/>
            </w:rPr>
            <w:t>未经甲方书面同意，乙方将部分或全部工作转委托给第三方承担的，乙方应向甲方支付</w:t>
          </w:r>
          <w:r>
            <w:rPr>
              <w:rFonts w:hint="eastAsia" w:ascii="宋体" w:hAnsi="宋体" w:eastAsia="宋体" w:cs="宋体"/>
              <w:color w:val="auto"/>
              <w:sz w:val="28"/>
              <w:szCs w:val="28"/>
              <w:highlight w:val="none"/>
              <w:shd w:val="clear" w:color="auto" w:fill="auto"/>
              <w:lang w:val="en-US" w:eastAsia="zh-CN"/>
            </w:rPr>
            <w:t>所涉及具体项目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82339067"/>
              <w:placeholder>
                <w:docPart w:val="{70fac5cb-0da1-4a01-ae93-70f2c340f771}"/>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6"/>
            </w:sdtContent>
          </w:sdt>
          <w:r>
            <w:rPr>
              <w:rFonts w:hint="eastAsia" w:ascii="宋体" w:hAnsi="宋体" w:eastAsia="宋体" w:cs="宋体"/>
              <w:color w:val="auto"/>
              <w:sz w:val="28"/>
              <w:szCs w:val="28"/>
              <w:highlight w:val="none"/>
              <w:shd w:val="clear" w:color="auto" w:fill="auto"/>
            </w:rPr>
            <w:t>%的违约金，违约金不足以弥补甲方损失的，乙方应赔偿甲方未能弥补的损失。</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如乙方擅自生产或销售本合同</w:t>
          </w:r>
          <w:r>
            <w:rPr>
              <w:rFonts w:hint="eastAsia" w:ascii="宋体" w:hAnsi="宋体" w:eastAsia="宋体" w:cs="宋体"/>
              <w:color w:val="auto"/>
              <w:sz w:val="28"/>
              <w:szCs w:val="28"/>
              <w:highlight w:val="none"/>
              <w:shd w:val="clear" w:color="auto" w:fill="auto"/>
              <w:lang w:val="en-US" w:eastAsia="zh-CN"/>
            </w:rPr>
            <w:t>项下</w:t>
          </w:r>
          <w:r>
            <w:rPr>
              <w:rFonts w:hint="eastAsia" w:ascii="宋体" w:hAnsi="宋体" w:eastAsia="宋体" w:cs="宋体"/>
              <w:color w:val="auto"/>
              <w:sz w:val="28"/>
              <w:szCs w:val="28"/>
              <w:highlight w:val="none"/>
              <w:shd w:val="clear" w:color="auto" w:fill="auto"/>
            </w:rPr>
            <w:t>产品及包装、商标等，一经查证，无论数量多少，乙方</w:t>
          </w:r>
          <w:r>
            <w:rPr>
              <w:rFonts w:hint="eastAsia" w:ascii="宋体" w:hAnsi="宋体" w:eastAsia="宋体" w:cs="宋体"/>
              <w:color w:val="auto"/>
              <w:sz w:val="28"/>
              <w:szCs w:val="28"/>
              <w:highlight w:val="none"/>
              <w:shd w:val="clear" w:color="auto" w:fill="auto"/>
              <w:lang w:val="en-US" w:eastAsia="zh-CN"/>
            </w:rPr>
            <w:t>应承担违约责任</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向甲方支付违约金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44725907"/>
              <w:placeholder>
                <w:docPart w:val="{e453d79f-163d-41fd-aaa1-d5ffc2c7152d}"/>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u w:val="single"/>
                  <w:shd w:val="clear" w:color="auto" w:fill="auto"/>
                  <w:lang w:val="en-US" w:eastAsia="zh-CN"/>
                </w:rPr>
                <w:t xml:space="preserve">本合同总金额20%再转换为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7"/>
            </w:sdtContent>
          </w:sdt>
          <w:r>
            <w:rPr>
              <w:rFonts w:hint="eastAsia" w:ascii="宋体" w:hAnsi="宋体" w:eastAsia="宋体" w:cs="宋体"/>
              <w:color w:val="auto"/>
              <w:sz w:val="28"/>
              <w:szCs w:val="28"/>
              <w:highlight w:val="none"/>
              <w:shd w:val="clear" w:color="auto" w:fill="auto"/>
              <w:lang w:val="en-US" w:eastAsia="zh-CN"/>
            </w:rPr>
            <w:t>元，因此造成甲方损失的，乙方还应全额赔偿</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36010147"/>
              <w:placeholder>
                <w:docPart w:val="{5193579e-c9c4-419e-9cf8-fdf2f81acce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8"/>
            </w:sdtContent>
          </w:sdt>
          <w:r>
            <w:rPr>
              <w:rFonts w:hint="eastAsia" w:ascii="宋体" w:hAnsi="宋体" w:eastAsia="宋体" w:cs="宋体"/>
              <w:color w:val="auto"/>
              <w:sz w:val="28"/>
              <w:szCs w:val="28"/>
              <w:highlight w:val="none"/>
              <w:shd w:val="clear" w:color="auto" w:fill="auto"/>
            </w:rPr>
            <w:t xml:space="preserve">         </w:t>
          </w:r>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14.</w:t>
      </w:r>
      <w:r>
        <w:rPr>
          <w:rFonts w:hint="eastAsia" w:ascii="黑体" w:hAnsi="黑体" w:eastAsia="黑体" w:cs="黑体"/>
          <w:b w:val="0"/>
          <w:bCs w:val="0"/>
          <w:color w:val="auto"/>
          <w:sz w:val="28"/>
          <w:szCs w:val="28"/>
          <w:highlight w:val="none"/>
          <w:shd w:val="clear" w:color="auto" w:fill="auto"/>
        </w:rPr>
        <w:t>合同变更及解除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bookmarkStart w:id="0" w:name="_Toc301352990"/>
      <w:bookmarkStart w:id="1" w:name="_Toc301352989"/>
      <w:r>
        <w:rPr>
          <w:rFonts w:hint="default" w:ascii="宋体" w:hAnsi="宋体" w:eastAsia="宋体" w:cs="宋体"/>
          <w:color w:val="auto"/>
          <w:sz w:val="28"/>
          <w:szCs w:val="28"/>
          <w:highlight w:val="none"/>
          <w:shd w:val="clear" w:color="auto" w:fill="auto"/>
          <w:lang w:val="en-US" w:eastAsia="zh-CN"/>
        </w:rPr>
        <w:t>14.1</w:t>
      </w:r>
      <w:r>
        <w:rPr>
          <w:rFonts w:hint="eastAsia" w:ascii="宋体" w:hAnsi="宋体" w:eastAsia="宋体" w:cs="宋体"/>
          <w:color w:val="auto"/>
          <w:sz w:val="28"/>
          <w:szCs w:val="28"/>
          <w:highlight w:val="none"/>
          <w:shd w:val="clear" w:color="auto" w:fill="auto"/>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14.2</w:t>
      </w:r>
      <w:r>
        <w:rPr>
          <w:rFonts w:hint="eastAsia" w:ascii="宋体" w:hAnsi="宋体" w:eastAsia="宋体" w:cs="宋体"/>
          <w:color w:val="auto"/>
          <w:sz w:val="28"/>
          <w:szCs w:val="28"/>
          <w:highlight w:val="none"/>
          <w:shd w:val="clear" w:color="auto" w:fill="auto"/>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eastAsia="zh-CN"/>
        </w:rPr>
        <w:t>14.3</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因甲方原因</w:t>
      </w:r>
      <w:r>
        <w:rPr>
          <w:rFonts w:hint="eastAsia" w:ascii="宋体" w:hAnsi="宋体" w:eastAsia="宋体" w:cs="宋体"/>
          <w:color w:val="auto"/>
          <w:sz w:val="28"/>
          <w:szCs w:val="28"/>
          <w:highlight w:val="none"/>
          <w:shd w:val="clear" w:color="auto" w:fill="auto"/>
        </w:rPr>
        <w:t>解除后，双方据实结算</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14.4 合同解除后，</w:t>
      </w:r>
      <w:r>
        <w:rPr>
          <w:rFonts w:hint="eastAsia" w:ascii="宋体" w:hAnsi="宋体" w:eastAsia="宋体" w:cs="宋体"/>
          <w:color w:val="auto"/>
          <w:sz w:val="28"/>
          <w:szCs w:val="28"/>
          <w:highlight w:val="none"/>
          <w:shd w:val="clear" w:color="auto" w:fill="auto"/>
        </w:rPr>
        <w:t>未履行部分不再履行，乙方应返还甲方提交的资料，还应将已完成部分的成果移交甲方。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15.</w:t>
      </w:r>
      <w:r>
        <w:rPr>
          <w:rFonts w:hint="eastAsia" w:ascii="黑体" w:hAnsi="黑体" w:eastAsia="黑体" w:cs="黑体"/>
          <w:b w:val="0"/>
          <w:bCs w:val="0"/>
          <w:color w:val="auto"/>
          <w:sz w:val="28"/>
          <w:szCs w:val="28"/>
          <w:highlight w:val="none"/>
          <w:shd w:val="clear" w:color="auto" w:fill="auto"/>
        </w:rPr>
        <w:t>不可抗力</w:t>
      </w:r>
      <w:bookmarkEnd w:id="0"/>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15.1</w:t>
      </w:r>
      <w:r>
        <w:rPr>
          <w:rFonts w:hint="eastAsia" w:ascii="宋体" w:hAnsi="宋体" w:eastAsia="宋体" w:cs="宋体"/>
          <w:color w:val="auto"/>
          <w:sz w:val="28"/>
          <w:szCs w:val="28"/>
          <w:highlight w:val="none"/>
          <w:shd w:val="clear" w:color="auto" w:fill="auto"/>
        </w:rPr>
        <w:t>不可抗力事件是指合同双方在签署本合同时不能预见、不能避免并不能克服的客观情况。包括：地震、台风、水灾、火灾，以及政府行为、战争、瘟疫等。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15.2</w:t>
      </w:r>
      <w:r>
        <w:rPr>
          <w:rFonts w:hint="eastAsia" w:ascii="宋体" w:hAnsi="宋体" w:eastAsia="宋体" w:cs="宋体"/>
          <w:color w:val="auto"/>
          <w:sz w:val="28"/>
          <w:szCs w:val="28"/>
          <w:highlight w:val="none"/>
          <w:shd w:val="clear" w:color="auto" w:fill="auto"/>
        </w:rPr>
        <w:t>若任何一方因不可抗力事件不能履行本合同，应及时通知对方，并在不可抗力发生后</w:t>
      </w:r>
      <w:permStart w:id="9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10  </w:t>
      </w:r>
      <w:r>
        <w:rPr>
          <w:rFonts w:hint="eastAsia" w:ascii="宋体" w:hAnsi="宋体" w:eastAsia="宋体" w:cs="宋体"/>
          <w:color w:val="auto"/>
          <w:sz w:val="28"/>
          <w:szCs w:val="28"/>
          <w:highlight w:val="none"/>
          <w:u w:val="single"/>
          <w:shd w:val="clear" w:color="auto" w:fill="auto"/>
        </w:rPr>
        <w:t xml:space="preserve"> </w:t>
      </w:r>
      <w:permEnd w:id="99"/>
      <w:r>
        <w:rPr>
          <w:rFonts w:hint="eastAsia" w:ascii="宋体" w:hAnsi="宋体" w:eastAsia="宋体" w:cs="宋体"/>
          <w:color w:val="auto"/>
          <w:sz w:val="28"/>
          <w:szCs w:val="28"/>
          <w:highlight w:val="none"/>
          <w:shd w:val="clear" w:color="auto" w:fill="auto"/>
        </w:rPr>
        <w:t>天内向对方提供有关不可抗力发生的有效证明。</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15.3</w:t>
      </w:r>
      <w:r>
        <w:rPr>
          <w:rFonts w:hint="eastAsia" w:ascii="宋体" w:hAnsi="宋体" w:eastAsia="宋体" w:cs="宋体"/>
          <w:color w:val="auto"/>
          <w:sz w:val="28"/>
          <w:szCs w:val="28"/>
          <w:highlight w:val="none"/>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15.4</w:t>
      </w:r>
      <w:r>
        <w:rPr>
          <w:rFonts w:hint="eastAsia" w:ascii="宋体" w:hAnsi="宋体" w:eastAsia="宋体" w:cs="宋体"/>
          <w:color w:val="auto"/>
          <w:sz w:val="28"/>
          <w:szCs w:val="28"/>
          <w:highlight w:val="none"/>
          <w:shd w:val="clear" w:color="auto" w:fill="auto"/>
        </w:rPr>
        <w:t>如果发生影响履行本合同的不可抗力事件，则双方应及时协商制定并实施补救计划和合理的替代措施，减少或消除不可抗力事件的影响。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15.5</w:t>
      </w:r>
      <w:r>
        <w:rPr>
          <w:rFonts w:hint="eastAsia" w:ascii="宋体" w:hAnsi="宋体" w:eastAsia="宋体" w:cs="宋体"/>
          <w:color w:val="auto"/>
          <w:sz w:val="28"/>
          <w:szCs w:val="28"/>
          <w:highlight w:val="none"/>
          <w:shd w:val="clear" w:color="auto" w:fill="auto"/>
        </w:rPr>
        <w:t>不可抗力影响合同履行超过</w:t>
      </w:r>
      <w:permStart w:id="10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100"/>
      <w:r>
        <w:rPr>
          <w:rFonts w:hint="eastAsia" w:ascii="宋体" w:hAnsi="宋体" w:eastAsia="宋体" w:cs="宋体"/>
          <w:color w:val="auto"/>
          <w:sz w:val="28"/>
          <w:szCs w:val="28"/>
          <w:highlight w:val="none"/>
          <w:shd w:val="clear" w:color="auto" w:fill="auto"/>
        </w:rPr>
        <w:t>天的，双方均有权解除合同，由此产生的损失由双方平均分担。</w:t>
      </w:r>
    </w:p>
    <w:bookmarkEnd w:id="1"/>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16.</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0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1"/>
      <w:r>
        <w:rPr>
          <w:rFonts w:hint="eastAsia" w:ascii="宋体" w:hAnsi="宋体" w:eastAsia="宋体" w:cs="宋体"/>
          <w:color w:val="auto"/>
          <w:sz w:val="28"/>
          <w:szCs w:val="28"/>
          <w:highlight w:val="none"/>
          <w:shd w:val="clear" w:color="auto" w:fill="auto"/>
        </w:rPr>
        <w:t>；举报地址：</w:t>
      </w:r>
      <w:permStart w:id="102" w:edGrp="everyone"/>
      <w:r>
        <w:rPr>
          <w:rFonts w:hint="eastAsia" w:ascii="宋体" w:hAnsi="宋体" w:eastAsia="宋体" w:cs="宋体"/>
          <w:color w:val="auto"/>
          <w:sz w:val="28"/>
          <w:szCs w:val="28"/>
          <w:highlight w:val="none"/>
          <w:u w:val="single"/>
          <w:shd w:val="clear" w:color="auto" w:fill="auto"/>
          <w:lang w:val="en-US"/>
        </w:rPr>
        <w:t xml:space="preserve">    </w:t>
      </w:r>
      <w:permEnd w:id="102"/>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03" w:edGrp="everyone"/>
      <w:r>
        <w:rPr>
          <w:rFonts w:hint="eastAsia" w:ascii="宋体" w:hAnsi="宋体" w:eastAsia="宋体" w:cs="宋体"/>
          <w:color w:val="auto"/>
          <w:sz w:val="28"/>
          <w:szCs w:val="28"/>
          <w:highlight w:val="none"/>
          <w:u w:val="single"/>
          <w:shd w:val="clear" w:color="auto" w:fill="auto"/>
          <w:lang w:val="en-US"/>
        </w:rPr>
        <w:t xml:space="preserve">     </w:t>
      </w:r>
      <w:permEnd w:id="103"/>
      <w:r>
        <w:rPr>
          <w:rFonts w:hint="eastAsia" w:ascii="宋体" w:hAnsi="宋体" w:eastAsia="宋体" w:cs="宋体"/>
          <w:color w:val="auto"/>
          <w:sz w:val="28"/>
          <w:szCs w:val="28"/>
          <w:highlight w:val="none"/>
          <w:shd w:val="clear" w:color="auto" w:fill="auto"/>
        </w:rPr>
        <w:t>；举报电话：</w:t>
      </w:r>
      <w:permStart w:id="104"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10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黑体" w:hAnsi="黑体" w:eastAsia="黑体" w:cs="黑体"/>
          <w:b/>
          <w:bCs/>
          <w:color w:val="auto"/>
          <w:sz w:val="28"/>
          <w:szCs w:val="28"/>
          <w:highlight w:val="none"/>
          <w:shd w:val="clear" w:color="auto" w:fill="auto"/>
          <w:lang w:val="en-US"/>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rPr>
      </w:pPr>
      <w:r>
        <w:rPr>
          <w:rFonts w:hint="default" w:ascii="黑体" w:hAnsi="黑体" w:eastAsia="黑体" w:cs="黑体"/>
          <w:b w:val="0"/>
          <w:bCs w:val="0"/>
          <w:color w:val="auto"/>
          <w:sz w:val="28"/>
          <w:szCs w:val="28"/>
          <w:highlight w:val="none"/>
          <w:shd w:val="clear" w:color="auto" w:fill="auto"/>
          <w:lang w:val="en-US"/>
        </w:rPr>
        <w:t>17.</w:t>
      </w:r>
      <w:r>
        <w:rPr>
          <w:rFonts w:hint="eastAsia" w:ascii="黑体" w:hAnsi="黑体" w:eastAsia="黑体" w:cs="黑体"/>
          <w:b w:val="0"/>
          <w:bCs w:val="0"/>
          <w:color w:val="auto"/>
          <w:sz w:val="28"/>
          <w:szCs w:val="28"/>
          <w:highlight w:val="none"/>
          <w:shd w:val="clear" w:color="auto" w:fill="auto"/>
          <w:lang w:val="zh-CN"/>
        </w:rPr>
        <w:t>争议解决</w:t>
      </w:r>
      <w:bookmarkStart w:id="2" w:name="_Toc436212972"/>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协商解决；不能协商解决的，向甲方所在地人民法院起诉。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pPr>
        <w:keepNext w:val="0"/>
        <w:keepLines w:val="0"/>
        <w:pageBreakBefore w:val="0"/>
        <w:numPr>
          <w:ilvl w:val="0"/>
          <w:numId w:val="3"/>
        </w:numPr>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zh-CN"/>
        </w:rPr>
        <w:t>其他约定</w:t>
      </w:r>
    </w:p>
    <w:bookmarkEnd w:id="2"/>
    <w:p>
      <w:pPr>
        <w:keepNext w:val="0"/>
        <w:keepLines w:val="0"/>
        <w:pageBreakBefore w:val="0"/>
        <w:numPr>
          <w:ilvl w:val="0"/>
          <w:numId w:val="3"/>
        </w:numPr>
        <w:kinsoku/>
        <w:wordWrap/>
        <w:overflowPunct/>
        <w:topLinePunct w:val="0"/>
        <w:autoSpaceDE/>
        <w:autoSpaceDN/>
        <w:bidi w:val="0"/>
        <w:spacing w:beforeAutospacing="0" w:afterAutospacing="0" w:line="540" w:lineRule="exact"/>
        <w:ind w:left="559" w:leftChars="266" w:firstLine="0" w:firstLineChars="0"/>
        <w:rPr>
          <w:rFonts w:hint="eastAsia"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18.1</w:t>
      </w:r>
      <w:r>
        <w:rPr>
          <w:rFonts w:hint="eastAsia" w:ascii="宋体" w:hAnsi="宋体" w:eastAsia="宋体" w:cs="宋体"/>
          <w:color w:val="auto"/>
          <w:sz w:val="28"/>
          <w:szCs w:val="28"/>
          <w:highlight w:val="none"/>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1924441"/>
          <w:placeholder>
            <w:docPart w:val="{02d1052a-d409-442b-bf3b-f4346d5c6198}"/>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 xml:space="preserve">18.1.1、本合同服务有效期自 </w:t>
          </w:r>
          <w:r>
            <w:rPr>
              <w:rFonts w:hint="eastAsia" w:ascii="宋体" w:hAnsi="宋体" w:eastAsia="宋体" w:cs="宋体"/>
              <w:color w:val="FF0000"/>
              <w:sz w:val="28"/>
              <w:szCs w:val="28"/>
              <w:highlight w:val="none"/>
              <w:u w:val="single"/>
              <w:shd w:val="clear" w:color="auto" w:fill="auto"/>
              <w:lang w:val="en-US" w:eastAsia="zh-CN"/>
            </w:rPr>
            <w:t>本合同生效之日</w:t>
          </w:r>
          <w:r>
            <w:rPr>
              <w:rFonts w:hint="eastAsia" w:ascii="宋体" w:hAnsi="宋体" w:eastAsia="宋体" w:cs="宋体"/>
              <w:color w:val="FF0000"/>
              <w:sz w:val="28"/>
              <w:szCs w:val="28"/>
              <w:highlight w:val="none"/>
              <w:u w:val="none"/>
              <w:shd w:val="clear" w:color="auto" w:fill="auto"/>
              <w:lang w:val="en-US" w:eastAsia="zh-CN"/>
            </w:rPr>
            <w:t>起至 满</w:t>
          </w:r>
          <w:r>
            <w:rPr>
              <w:rFonts w:hint="eastAsia" w:ascii="宋体" w:hAnsi="宋体" w:eastAsia="宋体" w:cs="宋体"/>
              <w:color w:val="FF0000"/>
              <w:sz w:val="28"/>
              <w:szCs w:val="28"/>
              <w:highlight w:val="none"/>
              <w:u w:val="single"/>
              <w:shd w:val="clear" w:color="auto" w:fill="auto"/>
              <w:lang w:val="en-US" w:eastAsia="zh-CN"/>
            </w:rPr>
            <w:t>1</w:t>
          </w:r>
          <w:r>
            <w:rPr>
              <w:rFonts w:hint="eastAsia" w:ascii="宋体" w:hAnsi="宋体" w:eastAsia="宋体" w:cs="宋体"/>
              <w:color w:val="FF0000"/>
              <w:sz w:val="28"/>
              <w:szCs w:val="28"/>
              <w:highlight w:val="none"/>
              <w:u w:val="none"/>
              <w:shd w:val="clear" w:color="auto" w:fill="auto"/>
              <w:lang w:val="en-US" w:eastAsia="zh-CN"/>
            </w:rPr>
            <w:t>年止。</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18.1.2乙方在产品交付时，免费给甲方提供一个产品推广的视</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频（视频内容应包含：产品主要功能、参数、创新点、应用场合、给客户解决问题等信息）。</w:t>
          </w:r>
          <w:r>
            <w:rPr>
              <w:rFonts w:hint="eastAsia" w:ascii="宋体" w:hAnsi="宋体" w:eastAsia="宋体" w:cs="宋体"/>
              <w:color w:val="auto"/>
              <w:sz w:val="28"/>
              <w:szCs w:val="28"/>
              <w:highlight w:val="none"/>
              <w:u w:val="none"/>
              <w:shd w:val="clear" w:color="auto" w:fill="auto"/>
              <w:lang w:val="en-US" w:eastAsia="zh-CN"/>
            </w:rPr>
            <w:t xml:space="preserve">   </w:t>
          </w:r>
          <w:permEnd w:id="105"/>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18.2</w:t>
      </w:r>
      <w:r>
        <w:rPr>
          <w:rFonts w:hint="eastAsia" w:ascii="宋体" w:hAnsi="宋体" w:eastAsia="宋体" w:cs="宋体"/>
          <w:color w:val="auto"/>
          <w:sz w:val="28"/>
          <w:szCs w:val="28"/>
          <w:highlight w:val="none"/>
          <w:shd w:val="clear" w:color="auto" w:fill="auto"/>
          <w:lang w:val="en-US" w:eastAsia="zh-CN"/>
        </w:rPr>
        <w:t>本条约定与本合同其他条款内容不一致的，以本条约定为准。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eastAsia="zh-CN"/>
        </w:rPr>
      </w:pPr>
      <w:r>
        <w:rPr>
          <w:rFonts w:hint="eastAsia" w:ascii="黑体" w:hAnsi="黑体" w:eastAsia="黑体" w:cs="黑体"/>
          <w:b w:val="0"/>
          <w:bCs w:val="0"/>
          <w:color w:val="auto"/>
          <w:sz w:val="28"/>
          <w:szCs w:val="28"/>
          <w:highlight w:val="none"/>
          <w:shd w:val="clear" w:color="auto" w:fill="auto"/>
          <w:lang w:val="en-US" w:eastAsia="zh-CN"/>
        </w:rPr>
        <w:t>1</w:t>
      </w:r>
      <w:r>
        <w:rPr>
          <w:rFonts w:hint="default" w:ascii="黑体" w:hAnsi="黑体" w:eastAsia="黑体" w:cs="黑体"/>
          <w:b w:val="0"/>
          <w:bCs w:val="0"/>
          <w:color w:val="auto"/>
          <w:sz w:val="28"/>
          <w:szCs w:val="28"/>
          <w:highlight w:val="none"/>
          <w:shd w:val="clear" w:color="auto" w:fill="auto"/>
          <w:lang w:val="en-US" w:eastAsia="zh-CN"/>
        </w:rPr>
        <w:t>9</w:t>
      </w:r>
      <w:r>
        <w:rPr>
          <w:rFonts w:hint="eastAsia" w:ascii="黑体" w:hAnsi="黑体" w:eastAsia="黑体" w:cs="黑体"/>
          <w:b w:val="0"/>
          <w:bCs w:val="0"/>
          <w:color w:val="auto"/>
          <w:sz w:val="28"/>
          <w:szCs w:val="28"/>
          <w:highlight w:val="none"/>
          <w:shd w:val="clear" w:color="auto" w:fill="auto"/>
          <w:lang w:val="en-US" w:eastAsia="zh-CN"/>
        </w:rPr>
        <w:t>.</w:t>
      </w:r>
      <w:r>
        <w:rPr>
          <w:rFonts w:hint="eastAsia" w:ascii="黑体" w:hAnsi="黑体" w:eastAsia="黑体" w:cs="黑体"/>
          <w:b w:val="0"/>
          <w:bCs w:val="0"/>
          <w:color w:val="auto"/>
          <w:sz w:val="28"/>
          <w:szCs w:val="28"/>
          <w:highlight w:val="none"/>
          <w:shd w:val="clear" w:color="auto" w:fill="auto"/>
          <w:lang w:val="zh-CN" w:eastAsia="zh-CN"/>
        </w:rPr>
        <w:t>合同签署与生效</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eastAsia="zh-CN"/>
        </w:rPr>
      </w:pPr>
      <w:r>
        <w:rPr>
          <w:rFonts w:hint="default" w:ascii="宋体" w:hAnsi="宋体" w:eastAsia="宋体" w:cs="宋体"/>
          <w:color w:val="auto"/>
          <w:sz w:val="28"/>
          <w:szCs w:val="28"/>
          <w:highlight w:val="none"/>
          <w:shd w:val="clear" w:color="auto" w:fill="auto"/>
          <w:lang w:val="en-US" w:eastAsia="zh-CN"/>
        </w:rPr>
        <w:t>19.1</w:t>
      </w:r>
      <w:r>
        <w:rPr>
          <w:rFonts w:hint="eastAsia" w:ascii="宋体" w:hAnsi="宋体" w:eastAsia="宋体" w:cs="宋体"/>
          <w:color w:val="auto"/>
          <w:sz w:val="28"/>
          <w:szCs w:val="28"/>
          <w:highlight w:val="none"/>
          <w:shd w:val="clear" w:color="auto" w:fill="auto"/>
          <w:lang w:val="en-US" w:eastAsia="zh-CN"/>
        </w:rPr>
        <w:t>本合同经双方法定代表人（负责人）或授权代表签字并加盖公章或合同专用章之日起生效，</w:t>
      </w:r>
      <w:r>
        <w:rPr>
          <w:rFonts w:hint="eastAsia" w:ascii="宋体" w:hAnsi="宋体" w:eastAsia="宋体" w:cs="宋体"/>
          <w:color w:val="auto"/>
          <w:sz w:val="28"/>
          <w:szCs w:val="28"/>
          <w:highlight w:val="none"/>
          <w:shd w:val="clear" w:color="auto" w:fill="auto"/>
          <w:lang w:val="zh-CN" w:eastAsia="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19.2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宋体" w:hAnsi="宋体" w:eastAsia="宋体" w:cs="宋体"/>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5862183c-df1c-4671-8980-a4577e8b952d}"/>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rPr>
        <w:t>19.3</w:t>
      </w:r>
      <w:r>
        <w:rPr>
          <w:rFonts w:hint="eastAsia" w:ascii="宋体" w:hAnsi="宋体" w:eastAsia="宋体" w:cs="宋体"/>
          <w:color w:val="auto"/>
          <w:kern w:val="0"/>
          <w:sz w:val="28"/>
          <w:szCs w:val="28"/>
          <w:highlight w:val="none"/>
          <w:shd w:val="clear" w:color="auto" w:fill="auto"/>
          <w:lang w:val="zh-CN"/>
        </w:rPr>
        <w:t>本合同文本一式</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7b135ebb-33b3-45f5-b6f7-e7595e71586b}"/>
          </w:placeholder>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陆  </w:t>
          </w:r>
          <w:permEnd w:id="107"/>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甲方所执份数"/>
          <w:id w:val="249443671"/>
          <w:placeholder>
            <w:docPart w:val="{1d57a172-6e25-44c5-b2d0-480b4b30fc25}"/>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8"/>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乙方所执份数"/>
          <w:id w:val="511699553"/>
          <w:placeholder>
            <w:docPart w:val="{8694643b-4f9b-40f4-a740-0e4e99633af6}"/>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9"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9"/>
        </w:sdtContent>
      </w:sdt>
      <w:r>
        <w:rPr>
          <w:rFonts w:hint="eastAsia" w:ascii="宋体" w:hAnsi="宋体" w:eastAsia="宋体" w:cs="宋体"/>
          <w:color w:val="auto"/>
          <w:kern w:val="0"/>
          <w:sz w:val="28"/>
          <w:szCs w:val="28"/>
          <w:highlight w:val="none"/>
          <w:shd w:val="clear" w:color="auto" w:fill="auto"/>
          <w:lang w:val="zh-CN"/>
        </w:rPr>
        <w:t>份，具有同等法律效力。</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p>
    <w:p>
      <w:pPr>
        <w:keepNext w:val="0"/>
        <w:keepLines w:val="0"/>
        <w:pageBreakBefore w:val="0"/>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ecfe7729-a28b-46b6-85eb-b06d6ebcbc2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0"/>
        </w:sdtContent>
      </w:sdt>
      <w:r>
        <w:rPr>
          <w:rFonts w:hint="eastAsia" w:ascii="宋体" w:hAnsi="宋体" w:eastAsia="宋体" w:cs="宋体"/>
          <w:color w:val="auto"/>
          <w:kern w:val="0"/>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609864683"/>
          <w:placeholder>
            <w:docPart w:val="{27cdd91a-25bc-48ef-8cb5-543b14b3ebe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kern w:val="0"/>
          <w:sz w:val="28"/>
          <w:szCs w:val="28"/>
          <w:highlight w:val="none"/>
          <w:u w:val="none"/>
          <w:shd w:val="clear" w:color="auto" w:fill="auto"/>
          <w:lang w:val="en-US" w:eastAsia="zh-CN"/>
        </w:rPr>
        <w:t>）签署页</w:t>
      </w:r>
      <w:r>
        <w:rPr>
          <w:rFonts w:hint="eastAsia" w:ascii="宋体" w:hAnsi="宋体" w:eastAsia="宋体" w:cs="宋体"/>
          <w:color w:val="auto"/>
          <w:kern w:val="0"/>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pStyle w:val="2"/>
        <w:keepNext w:val="0"/>
        <w:keepLines w:val="0"/>
        <w:pageBreakBefore w:val="0"/>
        <w:kinsoku/>
        <w:wordWrap/>
        <w:overflowPunct/>
        <w:topLinePunct w:val="0"/>
        <w:bidi w:val="0"/>
        <w:spacing w:line="540" w:lineRule="exact"/>
        <w:rPr>
          <w:rFonts w:hint="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甲方（盖章）：</w:t>
      </w:r>
      <w:r>
        <w:rPr>
          <w:rFonts w:hint="eastAsia" w:ascii="宋体" w:hAnsi="宋体" w:eastAsia="宋体" w:cs="宋体"/>
          <w:b/>
          <w:bCs/>
          <w:color w:val="auto"/>
          <w:sz w:val="2"/>
          <w:szCs w:val="2"/>
          <w:highlight w:val="none"/>
          <w:shd w:val="clear" w:color="auto" w:fill="auto"/>
          <w:lang w:val="en-US" w:eastAsia="zh-CN"/>
        </w:rPr>
        <w:t>J</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甲方当事人全称"/>
          <w:tag w:val="甲方当事人全称"/>
          <w:id w:val="147453709"/>
          <w:placeholder>
            <w:docPart w:val="{cdf746f4-2cfc-4d60-af21-bf4258315ee7}"/>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乙方（盖章）：</w:t>
      </w:r>
      <w:r>
        <w:rPr>
          <w:rFonts w:hint="eastAsia" w:ascii="宋体" w:hAnsi="宋体" w:eastAsia="宋体" w:cs="宋体"/>
          <w:b/>
          <w:bCs/>
          <w:color w:val="auto"/>
          <w:sz w:val="2"/>
          <w:szCs w:val="2"/>
          <w:highlight w:val="none"/>
          <w:shd w:val="clear" w:color="auto" w:fill="auto"/>
          <w:lang w:val="en-US" w:eastAsia="zh-CN"/>
        </w:rPr>
        <w:t>Y</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53643"/>
          <w:placeholder>
            <w:docPart w:val="{6303dbef-cb2b-42c2-81be-5d8547d45889}"/>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2"/>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Times New Roman"/>
          <w:color w:val="auto"/>
          <w:kern w:val="0"/>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permStart w:id="113" w:edGrp="everyone"/>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附件</w:t>
      </w:r>
      <w:r>
        <w:rPr>
          <w:rFonts w:hint="eastAsia" w:ascii="宋体" w:hAnsi="宋体" w:eastAsia="宋体" w:cs="宋体"/>
          <w:b/>
          <w:bCs/>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w:t>
      </w:r>
      <w:r>
        <w:rPr>
          <w:rFonts w:hint="eastAsia" w:ascii="宋体" w:hAnsi="宋体" w:eastAsia="宋体" w:cs="宋体"/>
          <w:b/>
          <w:bCs/>
          <w:color w:val="auto"/>
          <w:sz w:val="28"/>
          <w:szCs w:val="28"/>
          <w:highlight w:val="none"/>
          <w:shd w:val="clear" w:color="auto" w:fill="auto"/>
          <w:lang w:val="en-US" w:eastAsia="zh-CN"/>
        </w:rPr>
        <w:t>委托</w:t>
      </w:r>
      <w:r>
        <w:rPr>
          <w:rFonts w:hint="eastAsia" w:ascii="宋体" w:hAnsi="宋体" w:eastAsia="宋体" w:cs="宋体"/>
          <w:b/>
          <w:bCs/>
          <w:color w:val="auto"/>
          <w:sz w:val="28"/>
          <w:szCs w:val="28"/>
          <w:highlight w:val="none"/>
          <w:shd w:val="clear" w:color="auto" w:fill="auto"/>
        </w:rPr>
        <w:t>生产</w:t>
      </w:r>
      <w:r>
        <w:rPr>
          <w:rFonts w:hint="eastAsia" w:ascii="宋体" w:hAnsi="宋体" w:eastAsia="宋体" w:cs="宋体"/>
          <w:b/>
          <w:bCs/>
          <w:color w:val="auto"/>
          <w:sz w:val="28"/>
          <w:szCs w:val="28"/>
          <w:highlight w:val="none"/>
          <w:shd w:val="clear" w:color="auto" w:fill="auto"/>
          <w:lang w:val="en-US" w:eastAsia="zh-CN"/>
        </w:rPr>
        <w:t>加工</w:t>
      </w:r>
      <w:r>
        <w:rPr>
          <w:rFonts w:hint="eastAsia" w:ascii="宋体" w:hAnsi="宋体" w:eastAsia="宋体" w:cs="宋体"/>
          <w:b/>
          <w:bCs/>
          <w:color w:val="auto"/>
          <w:sz w:val="28"/>
          <w:szCs w:val="28"/>
          <w:highlight w:val="none"/>
          <w:shd w:val="clear" w:color="auto" w:fill="auto"/>
        </w:rPr>
        <w:t>清单</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专项</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rPr>
        <w:t>》</w:t>
      </w: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b/>
          <w:bCs/>
          <w:color w:val="auto"/>
          <w:sz w:val="28"/>
          <w:szCs w:val="28"/>
          <w:highlight w:val="none"/>
          <w:shd w:val="clear" w:color="auto" w:fill="auto"/>
          <w:lang w:val="en-US" w:eastAsia="zh-CN"/>
        </w:rPr>
      </w:pP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委托生产加工</w:t>
      </w:r>
      <w:r>
        <w:rPr>
          <w:rFonts w:hint="eastAsia" w:ascii="宋体" w:hAnsi="宋体" w:eastAsia="宋体" w:cs="宋体"/>
          <w:b/>
          <w:bCs/>
          <w:color w:val="auto"/>
          <w:sz w:val="28"/>
          <w:szCs w:val="28"/>
          <w:highlight w:val="none"/>
          <w:shd w:val="clear" w:color="auto" w:fill="auto"/>
        </w:rPr>
        <w:t>清单（专项）</w:t>
      </w:r>
    </w:p>
    <w:tbl>
      <w:tblPr>
        <w:tblStyle w:val="18"/>
        <w:tblW w:w="9680" w:type="dxa"/>
        <w:jc w:val="center"/>
        <w:tblLayout w:type="fixed"/>
        <w:tblCellMar>
          <w:top w:w="0" w:type="dxa"/>
          <w:left w:w="108" w:type="dxa"/>
          <w:bottom w:w="0" w:type="dxa"/>
          <w:right w:w="108" w:type="dxa"/>
        </w:tblCellMar>
      </w:tblPr>
      <w:tblGrid>
        <w:gridCol w:w="798"/>
        <w:gridCol w:w="2070"/>
        <w:gridCol w:w="1264"/>
        <w:gridCol w:w="1264"/>
        <w:gridCol w:w="857"/>
        <w:gridCol w:w="1102"/>
        <w:gridCol w:w="979"/>
        <w:gridCol w:w="1346"/>
      </w:tblGrid>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名称</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规格</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型号</w:t>
            </w: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单位</w:t>
            </w: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单价</w:t>
            </w:r>
            <w:r>
              <w:rPr>
                <w:rFonts w:hint="eastAsia" w:ascii="宋体" w:hAnsi="宋体" w:eastAsia="宋体" w:cs="宋体"/>
                <w:b/>
                <w:color w:val="auto"/>
                <w:sz w:val="24"/>
                <w:szCs w:val="24"/>
                <w:highlight w:val="none"/>
                <w:shd w:val="clear" w:color="auto" w:fill="auto"/>
                <w:lang w:eastAsia="zh-CN"/>
              </w:rPr>
              <w:t>（</w:t>
            </w:r>
            <w:r>
              <w:rPr>
                <w:rFonts w:hint="eastAsia" w:ascii="宋体" w:hAnsi="宋体" w:eastAsia="宋体" w:cs="宋体"/>
                <w:b/>
                <w:color w:val="auto"/>
                <w:sz w:val="24"/>
                <w:szCs w:val="24"/>
                <w:highlight w:val="none"/>
                <w:shd w:val="clear" w:color="auto" w:fill="auto"/>
                <w:lang w:val="en-US" w:eastAsia="zh-CN"/>
              </w:rPr>
              <w:t>元</w:t>
            </w:r>
            <w:r>
              <w:rPr>
                <w:rFonts w:hint="eastAsia" w:ascii="宋体" w:hAnsi="宋体" w:eastAsia="宋体" w:cs="宋体"/>
                <w:b/>
                <w:color w:val="auto"/>
                <w:sz w:val="24"/>
                <w:szCs w:val="24"/>
                <w:highlight w:val="none"/>
                <w:shd w:val="clear" w:color="auto" w:fill="auto"/>
                <w:lang w:eastAsia="zh-CN"/>
              </w:rPr>
              <w:t>）</w:t>
            </w: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数量</w:t>
            </w: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金额</w:t>
            </w: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合计含税金额：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元</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大写：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注意事项：</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本合同约定的货物单价已包含产品设计、制造、包装、运输、保险、安装、调试、抽检送检、验收合格之前及质保期内保修服务及备品备件发生的所有含税费用。</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货物单价在本合同履行过程保持不变，经买卖双方协商一致以书面形式予以变更的除外。</w:t>
            </w:r>
          </w:p>
        </w:tc>
      </w:tr>
    </w:tbl>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0" w:firstLineChars="200"/>
        <w:rPr>
          <w:rFonts w:hint="eastAsia" w:ascii="宋体" w:hAnsi="宋体" w:eastAsia="宋体" w:cs="宋体"/>
          <w:color w:val="auto"/>
          <w:sz w:val="28"/>
          <w:szCs w:val="28"/>
          <w:highlight w:val="none"/>
          <w:shd w:val="clear" w:color="auto" w:fill="auto"/>
        </w:rPr>
      </w:pPr>
    </w:p>
    <w:p>
      <w:pPr>
        <w:rPr>
          <w:rFonts w:hint="eastAsia" w:ascii="宋体" w:hAnsi="宋体" w:eastAsia="宋体" w:cs="宋体"/>
          <w:color w:val="auto"/>
          <w:sz w:val="28"/>
          <w:szCs w:val="28"/>
          <w:highlight w:val="none"/>
          <w:shd w:val="clear" w:color="auto" w:fill="auto"/>
        </w:rPr>
      </w:pPr>
    </w:p>
    <w:p>
      <w:pPr>
        <w:pStyle w:val="2"/>
        <w:rPr>
          <w:rFonts w:hint="eastAsia" w:ascii="宋体" w:hAnsi="宋体" w:eastAsia="宋体" w:cs="宋体"/>
          <w:color w:val="auto"/>
          <w:sz w:val="28"/>
          <w:szCs w:val="28"/>
          <w:highlight w:val="none"/>
          <w:shd w:val="clear" w:color="auto" w:fill="auto"/>
        </w:rPr>
      </w:pPr>
    </w:p>
    <w:p>
      <w:pPr>
        <w:pStyle w:val="3"/>
        <w:rPr>
          <w:rFonts w:hint="eastAsia" w:ascii="宋体" w:hAnsi="宋体" w:eastAsia="宋体" w:cs="宋体"/>
          <w:color w:val="auto"/>
          <w:sz w:val="28"/>
          <w:szCs w:val="28"/>
          <w:highlight w:val="none"/>
          <w:shd w:val="clear" w:color="auto" w:fill="auto"/>
        </w:rPr>
      </w:pPr>
    </w:p>
    <w:p>
      <w:pPr>
        <w:rPr>
          <w:rFonts w:hint="eastAsia" w:ascii="宋体" w:hAnsi="宋体" w:eastAsia="宋体" w:cs="宋体"/>
          <w:color w:val="auto"/>
          <w:sz w:val="28"/>
          <w:szCs w:val="28"/>
          <w:highlight w:val="none"/>
          <w:shd w:val="clear" w:color="auto" w:fill="auto"/>
        </w:rPr>
      </w:pPr>
    </w:p>
    <w:p>
      <w:pPr>
        <w:pStyle w:val="2"/>
        <w:rPr>
          <w:rFonts w:hint="eastAsia" w:ascii="宋体" w:hAnsi="宋体" w:eastAsia="宋体" w:cs="宋体"/>
          <w:color w:val="auto"/>
          <w:sz w:val="28"/>
          <w:szCs w:val="28"/>
          <w:highlight w:val="none"/>
          <w:shd w:val="clear" w:color="auto" w:fill="auto"/>
        </w:rPr>
      </w:pPr>
    </w:p>
    <w:p>
      <w:pPr>
        <w:rPr>
          <w:rFonts w:hint="eastAsia"/>
        </w:rPr>
        <w:sectPr>
          <w:footerReference r:id="rId5" w:type="first"/>
          <w:headerReference r:id="rId3" w:type="default"/>
          <w:footerReference r:id="rId4" w:type="default"/>
          <w:pgSz w:w="11906" w:h="16838"/>
          <w:pgMar w:top="1440" w:right="1800" w:bottom="1440" w:left="1800" w:header="851" w:footer="992" w:gutter="0"/>
          <w:pgNumType w:start="1"/>
          <w:cols w:space="0" w:num="1"/>
          <w:rtlGutter w:val="0"/>
          <w:docGrid w:linePitch="312" w:charSpace="0"/>
        </w:sectPr>
      </w:pPr>
    </w:p>
    <w:tbl>
      <w:tblPr>
        <w:tblStyle w:val="18"/>
        <w:tblpPr w:leftFromText="180" w:rightFromText="180" w:vertAnchor="text" w:tblpX="12555" w:tblpY="31067"/>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keepNext w:val="0"/>
              <w:keepLines w:val="0"/>
              <w:pageBreakBefore w:val="0"/>
              <w:kinsoku/>
              <w:wordWrap/>
              <w:overflowPunct/>
              <w:topLinePunct w:val="0"/>
              <w:bidi w:val="0"/>
              <w:spacing w:line="540" w:lineRule="exact"/>
              <w:rPr>
                <w:rFonts w:hint="eastAsia"/>
                <w:color w:val="auto"/>
                <w:highlight w:val="none"/>
                <w:shd w:val="clear" w:color="auto" w:fill="auto"/>
              </w:rPr>
            </w:pPr>
          </w:p>
        </w:tc>
      </w:tr>
      <w:permEnd w:id="113"/>
    </w:tbl>
    <w:p>
      <w:pPr>
        <w:pStyle w:val="2"/>
        <w:rPr>
          <w:rFonts w:hint="eastAsia"/>
        </w:rPr>
      </w:pPr>
    </w:p>
    <w:sectPr>
      <w:footerReference r:id="rId8" w:type="first"/>
      <w:headerReference r:id="rId6" w:type="default"/>
      <w:footerReference r:id="rId7" w:type="default"/>
      <w:pgSz w:w="11906" w:h="16838"/>
      <w:pgMar w:top="1406" w:right="1440" w:bottom="1463" w:left="1440" w:header="851" w:footer="992" w:gutter="0"/>
      <w:pgNumType w:fmt="decimal"/>
      <w:cols w:space="0" w:num="1"/>
      <w:rtlGutter w:val="0"/>
      <w:docGrid w:type="lines"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wp:posOffset>
              </wp:positionV>
              <wp:extent cx="1021080" cy="190500"/>
              <wp:effectExtent l="0" t="0" r="7620" b="0"/>
              <wp:wrapNone/>
              <wp:docPr id="2" name="文本框 2"/>
              <wp:cNvGraphicFramePr/>
              <a:graphic xmlns:a="http://schemas.openxmlformats.org/drawingml/2006/main">
                <a:graphicData uri="http://schemas.microsoft.com/office/word/2010/wordprocessingShape">
                  <wps:wsp>
                    <wps:cNvSpPr txBox="1"/>
                    <wps:spPr>
                      <a:xfrm>
                        <a:off x="0" y="0"/>
                        <a:ext cx="10210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pt;height:15pt;width:80.4pt;mso-position-horizontal:center;mso-position-horizontal-relative:margin;z-index:251659264;mso-width-relative:page;mso-height-relative:page;" filled="f" stroked="f" coordsize="21600,21600" o:gfxdata="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SFrKp1AAAAAUBAAAPAAAAAAAAAAEAIAAAACIAAABkcnMvZG93bnJldi54bWxQSwEC&#10;FAAUAAAACACHTuJAbjWdtzECAABWBAAADgAAAAAAAAABACAAAAAjAQAAZHJzL2Uyb0RvYy54bWxQ&#10;SwUGAAAAAAYABgBZAQAAxgUAAAAA&#10;">
              <v:fill on="f" focussize="0,0"/>
              <v:stroke on="f" weight="0.5pt"/>
              <v:imagedata o:title=""/>
              <o:lock v:ext="edit" aspectratio="f"/>
              <v:textbox inset="0mm,0mm,0mm,0mm">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8wm8oBAACWAwAADgAAAAAAAAABACAAAAAeAQAAZHJzL2Uyb0Rv&#10;Yy54bWxQSwUGAAAAAAYABgBZAQAAWgUAAAAA&#10;">
              <v:fill on="f" focussize="0,0"/>
              <v:stroke on="f"/>
              <v:imagedata o:title=""/>
              <o:lock v:ext="edit" aspectratio="f"/>
              <v:textbox inset="0mm,0mm,0mm,0mm" style="mso-fit-shape-to-text:t;">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v:textbox>
            </v:shape>
          </w:pict>
        </mc:Fallback>
      </mc:AlternateContent>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B2BCA8"/>
    <w:multiLevelType w:val="singleLevel"/>
    <w:tmpl w:val="B1B2BCA8"/>
    <w:lvl w:ilvl="0" w:tentative="0">
      <w:start w:val="18"/>
      <w:numFmt w:val="decimal"/>
      <w:lvlText w:val="%1."/>
      <w:lvlJc w:val="left"/>
      <w:pPr>
        <w:tabs>
          <w:tab w:val="left" w:pos="312"/>
        </w:tabs>
      </w:pPr>
    </w:lvl>
  </w:abstractNum>
  <w:abstractNum w:abstractNumId="1">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992" w:firstLine="0"/>
      </w:pPr>
      <w:rPr>
        <w:rFonts w:hint="eastAsia"/>
      </w:rPr>
    </w:lvl>
    <w:lvl w:ilvl="2" w:tentative="0">
      <w:start w:val="1"/>
      <w:numFmt w:val="decimal"/>
      <w:pStyle w:val="23"/>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3673EF67"/>
    <w:multiLevelType w:val="singleLevel"/>
    <w:tmpl w:val="3673EF67"/>
    <w:lvl w:ilvl="0" w:tentative="0">
      <w:start w:val="1"/>
      <w:numFmt w:val="decimal"/>
      <w:lvlText w:val="%1."/>
      <w:lvlJc w:val="left"/>
      <w:pPr>
        <w:tabs>
          <w:tab w:val="left" w:pos="312"/>
        </w:tabs>
      </w:pPr>
    </w:lvl>
  </w:abstractNum>
  <w:abstractNum w:abstractNumId="3">
    <w:nsid w:val="5BD6F228"/>
    <w:multiLevelType w:val="multilevel"/>
    <w:tmpl w:val="5BD6F228"/>
    <w:lvl w:ilvl="0" w:tentative="0">
      <w:start w:val="1"/>
      <w:numFmt w:val="decimal"/>
      <w:pStyle w:val="4"/>
      <w:suff w:val="space"/>
      <w:lvlText w:val="%1."/>
      <w:lvlJc w:val="left"/>
      <w:pPr>
        <w:tabs>
          <w:tab w:val="left" w:pos="0"/>
        </w:tabs>
        <w:ind w:left="0" w:firstLine="0"/>
      </w:pPr>
      <w:rPr>
        <w:rFonts w:hint="default" w:ascii="宋体" w:hAnsi="宋体" w:eastAsia="宋体" w:cs="宋体"/>
      </w:rPr>
    </w:lvl>
    <w:lvl w:ilvl="1" w:tentative="0">
      <w:start w:val="1"/>
      <w:numFmt w:val="decimal"/>
      <w:pStyle w:val="5"/>
      <w:lvlText w:val="%1.%2."/>
      <w:lvlJc w:val="left"/>
      <w:pPr>
        <w:tabs>
          <w:tab w:val="left" w:pos="420"/>
        </w:tabs>
        <w:ind w:left="0" w:firstLine="0"/>
      </w:pPr>
      <w:rPr>
        <w:rFonts w:hint="default" w:ascii="宋体" w:hAnsi="宋体" w:eastAsia="宋体" w:cs="宋体"/>
      </w:rPr>
    </w:lvl>
    <w:lvl w:ilvl="2" w:tentative="0">
      <w:start w:val="1"/>
      <w:numFmt w:val="decimal"/>
      <w:pStyle w:val="6"/>
      <w:lvlText w:val="%1.%2.%3."/>
      <w:lvlJc w:val="left"/>
      <w:pPr>
        <w:tabs>
          <w:tab w:val="left" w:pos="0"/>
        </w:tabs>
        <w:ind w:left="0" w:firstLine="0"/>
      </w:pPr>
      <w:rPr>
        <w:rFonts w:hint="default" w:ascii="宋体" w:hAnsi="宋体" w:eastAsia="宋体" w:cs="宋体"/>
      </w:rPr>
    </w:lvl>
    <w:lvl w:ilvl="3" w:tentative="0">
      <w:start w:val="1"/>
      <w:numFmt w:val="decimal"/>
      <w:pStyle w:val="7"/>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3D6D89"/>
    <w:rsid w:val="000058DF"/>
    <w:rsid w:val="00107B95"/>
    <w:rsid w:val="001644DF"/>
    <w:rsid w:val="001C7F92"/>
    <w:rsid w:val="001D1A97"/>
    <w:rsid w:val="00213753"/>
    <w:rsid w:val="0023733B"/>
    <w:rsid w:val="002C2313"/>
    <w:rsid w:val="002D3866"/>
    <w:rsid w:val="003423E2"/>
    <w:rsid w:val="003D6D89"/>
    <w:rsid w:val="0045242B"/>
    <w:rsid w:val="004F057B"/>
    <w:rsid w:val="00525053"/>
    <w:rsid w:val="00541986"/>
    <w:rsid w:val="005A4EF0"/>
    <w:rsid w:val="00656270"/>
    <w:rsid w:val="007060E4"/>
    <w:rsid w:val="00737E56"/>
    <w:rsid w:val="0076782B"/>
    <w:rsid w:val="007A284D"/>
    <w:rsid w:val="00966ABD"/>
    <w:rsid w:val="009959B4"/>
    <w:rsid w:val="009D55D8"/>
    <w:rsid w:val="009E43FB"/>
    <w:rsid w:val="009F07AF"/>
    <w:rsid w:val="00A71E7A"/>
    <w:rsid w:val="00AC7430"/>
    <w:rsid w:val="00AC765B"/>
    <w:rsid w:val="00AE39B2"/>
    <w:rsid w:val="00AF283F"/>
    <w:rsid w:val="00BA5EBF"/>
    <w:rsid w:val="00BC0939"/>
    <w:rsid w:val="00BE1E44"/>
    <w:rsid w:val="00C637FE"/>
    <w:rsid w:val="00C915D1"/>
    <w:rsid w:val="00D0474E"/>
    <w:rsid w:val="00E45B2D"/>
    <w:rsid w:val="00E63822"/>
    <w:rsid w:val="00FD74D2"/>
    <w:rsid w:val="017B19F7"/>
    <w:rsid w:val="02194C3D"/>
    <w:rsid w:val="02330DDD"/>
    <w:rsid w:val="027546AE"/>
    <w:rsid w:val="02877486"/>
    <w:rsid w:val="02F472E8"/>
    <w:rsid w:val="02F81D43"/>
    <w:rsid w:val="02FB791F"/>
    <w:rsid w:val="0321114D"/>
    <w:rsid w:val="037634A4"/>
    <w:rsid w:val="03F71ACF"/>
    <w:rsid w:val="043C569A"/>
    <w:rsid w:val="04613261"/>
    <w:rsid w:val="0475538C"/>
    <w:rsid w:val="04930CEA"/>
    <w:rsid w:val="04A32B04"/>
    <w:rsid w:val="052A7FD2"/>
    <w:rsid w:val="05654CB1"/>
    <w:rsid w:val="056D6EF8"/>
    <w:rsid w:val="058A4ABD"/>
    <w:rsid w:val="05924906"/>
    <w:rsid w:val="05AD4D70"/>
    <w:rsid w:val="061A67EB"/>
    <w:rsid w:val="06355010"/>
    <w:rsid w:val="06A42B67"/>
    <w:rsid w:val="06B12A22"/>
    <w:rsid w:val="06C73421"/>
    <w:rsid w:val="07A43E8E"/>
    <w:rsid w:val="080B0F07"/>
    <w:rsid w:val="08641A83"/>
    <w:rsid w:val="08845BEA"/>
    <w:rsid w:val="08B2412D"/>
    <w:rsid w:val="09030681"/>
    <w:rsid w:val="09046DCD"/>
    <w:rsid w:val="092D6901"/>
    <w:rsid w:val="096F271A"/>
    <w:rsid w:val="0AD0288F"/>
    <w:rsid w:val="0B097013"/>
    <w:rsid w:val="0B156457"/>
    <w:rsid w:val="0B5F0702"/>
    <w:rsid w:val="0B8C2F18"/>
    <w:rsid w:val="0BD84B18"/>
    <w:rsid w:val="0C0E13FC"/>
    <w:rsid w:val="0C0E4703"/>
    <w:rsid w:val="0C291993"/>
    <w:rsid w:val="0C5C058A"/>
    <w:rsid w:val="0C85320D"/>
    <w:rsid w:val="0C95570C"/>
    <w:rsid w:val="0CC66EE7"/>
    <w:rsid w:val="0D1A7322"/>
    <w:rsid w:val="0D657BEB"/>
    <w:rsid w:val="0D8871C1"/>
    <w:rsid w:val="0E283AD7"/>
    <w:rsid w:val="0F316A2D"/>
    <w:rsid w:val="0F325DE8"/>
    <w:rsid w:val="0F714681"/>
    <w:rsid w:val="0F7A6823"/>
    <w:rsid w:val="0F84138F"/>
    <w:rsid w:val="0FCC3A3F"/>
    <w:rsid w:val="101F3F0D"/>
    <w:rsid w:val="112320C4"/>
    <w:rsid w:val="11763F9D"/>
    <w:rsid w:val="117933E4"/>
    <w:rsid w:val="11904C96"/>
    <w:rsid w:val="11AB6E6C"/>
    <w:rsid w:val="11DF336B"/>
    <w:rsid w:val="123F4FE3"/>
    <w:rsid w:val="125A644C"/>
    <w:rsid w:val="12693CB1"/>
    <w:rsid w:val="127E2C41"/>
    <w:rsid w:val="12B83E62"/>
    <w:rsid w:val="12E42031"/>
    <w:rsid w:val="12ED46EE"/>
    <w:rsid w:val="130405F1"/>
    <w:rsid w:val="13D23411"/>
    <w:rsid w:val="13E67689"/>
    <w:rsid w:val="14AB7A12"/>
    <w:rsid w:val="153874FA"/>
    <w:rsid w:val="15C72201"/>
    <w:rsid w:val="16821A17"/>
    <w:rsid w:val="1686604C"/>
    <w:rsid w:val="16AA17F5"/>
    <w:rsid w:val="17EF7784"/>
    <w:rsid w:val="180C041A"/>
    <w:rsid w:val="18136606"/>
    <w:rsid w:val="18155BF5"/>
    <w:rsid w:val="183C50C0"/>
    <w:rsid w:val="186D1C48"/>
    <w:rsid w:val="18725591"/>
    <w:rsid w:val="188D04DE"/>
    <w:rsid w:val="18A24557"/>
    <w:rsid w:val="18A55464"/>
    <w:rsid w:val="18B41C88"/>
    <w:rsid w:val="18D03DBD"/>
    <w:rsid w:val="195A589C"/>
    <w:rsid w:val="19C47811"/>
    <w:rsid w:val="19D14800"/>
    <w:rsid w:val="1A021CEC"/>
    <w:rsid w:val="1AA32407"/>
    <w:rsid w:val="1B001990"/>
    <w:rsid w:val="1B037F69"/>
    <w:rsid w:val="1B175F93"/>
    <w:rsid w:val="1B4971AE"/>
    <w:rsid w:val="1B80099F"/>
    <w:rsid w:val="1BD00015"/>
    <w:rsid w:val="1C1B7D8C"/>
    <w:rsid w:val="1C8D609D"/>
    <w:rsid w:val="1D7855C4"/>
    <w:rsid w:val="1E91594F"/>
    <w:rsid w:val="1E9E454D"/>
    <w:rsid w:val="1EAC0BB5"/>
    <w:rsid w:val="1EAF72CF"/>
    <w:rsid w:val="1ED375C0"/>
    <w:rsid w:val="1EE80D14"/>
    <w:rsid w:val="1F31342C"/>
    <w:rsid w:val="1FB65C57"/>
    <w:rsid w:val="1FEB2091"/>
    <w:rsid w:val="2037225A"/>
    <w:rsid w:val="210215D6"/>
    <w:rsid w:val="21175E2B"/>
    <w:rsid w:val="215B046A"/>
    <w:rsid w:val="216A5587"/>
    <w:rsid w:val="216E7EF3"/>
    <w:rsid w:val="227B3206"/>
    <w:rsid w:val="22933099"/>
    <w:rsid w:val="22B73EB6"/>
    <w:rsid w:val="230A3CFB"/>
    <w:rsid w:val="232C6BDE"/>
    <w:rsid w:val="232F4528"/>
    <w:rsid w:val="233D576B"/>
    <w:rsid w:val="247C555F"/>
    <w:rsid w:val="248B1412"/>
    <w:rsid w:val="248F6EB1"/>
    <w:rsid w:val="24A13F1F"/>
    <w:rsid w:val="24D75905"/>
    <w:rsid w:val="24D853A5"/>
    <w:rsid w:val="25C75071"/>
    <w:rsid w:val="25D027F6"/>
    <w:rsid w:val="26017B24"/>
    <w:rsid w:val="26043C35"/>
    <w:rsid w:val="260B41B4"/>
    <w:rsid w:val="26311E43"/>
    <w:rsid w:val="26395C96"/>
    <w:rsid w:val="26463C9F"/>
    <w:rsid w:val="269009BF"/>
    <w:rsid w:val="26B558BC"/>
    <w:rsid w:val="26D1717D"/>
    <w:rsid w:val="26E26B00"/>
    <w:rsid w:val="275F14E0"/>
    <w:rsid w:val="2774664A"/>
    <w:rsid w:val="27865C7C"/>
    <w:rsid w:val="2806617F"/>
    <w:rsid w:val="28094937"/>
    <w:rsid w:val="284F2B33"/>
    <w:rsid w:val="28AC07B6"/>
    <w:rsid w:val="29243CD9"/>
    <w:rsid w:val="29782EF1"/>
    <w:rsid w:val="2996054A"/>
    <w:rsid w:val="29A33746"/>
    <w:rsid w:val="2A026A31"/>
    <w:rsid w:val="2A590F72"/>
    <w:rsid w:val="2A600C13"/>
    <w:rsid w:val="2A970AC2"/>
    <w:rsid w:val="2A9A7B3E"/>
    <w:rsid w:val="2AB3201E"/>
    <w:rsid w:val="2AFC40C0"/>
    <w:rsid w:val="2B0D3FC7"/>
    <w:rsid w:val="2B0E5285"/>
    <w:rsid w:val="2B2C0F08"/>
    <w:rsid w:val="2BA6637A"/>
    <w:rsid w:val="2BC46DEA"/>
    <w:rsid w:val="2BF76094"/>
    <w:rsid w:val="2C0C0140"/>
    <w:rsid w:val="2C5D2C57"/>
    <w:rsid w:val="2C6C4B98"/>
    <w:rsid w:val="2CAC29D6"/>
    <w:rsid w:val="2D0F78FF"/>
    <w:rsid w:val="2D2316BD"/>
    <w:rsid w:val="2D8952B4"/>
    <w:rsid w:val="2DBA739E"/>
    <w:rsid w:val="2DDB33BE"/>
    <w:rsid w:val="2E1E4580"/>
    <w:rsid w:val="2F1C5BE0"/>
    <w:rsid w:val="2F807050"/>
    <w:rsid w:val="2FB96942"/>
    <w:rsid w:val="2FF83C00"/>
    <w:rsid w:val="30102FA1"/>
    <w:rsid w:val="30484190"/>
    <w:rsid w:val="30501960"/>
    <w:rsid w:val="305F1802"/>
    <w:rsid w:val="306C0976"/>
    <w:rsid w:val="306E31CE"/>
    <w:rsid w:val="30A31ED3"/>
    <w:rsid w:val="31174354"/>
    <w:rsid w:val="311F73AB"/>
    <w:rsid w:val="312A161B"/>
    <w:rsid w:val="324A68EA"/>
    <w:rsid w:val="32AF3D00"/>
    <w:rsid w:val="33106C4D"/>
    <w:rsid w:val="3322062D"/>
    <w:rsid w:val="33441176"/>
    <w:rsid w:val="33E122A1"/>
    <w:rsid w:val="33F578C3"/>
    <w:rsid w:val="3443256A"/>
    <w:rsid w:val="353F3988"/>
    <w:rsid w:val="354D1C91"/>
    <w:rsid w:val="35A51481"/>
    <w:rsid w:val="3661257D"/>
    <w:rsid w:val="372968E1"/>
    <w:rsid w:val="37865BE4"/>
    <w:rsid w:val="3794573B"/>
    <w:rsid w:val="37A873CA"/>
    <w:rsid w:val="37DC1C90"/>
    <w:rsid w:val="37EF86BA"/>
    <w:rsid w:val="37F5230F"/>
    <w:rsid w:val="37F94699"/>
    <w:rsid w:val="381964BF"/>
    <w:rsid w:val="389A7FDB"/>
    <w:rsid w:val="38C15017"/>
    <w:rsid w:val="38C51B80"/>
    <w:rsid w:val="396162E5"/>
    <w:rsid w:val="39CB7A0F"/>
    <w:rsid w:val="39FE5FCF"/>
    <w:rsid w:val="3A401640"/>
    <w:rsid w:val="3A48610E"/>
    <w:rsid w:val="3A870FB5"/>
    <w:rsid w:val="3A8E3A08"/>
    <w:rsid w:val="3B2B5E9B"/>
    <w:rsid w:val="3B4C2B9A"/>
    <w:rsid w:val="3C342CEC"/>
    <w:rsid w:val="3C3F792F"/>
    <w:rsid w:val="3CA4704F"/>
    <w:rsid w:val="3CC4467F"/>
    <w:rsid w:val="3D1A3257"/>
    <w:rsid w:val="3D2C09CA"/>
    <w:rsid w:val="3E2754C3"/>
    <w:rsid w:val="3E560C37"/>
    <w:rsid w:val="3EB35988"/>
    <w:rsid w:val="3F020FF1"/>
    <w:rsid w:val="3F7669C4"/>
    <w:rsid w:val="3FDB6B69"/>
    <w:rsid w:val="406037A1"/>
    <w:rsid w:val="40B24FE4"/>
    <w:rsid w:val="415D7620"/>
    <w:rsid w:val="41D71AB1"/>
    <w:rsid w:val="422B28C4"/>
    <w:rsid w:val="424A5842"/>
    <w:rsid w:val="42E418DB"/>
    <w:rsid w:val="432D4B80"/>
    <w:rsid w:val="435010FA"/>
    <w:rsid w:val="437F11B3"/>
    <w:rsid w:val="43842122"/>
    <w:rsid w:val="43C53F2E"/>
    <w:rsid w:val="43E1255D"/>
    <w:rsid w:val="43F06A8B"/>
    <w:rsid w:val="43FA0F6A"/>
    <w:rsid w:val="449866FC"/>
    <w:rsid w:val="455057C1"/>
    <w:rsid w:val="46D250D6"/>
    <w:rsid w:val="47117DC3"/>
    <w:rsid w:val="474F4908"/>
    <w:rsid w:val="47DD8F36"/>
    <w:rsid w:val="47F14748"/>
    <w:rsid w:val="482B3F20"/>
    <w:rsid w:val="48853218"/>
    <w:rsid w:val="488D024C"/>
    <w:rsid w:val="488F38F6"/>
    <w:rsid w:val="48F763DD"/>
    <w:rsid w:val="49070DD2"/>
    <w:rsid w:val="49122A64"/>
    <w:rsid w:val="491B58CC"/>
    <w:rsid w:val="4925165B"/>
    <w:rsid w:val="49E36300"/>
    <w:rsid w:val="4A444A71"/>
    <w:rsid w:val="4AA3396D"/>
    <w:rsid w:val="4ABD18A2"/>
    <w:rsid w:val="4B415D63"/>
    <w:rsid w:val="4B434594"/>
    <w:rsid w:val="4B575EDF"/>
    <w:rsid w:val="4BDB7B57"/>
    <w:rsid w:val="4C415E40"/>
    <w:rsid w:val="4C4B3A75"/>
    <w:rsid w:val="4CC01801"/>
    <w:rsid w:val="4CE6205A"/>
    <w:rsid w:val="4CEC60F9"/>
    <w:rsid w:val="4D1E40A2"/>
    <w:rsid w:val="4D24508B"/>
    <w:rsid w:val="4D962E2B"/>
    <w:rsid w:val="4E2808D9"/>
    <w:rsid w:val="4E361CEE"/>
    <w:rsid w:val="4E455E1B"/>
    <w:rsid w:val="4E4A52EA"/>
    <w:rsid w:val="4EBB7313"/>
    <w:rsid w:val="4EDE485B"/>
    <w:rsid w:val="4EE31190"/>
    <w:rsid w:val="4F1C5EAC"/>
    <w:rsid w:val="4F284E79"/>
    <w:rsid w:val="4F835D72"/>
    <w:rsid w:val="4FC94173"/>
    <w:rsid w:val="4FFA0A67"/>
    <w:rsid w:val="503E24C1"/>
    <w:rsid w:val="50572FEC"/>
    <w:rsid w:val="50660BA5"/>
    <w:rsid w:val="50A13CF6"/>
    <w:rsid w:val="50E23BD5"/>
    <w:rsid w:val="518F31F7"/>
    <w:rsid w:val="51A5250D"/>
    <w:rsid w:val="51C51B2D"/>
    <w:rsid w:val="51EF189E"/>
    <w:rsid w:val="522A52FB"/>
    <w:rsid w:val="524C6D74"/>
    <w:rsid w:val="52511F64"/>
    <w:rsid w:val="52AC0A07"/>
    <w:rsid w:val="52BC3900"/>
    <w:rsid w:val="531004FF"/>
    <w:rsid w:val="53474E99"/>
    <w:rsid w:val="5352322E"/>
    <w:rsid w:val="538E392C"/>
    <w:rsid w:val="53F067CF"/>
    <w:rsid w:val="544D2677"/>
    <w:rsid w:val="54566E7E"/>
    <w:rsid w:val="546D4F1E"/>
    <w:rsid w:val="54EB722B"/>
    <w:rsid w:val="55671B17"/>
    <w:rsid w:val="5581737D"/>
    <w:rsid w:val="56916512"/>
    <w:rsid w:val="56FB1F64"/>
    <w:rsid w:val="574805EE"/>
    <w:rsid w:val="5770340F"/>
    <w:rsid w:val="57705D7A"/>
    <w:rsid w:val="582C29E3"/>
    <w:rsid w:val="58C03F04"/>
    <w:rsid w:val="58CB14F5"/>
    <w:rsid w:val="590834DD"/>
    <w:rsid w:val="592830F3"/>
    <w:rsid w:val="597766E8"/>
    <w:rsid w:val="5981491D"/>
    <w:rsid w:val="59934285"/>
    <w:rsid w:val="59E63916"/>
    <w:rsid w:val="5A0A65B8"/>
    <w:rsid w:val="5A8A0BA9"/>
    <w:rsid w:val="5A9C61DA"/>
    <w:rsid w:val="5AE7137F"/>
    <w:rsid w:val="5B04323C"/>
    <w:rsid w:val="5B0C19EE"/>
    <w:rsid w:val="5B0F62B8"/>
    <w:rsid w:val="5B221510"/>
    <w:rsid w:val="5B3C21D5"/>
    <w:rsid w:val="5B4A3ACD"/>
    <w:rsid w:val="5BF60F07"/>
    <w:rsid w:val="5C421641"/>
    <w:rsid w:val="5C4A0EBE"/>
    <w:rsid w:val="5D1A3CE9"/>
    <w:rsid w:val="5D2E39C9"/>
    <w:rsid w:val="5D373632"/>
    <w:rsid w:val="5D4B1816"/>
    <w:rsid w:val="5D9655A0"/>
    <w:rsid w:val="5DBD0B67"/>
    <w:rsid w:val="5DE22E9C"/>
    <w:rsid w:val="5F061B90"/>
    <w:rsid w:val="5F0F32CB"/>
    <w:rsid w:val="5F876989"/>
    <w:rsid w:val="5FE546BF"/>
    <w:rsid w:val="5FE7AFF2"/>
    <w:rsid w:val="601B1988"/>
    <w:rsid w:val="6028458C"/>
    <w:rsid w:val="60874DB0"/>
    <w:rsid w:val="60A92EE3"/>
    <w:rsid w:val="61365B59"/>
    <w:rsid w:val="61605C63"/>
    <w:rsid w:val="616E31BD"/>
    <w:rsid w:val="617411DC"/>
    <w:rsid w:val="62736B81"/>
    <w:rsid w:val="6282218C"/>
    <w:rsid w:val="62A22B72"/>
    <w:rsid w:val="62DE3D63"/>
    <w:rsid w:val="63084E76"/>
    <w:rsid w:val="63C70027"/>
    <w:rsid w:val="63E74F8C"/>
    <w:rsid w:val="63EB0F3D"/>
    <w:rsid w:val="651C7659"/>
    <w:rsid w:val="65222246"/>
    <w:rsid w:val="654F19CD"/>
    <w:rsid w:val="65526085"/>
    <w:rsid w:val="657741D0"/>
    <w:rsid w:val="657F7F95"/>
    <w:rsid w:val="661C7F78"/>
    <w:rsid w:val="6677103C"/>
    <w:rsid w:val="66B84946"/>
    <w:rsid w:val="66DB6F51"/>
    <w:rsid w:val="66F969DD"/>
    <w:rsid w:val="670835F4"/>
    <w:rsid w:val="673900EE"/>
    <w:rsid w:val="675D70A9"/>
    <w:rsid w:val="67A02C88"/>
    <w:rsid w:val="682C30B2"/>
    <w:rsid w:val="68757EAF"/>
    <w:rsid w:val="688B1001"/>
    <w:rsid w:val="68925A9F"/>
    <w:rsid w:val="68DD29AC"/>
    <w:rsid w:val="69751AB9"/>
    <w:rsid w:val="69BE1379"/>
    <w:rsid w:val="69CC03AD"/>
    <w:rsid w:val="6A1F656E"/>
    <w:rsid w:val="6A317FC9"/>
    <w:rsid w:val="6A402840"/>
    <w:rsid w:val="6A6A21BE"/>
    <w:rsid w:val="6AA03FA7"/>
    <w:rsid w:val="6AB97BF0"/>
    <w:rsid w:val="6AEA4826"/>
    <w:rsid w:val="6AF2439A"/>
    <w:rsid w:val="6BCB5E8B"/>
    <w:rsid w:val="6BFB51FF"/>
    <w:rsid w:val="6C996C2A"/>
    <w:rsid w:val="6D561BB8"/>
    <w:rsid w:val="6E124897"/>
    <w:rsid w:val="6E206AF6"/>
    <w:rsid w:val="6EAA6E10"/>
    <w:rsid w:val="6EBC5A48"/>
    <w:rsid w:val="6FF6692C"/>
    <w:rsid w:val="6FFBE719"/>
    <w:rsid w:val="70024647"/>
    <w:rsid w:val="706A0F01"/>
    <w:rsid w:val="70784CA6"/>
    <w:rsid w:val="70923A69"/>
    <w:rsid w:val="70987A7C"/>
    <w:rsid w:val="71021437"/>
    <w:rsid w:val="7193040F"/>
    <w:rsid w:val="71E046C3"/>
    <w:rsid w:val="721E6E09"/>
    <w:rsid w:val="722D05AF"/>
    <w:rsid w:val="72B43FA4"/>
    <w:rsid w:val="73524CBC"/>
    <w:rsid w:val="73821FA7"/>
    <w:rsid w:val="73B41B33"/>
    <w:rsid w:val="73E44B86"/>
    <w:rsid w:val="73EAE84C"/>
    <w:rsid w:val="73F768B0"/>
    <w:rsid w:val="74015B52"/>
    <w:rsid w:val="753D4D97"/>
    <w:rsid w:val="759329F5"/>
    <w:rsid w:val="764F6E10"/>
    <w:rsid w:val="76EB9338"/>
    <w:rsid w:val="76FE065F"/>
    <w:rsid w:val="77080AE1"/>
    <w:rsid w:val="77307E75"/>
    <w:rsid w:val="773FF456"/>
    <w:rsid w:val="77A93BDC"/>
    <w:rsid w:val="782C6419"/>
    <w:rsid w:val="78351AE8"/>
    <w:rsid w:val="785030D7"/>
    <w:rsid w:val="793124D9"/>
    <w:rsid w:val="79555AFF"/>
    <w:rsid w:val="79951F51"/>
    <w:rsid w:val="7A005ECF"/>
    <w:rsid w:val="7A512AB6"/>
    <w:rsid w:val="7A8B47FA"/>
    <w:rsid w:val="7A9B06C0"/>
    <w:rsid w:val="7AAB7632"/>
    <w:rsid w:val="7B1B336C"/>
    <w:rsid w:val="7B85548E"/>
    <w:rsid w:val="7B963F37"/>
    <w:rsid w:val="7BDA6921"/>
    <w:rsid w:val="7BE5411D"/>
    <w:rsid w:val="7BFD9581"/>
    <w:rsid w:val="7C2E6F19"/>
    <w:rsid w:val="7C651F16"/>
    <w:rsid w:val="7C6F15FC"/>
    <w:rsid w:val="7CA80735"/>
    <w:rsid w:val="7D2D3EBE"/>
    <w:rsid w:val="7D3910F5"/>
    <w:rsid w:val="7D62134C"/>
    <w:rsid w:val="7D6F7C79"/>
    <w:rsid w:val="7D837F37"/>
    <w:rsid w:val="7EF747BB"/>
    <w:rsid w:val="7F1829A5"/>
    <w:rsid w:val="7F7961F6"/>
    <w:rsid w:val="7FBBCE5D"/>
    <w:rsid w:val="7FD50E97"/>
    <w:rsid w:val="7FD73BF4"/>
    <w:rsid w:val="7FDBA27F"/>
    <w:rsid w:val="8EFF6D67"/>
    <w:rsid w:val="DF866632"/>
    <w:rsid w:val="E8FF66E9"/>
    <w:rsid w:val="EEDDC520"/>
    <w:rsid w:val="F7FE1AA6"/>
    <w:rsid w:val="FBF3378F"/>
    <w:rsid w:val="FDBEB582"/>
    <w:rsid w:val="FDFE26CE"/>
    <w:rsid w:val="FEE5AA61"/>
    <w:rsid w:val="FFEBA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jc w:val="left"/>
      <w:outlineLvl w:val="0"/>
    </w:pPr>
    <w:rPr>
      <w:rFonts w:ascii="宋体" w:hAnsi="宋体" w:eastAsia="宋体"/>
      <w:b/>
      <w:spacing w:val="20"/>
      <w:kern w:val="0"/>
      <w:sz w:val="28"/>
    </w:rPr>
  </w:style>
  <w:style w:type="paragraph" w:styleId="5">
    <w:name w:val="heading 2"/>
    <w:basedOn w:val="1"/>
    <w:next w:val="1"/>
    <w:qFormat/>
    <w:uiPriority w:val="0"/>
    <w:pPr>
      <w:keepNext/>
      <w:keepLines/>
      <w:numPr>
        <w:ilvl w:val="1"/>
        <w:numId w:val="1"/>
      </w:numPr>
      <w:spacing w:line="360" w:lineRule="auto"/>
      <w:outlineLvl w:val="1"/>
    </w:pPr>
    <w:rPr>
      <w:rFonts w:ascii="宋体" w:hAnsi="宋体" w:eastAsia="宋体"/>
      <w:b/>
      <w:bCs/>
      <w:kern w:val="44"/>
      <w:sz w:val="24"/>
      <w:szCs w:val="24"/>
    </w:rPr>
  </w:style>
  <w:style w:type="paragraph" w:styleId="6">
    <w:name w:val="heading 3"/>
    <w:basedOn w:val="1"/>
    <w:next w:val="1"/>
    <w:qFormat/>
    <w:uiPriority w:val="0"/>
    <w:pPr>
      <w:keepNext/>
      <w:keepLines/>
      <w:numPr>
        <w:ilvl w:val="2"/>
        <w:numId w:val="1"/>
      </w:numPr>
      <w:spacing w:line="360" w:lineRule="auto"/>
      <w:outlineLvl w:val="2"/>
    </w:pPr>
    <w:rPr>
      <w:rFonts w:ascii="宋体" w:hAnsi="宋体" w:eastAsia="宋体"/>
      <w:b/>
      <w:sz w:val="24"/>
    </w:rPr>
  </w:style>
  <w:style w:type="paragraph" w:styleId="7">
    <w:name w:val="heading 4"/>
    <w:basedOn w:val="1"/>
    <w:next w:val="1"/>
    <w:qFormat/>
    <w:uiPriority w:val="0"/>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Normal Indent"/>
    <w:basedOn w:val="1"/>
    <w:qFormat/>
    <w:uiPriority w:val="0"/>
    <w:pPr>
      <w:snapToGrid w:val="0"/>
      <w:spacing w:line="300" w:lineRule="auto"/>
      <w:ind w:firstLine="420" w:firstLineChars="200"/>
    </w:pPr>
    <w:rPr>
      <w:rFonts w:ascii="仿宋_GB2312" w:eastAsia="仿宋_GB2312"/>
      <w:sz w:val="28"/>
    </w:rPr>
  </w:style>
  <w:style w:type="paragraph" w:styleId="9">
    <w:name w:val="annotation text"/>
    <w:basedOn w:val="1"/>
    <w:unhideWhenUsed/>
    <w:qFormat/>
    <w:uiPriority w:val="99"/>
    <w:pPr>
      <w:jc w:val="left"/>
    </w:pPr>
  </w:style>
  <w:style w:type="paragraph" w:styleId="10">
    <w:name w:val="Body Text Indent"/>
    <w:basedOn w:val="1"/>
    <w:unhideWhenUsed/>
    <w:qFormat/>
    <w:uiPriority w:val="99"/>
    <w:pPr>
      <w:tabs>
        <w:tab w:val="left" w:pos="0"/>
      </w:tabs>
      <w:autoSpaceDE w:val="0"/>
      <w:autoSpaceDN w:val="0"/>
      <w:ind w:firstLine="560" w:firstLineChars="200"/>
    </w:pPr>
    <w:rPr>
      <w:rFonts w:ascii="宋体" w:hAnsi="宋体" w:eastAsia="宋体"/>
      <w:sz w:val="28"/>
      <w:szCs w:val="28"/>
    </w:rPr>
  </w:style>
  <w:style w:type="paragraph" w:styleId="11">
    <w:name w:val="toc 3"/>
    <w:basedOn w:val="1"/>
    <w:next w:val="1"/>
    <w:qFormat/>
    <w:uiPriority w:val="39"/>
    <w:pPr>
      <w:ind w:left="840" w:leftChars="400"/>
    </w:pPr>
  </w:style>
  <w:style w:type="paragraph" w:styleId="12">
    <w:name w:val="Plain Text"/>
    <w:basedOn w:val="1"/>
    <w:qFormat/>
    <w:uiPriority w:val="0"/>
    <w:rPr>
      <w:rFonts w:ascii="宋体" w:hAnsi="Courier New"/>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widowControl/>
      <w:jc w:val="left"/>
    </w:pPr>
    <w:rPr>
      <w:kern w:val="0"/>
      <w:sz w:val="20"/>
    </w:rPr>
  </w:style>
  <w:style w:type="paragraph" w:styleId="16">
    <w:name w:val="toc 2"/>
    <w:basedOn w:val="1"/>
    <w:next w:val="1"/>
    <w:qFormat/>
    <w:uiPriority w:val="39"/>
    <w:pPr>
      <w:ind w:left="420" w:leftChars="200"/>
    </w:pPr>
  </w:style>
  <w:style w:type="paragraph" w:styleId="17">
    <w:name w:val="Normal (Web)"/>
    <w:basedOn w:val="1"/>
    <w:unhideWhenUsed/>
    <w:qFormat/>
    <w:uiPriority w:val="0"/>
    <w:pPr>
      <w:widowControl/>
      <w:spacing w:after="300"/>
      <w:jc w:val="left"/>
    </w:pPr>
    <w:rPr>
      <w:rFonts w:ascii="宋体" w:hAnsi="宋体" w:cs="宋体"/>
      <w:sz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unhideWhenUsed/>
    <w:qFormat/>
    <w:uiPriority w:val="99"/>
    <w:rPr>
      <w:color w:val="0000FF"/>
      <w:u w:val="single"/>
    </w:rPr>
  </w:style>
  <w:style w:type="paragraph" w:customStyle="1" w:styleId="23">
    <w:name w:val="样式1"/>
    <w:basedOn w:val="1"/>
    <w:qFormat/>
    <w:uiPriority w:val="99"/>
    <w:pPr>
      <w:numPr>
        <w:ilvl w:val="2"/>
        <w:numId w:val="2"/>
      </w:numPr>
    </w:pPr>
  </w:style>
  <w:style w:type="paragraph" w:customStyle="1" w:styleId="24">
    <w:name w:val="目录 21"/>
    <w:basedOn w:val="1"/>
    <w:next w:val="1"/>
    <w:qFormat/>
    <w:uiPriority w:val="0"/>
    <w:pPr>
      <w:spacing w:before="100" w:beforeAutospacing="1" w:after="100" w:afterAutospacing="1"/>
      <w:ind w:left="420" w:leftChars="200"/>
    </w:pPr>
  </w:style>
  <w:style w:type="character" w:customStyle="1" w:styleId="25">
    <w:name w:val="页脚 字符"/>
    <w:basedOn w:val="20"/>
    <w:link w:val="13"/>
    <w:qFormat/>
    <w:uiPriority w:val="99"/>
    <w:rPr>
      <w:sz w:val="18"/>
      <w:szCs w:val="18"/>
    </w:rPr>
  </w:style>
  <w:style w:type="character" w:customStyle="1" w:styleId="26">
    <w:name w:val="占位符文本1"/>
    <w:basedOn w:val="20"/>
    <w:semiHidden/>
    <w:qFormat/>
    <w:uiPriority w:val="99"/>
    <w:rPr>
      <w:color w:val="808080"/>
    </w:rPr>
  </w:style>
  <w:style w:type="character" w:customStyle="1" w:styleId="27">
    <w:name w:val="页眉 字符"/>
    <w:basedOn w:val="20"/>
    <w:link w:val="14"/>
    <w:qFormat/>
    <w:uiPriority w:val="99"/>
    <w:rPr>
      <w:kern w:val="2"/>
      <w:sz w:val="18"/>
      <w:szCs w:val="18"/>
    </w:rPr>
  </w:style>
  <w:style w:type="paragraph" w:customStyle="1" w:styleId="28">
    <w:name w:val="1.1.1.1"/>
    <w:basedOn w:val="1"/>
    <w:qFormat/>
    <w:uiPriority w:val="0"/>
    <w:pPr>
      <w:tabs>
        <w:tab w:val="left" w:pos="1134"/>
      </w:tabs>
      <w:adjustRightInd w:val="0"/>
      <w:spacing w:before="60" w:after="60" w:line="360" w:lineRule="atLeast"/>
      <w:textAlignment w:val="baseline"/>
    </w:pPr>
    <w:rPr>
      <w:rFonts w:ascii="Arial" w:hAnsi="Arial"/>
      <w:kern w:val="0"/>
      <w:sz w:val="24"/>
      <w:szCs w:val="20"/>
    </w:rPr>
  </w:style>
  <w:style w:type="paragraph" w:customStyle="1" w:styleId="29">
    <w:name w:val="TitlePage_Header"/>
    <w:basedOn w:val="1"/>
    <w:qFormat/>
    <w:uiPriority w:val="0"/>
    <w:pPr>
      <w:widowControl/>
      <w:spacing w:before="240" w:after="240"/>
      <w:ind w:left="3240"/>
      <w:jc w:val="left"/>
    </w:pPr>
    <w:rPr>
      <w:rFonts w:ascii="Arial" w:hAnsi="Arial"/>
      <w:b/>
      <w:kern w:val="0"/>
      <w:sz w:val="32"/>
      <w:szCs w:val="20"/>
      <w:lang w:val="en-GB" w:eastAsia="en-US"/>
    </w:rPr>
  </w:style>
  <w:style w:type="paragraph" w:customStyle="1" w:styleId="30">
    <w:name w:val="A"/>
    <w:basedOn w:val="1"/>
    <w:qFormat/>
    <w:uiPriority w:val="0"/>
    <w:pPr>
      <w:adjustRightInd w:val="0"/>
      <w:spacing w:line="480" w:lineRule="atLeast"/>
      <w:jc w:val="center"/>
      <w:textAlignment w:val="baseline"/>
    </w:pPr>
    <w:rPr>
      <w:rFonts w:ascii="宋体"/>
      <w:kern w:val="0"/>
      <w:sz w:val="32"/>
    </w:rPr>
  </w:style>
  <w:style w:type="paragraph" w:customStyle="1" w:styleId="31">
    <w:name w:val="表格标题"/>
    <w:basedOn w:val="1"/>
    <w:next w:val="1"/>
    <w:qFormat/>
    <w:uiPriority w:val="0"/>
    <w:pPr>
      <w:spacing w:before="240" w:after="120"/>
      <w:ind w:firstLine="547"/>
      <w:jc w:val="center"/>
    </w:pPr>
    <w:rPr>
      <w:rFonts w:ascii="Times New Roman" w:hAnsi="Times New Roman" w:cs="宋体"/>
      <w:b/>
      <w:bCs/>
      <w:smallCaps/>
      <w:sz w:val="24"/>
    </w:rPr>
  </w:style>
  <w:style w:type="paragraph" w:customStyle="1" w:styleId="32">
    <w:name w:val="表格文本 居左"/>
    <w:basedOn w:val="1"/>
    <w:unhideWhenUsed/>
    <w:qFormat/>
    <w:uiPriority w:val="34"/>
    <w:pPr>
      <w:wordWrap w:val="0"/>
      <w:jc w:val="left"/>
    </w:pPr>
    <w:rPr>
      <w:rFonts w:ascii="宋体" w:hAnsi="宋体"/>
      <w:szCs w:val="21"/>
    </w:rPr>
  </w:style>
  <w:style w:type="paragraph" w:customStyle="1" w:styleId="33">
    <w:name w:val="表格文本 居左 + 小五"/>
    <w:basedOn w:val="32"/>
    <w:unhideWhenUsed/>
    <w:qFormat/>
    <w:uiPriority w:val="0"/>
    <w:rPr>
      <w:sz w:val="18"/>
    </w:rPr>
  </w:style>
  <w:style w:type="paragraph" w:customStyle="1" w:styleId="3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35">
    <w:name w:val="列出段落1"/>
    <w:basedOn w:val="1"/>
    <w:qFormat/>
    <w:uiPriority w:val="0"/>
    <w:pPr>
      <w:widowControl/>
      <w:spacing w:line="360" w:lineRule="auto"/>
      <w:ind w:firstLine="420" w:firstLineChars="200"/>
      <w:jc w:val="left"/>
    </w:pPr>
    <w:rPr>
      <w:rFonts w:ascii="宋体" w:hAnsi="宋体"/>
      <w:kern w:val="0"/>
      <w:sz w:val="24"/>
      <w:szCs w:val="24"/>
    </w:rPr>
  </w:style>
  <w:style w:type="character" w:customStyle="1" w:styleId="36">
    <w:name w:val="页码1"/>
    <w:basedOn w:val="20"/>
    <w:qFormat/>
    <w:uiPriority w:val="0"/>
  </w:style>
  <w:style w:type="paragraph" w:customStyle="1" w:styleId="37">
    <w:name w:val="列出段落3"/>
    <w:basedOn w:val="1"/>
    <w:qFormat/>
    <w:uiPriority w:val="34"/>
    <w:pPr>
      <w:spacing w:line="480" w:lineRule="atLeast"/>
      <w:ind w:firstLine="420" w:firstLineChars="200"/>
    </w:pPr>
    <w:rPr>
      <w:rFonts w:ascii="Times New Roman"/>
    </w:rPr>
  </w:style>
  <w:style w:type="paragraph" w:customStyle="1" w:styleId="38">
    <w:name w:val="彩色列表1"/>
    <w:basedOn w:val="1"/>
    <w:qFormat/>
    <w:uiPriority w:val="0"/>
    <w:pPr>
      <w:widowControl/>
      <w:spacing w:before="100" w:beforeAutospacing="1" w:after="100" w:afterAutospacing="1"/>
      <w:ind w:left="720"/>
      <w:jc w:val="left"/>
    </w:pPr>
    <w:rPr>
      <w:rFonts w:ascii="Book Antiqua" w:hAnsi="Book Antiqua" w:eastAsia="等线"/>
    </w:rPr>
  </w:style>
  <w:style w:type="paragraph" w:customStyle="1" w:styleId="39">
    <w:name w:val="6级正文"/>
    <w:basedOn w:val="1"/>
    <w:qFormat/>
    <w:uiPriority w:val="0"/>
    <w:pPr>
      <w:ind w:firstLine="444" w:firstLineChars="200"/>
    </w:pPr>
    <w:rPr>
      <w:rFonts w:hAnsi="宋体" w:eastAsia="等线"/>
      <w:spacing w:val="6"/>
      <w:szCs w:val="21"/>
    </w:rPr>
  </w:style>
  <w:style w:type="paragraph" w:customStyle="1" w:styleId="40">
    <w:name w:val="列出段落11"/>
    <w:basedOn w:val="1"/>
    <w:qFormat/>
    <w:uiPriority w:val="34"/>
    <w:pPr>
      <w:widowControl/>
      <w:spacing w:beforeLines="50" w:afterLines="50" w:line="276" w:lineRule="auto"/>
      <w:ind w:firstLine="420" w:firstLineChars="200"/>
      <w:jc w:val="left"/>
    </w:pPr>
    <w:rPr>
      <w:rFonts w:ascii="Cambria" w:hAnsi="Cambria" w:eastAsia="等线"/>
      <w:sz w:val="22"/>
      <w:lang w:eastAsia="en-US"/>
    </w:rPr>
  </w:style>
  <w:style w:type="paragraph" w:customStyle="1" w:styleId="41">
    <w:name w:val="页眉1"/>
    <w:basedOn w:val="1"/>
    <w:qFormat/>
    <w:uiPriority w:val="99"/>
    <w:pPr>
      <w:pBdr>
        <w:bottom w:val="single" w:color="auto" w:sz="6" w:space="1"/>
      </w:pBdr>
      <w:tabs>
        <w:tab w:val="center" w:pos="4153"/>
        <w:tab w:val="right" w:pos="8306"/>
      </w:tabs>
      <w:snapToGrid w:val="0"/>
      <w:jc w:val="center"/>
    </w:pPr>
    <w:rPr>
      <w:rFonts w:ascii="Calibri" w:hAnsi="Calibri" w:eastAsia="宋体"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15fbbfc-b317-4dbe-ad99-0db27a00ade9}"/>
        <w:style w:val=""/>
        <w:category>
          <w:name w:val="常规"/>
          <w:gallery w:val="placeholder"/>
        </w:category>
        <w:types>
          <w:type w:val="bbPlcHdr"/>
        </w:types>
        <w:behaviors>
          <w:behavior w:val="content"/>
        </w:behaviors>
        <w:description w:val=""/>
        <w:guid w:val="{915fbbfc-b317-4dbe-ad99-0db27a00ade9}"/>
      </w:docPartPr>
      <w:docPartBody>
        <w:p>
          <w:r>
            <w:rPr>
              <w:color w:val="808080"/>
            </w:rPr>
            <w:t>单击此处输入文字。</w:t>
          </w:r>
        </w:p>
      </w:docPartBody>
    </w:docPart>
    <w:docPart>
      <w:docPartPr>
        <w:name w:val="{17a851da-0ed2-4787-bd56-00d753058127}"/>
        <w:style w:val=""/>
        <w:category>
          <w:name w:val="常规"/>
          <w:gallery w:val="placeholder"/>
        </w:category>
        <w:types>
          <w:type w:val="bbPlcHdr"/>
        </w:types>
        <w:behaviors>
          <w:behavior w:val="content"/>
        </w:behaviors>
        <w:description w:val=""/>
        <w:guid w:val="{17a851da-0ed2-4787-bd56-00d753058127}"/>
      </w:docPartPr>
      <w:docPartBody>
        <w:p>
          <w:r>
            <w:rPr>
              <w:color w:val="808080"/>
            </w:rPr>
            <w:t>单击此处输入文字。</w:t>
          </w:r>
        </w:p>
      </w:docPartBody>
    </w:docPart>
    <w:docPart>
      <w:docPartPr>
        <w:name w:val="{dc71cd72-301b-4c57-ba26-5178dab43c3c}"/>
        <w:style w:val=""/>
        <w:category>
          <w:name w:val="常规"/>
          <w:gallery w:val="placeholder"/>
        </w:category>
        <w:types>
          <w:type w:val="bbPlcHdr"/>
        </w:types>
        <w:behaviors>
          <w:behavior w:val="content"/>
        </w:behaviors>
        <w:description w:val=""/>
        <w:guid w:val="{dc71cd72-301b-4c57-ba26-5178dab43c3c}"/>
      </w:docPartPr>
      <w:docPartBody>
        <w:p>
          <w:r>
            <w:rPr>
              <w:color w:val="808080"/>
            </w:rPr>
            <w:t>单击此处输入文字。</w:t>
          </w:r>
        </w:p>
      </w:docPartBody>
    </w:docPart>
    <w:docPart>
      <w:docPartPr>
        <w:name w:val="{c5b307f5-0881-4570-a3b5-2a10faeba74e}"/>
        <w:style w:val=""/>
        <w:category>
          <w:name w:val="常规"/>
          <w:gallery w:val="placeholder"/>
        </w:category>
        <w:types>
          <w:type w:val="bbPlcHdr"/>
        </w:types>
        <w:behaviors>
          <w:behavior w:val="content"/>
        </w:behaviors>
        <w:description w:val=""/>
        <w:guid w:val="{c5b307f5-0881-4570-a3b5-2a10faeba74e}"/>
      </w:docPartPr>
      <w:docPartBody>
        <w:p>
          <w:r>
            <w:rPr>
              <w:color w:val="808080"/>
            </w:rPr>
            <w:t>单击此处输入文字。</w:t>
          </w:r>
        </w:p>
      </w:docPartBody>
    </w:docPart>
    <w:docPart>
      <w:docPartPr>
        <w:name w:val="{2e735184-ba5f-40b8-84c6-ba4d0a36b9c2}"/>
        <w:style w:val=""/>
        <w:category>
          <w:name w:val="常规"/>
          <w:gallery w:val="placeholder"/>
        </w:category>
        <w:types>
          <w:type w:val="bbPlcHdr"/>
        </w:types>
        <w:behaviors>
          <w:behavior w:val="content"/>
        </w:behaviors>
        <w:description w:val=""/>
        <w:guid w:val="{2e735184-ba5f-40b8-84c6-ba4d0a36b9c2}"/>
      </w:docPartPr>
      <w:docPartBody>
        <w:p>
          <w:r>
            <w:rPr>
              <w:color w:val="808080"/>
            </w:rPr>
            <w:t>单击此处输入文字。</w:t>
          </w:r>
        </w:p>
      </w:docPartBody>
    </w:docPart>
    <w:docPart>
      <w:docPartPr>
        <w:name w:val="{1b5f6f00-b3f9-4a81-8100-b846a7f7666a}"/>
        <w:style w:val=""/>
        <w:category>
          <w:name w:val="常规"/>
          <w:gallery w:val="placeholder"/>
        </w:category>
        <w:types>
          <w:type w:val="bbPlcHdr"/>
        </w:types>
        <w:behaviors>
          <w:behavior w:val="content"/>
        </w:behaviors>
        <w:description w:val=""/>
        <w:guid w:val="{1b5f6f00-b3f9-4a81-8100-b846a7f7666a}"/>
      </w:docPartPr>
      <w:docPartBody>
        <w:p>
          <w:r>
            <w:rPr>
              <w:color w:val="808080"/>
            </w:rPr>
            <w:t>单击此处输入文字。</w:t>
          </w:r>
        </w:p>
      </w:docPartBody>
    </w:docPart>
    <w:docPart>
      <w:docPartPr>
        <w:name w:val="{b2174da5-b563-4455-8c13-9fd7dae90b6c}"/>
        <w:style w:val=""/>
        <w:category>
          <w:name w:val="常规"/>
          <w:gallery w:val="placeholder"/>
        </w:category>
        <w:types>
          <w:type w:val="bbPlcHdr"/>
        </w:types>
        <w:behaviors>
          <w:behavior w:val="content"/>
        </w:behaviors>
        <w:description w:val=""/>
        <w:guid w:val="{b2174da5-b563-4455-8c13-9fd7dae90b6c}"/>
      </w:docPartPr>
      <w:docPartBody>
        <w:p>
          <w:r>
            <w:rPr>
              <w:color w:val="808080"/>
            </w:rPr>
            <w:t>单击此处输入文字。</w:t>
          </w:r>
        </w:p>
      </w:docPartBody>
    </w:docPart>
    <w:docPart>
      <w:docPartPr>
        <w:name w:val="{3f35fd8d-6ef4-46ee-92e5-515959bea1e8}"/>
        <w:style w:val=""/>
        <w:category>
          <w:name w:val="常规"/>
          <w:gallery w:val="placeholder"/>
        </w:category>
        <w:types>
          <w:type w:val="bbPlcHdr"/>
        </w:types>
        <w:behaviors>
          <w:behavior w:val="content"/>
        </w:behaviors>
        <w:description w:val=""/>
        <w:guid w:val="{3f35fd8d-6ef4-46ee-92e5-515959bea1e8}"/>
      </w:docPartPr>
      <w:docPartBody>
        <w:p>
          <w:r>
            <w:rPr>
              <w:color w:val="808080"/>
            </w:rPr>
            <w:t>单击此处输入文字。</w:t>
          </w:r>
        </w:p>
      </w:docPartBody>
    </w:docPart>
    <w:docPart>
      <w:docPartPr>
        <w:name w:val="{815f5114-fe46-4fdf-aae3-9c6754aec047}"/>
        <w:style w:val=""/>
        <w:category>
          <w:name w:val="常规"/>
          <w:gallery w:val="placeholder"/>
        </w:category>
        <w:types>
          <w:type w:val="bbPlcHdr"/>
        </w:types>
        <w:behaviors>
          <w:behavior w:val="content"/>
        </w:behaviors>
        <w:description w:val=""/>
        <w:guid w:val="{815f5114-fe46-4fdf-aae3-9c6754aec047}"/>
      </w:docPartPr>
      <w:docPartBody>
        <w:p>
          <w:r>
            <w:rPr>
              <w:color w:val="808080"/>
            </w:rPr>
            <w:t>单击此处输入文字。</w:t>
          </w:r>
        </w:p>
      </w:docPartBody>
    </w:docPart>
    <w:docPart>
      <w:docPartPr>
        <w:name w:val="{c693b9c8-8a5d-43f3-8ecd-1d06524b8129}"/>
        <w:style w:val=""/>
        <w:category>
          <w:name w:val="常规"/>
          <w:gallery w:val="placeholder"/>
        </w:category>
        <w:types>
          <w:type w:val="bbPlcHdr"/>
        </w:types>
        <w:behaviors>
          <w:behavior w:val="content"/>
        </w:behaviors>
        <w:description w:val=""/>
        <w:guid w:val="{c693b9c8-8a5d-43f3-8ecd-1d06524b8129}"/>
      </w:docPartPr>
      <w:docPartBody>
        <w:p>
          <w:r>
            <w:rPr>
              <w:color w:val="808080"/>
            </w:rPr>
            <w:t>单击此处输入文字。</w:t>
          </w:r>
        </w:p>
      </w:docPartBody>
    </w:docPart>
    <w:docPart>
      <w:docPartPr>
        <w:name w:val="{f0290ec9-6eb0-4119-8808-df31e2bfba9c}"/>
        <w:style w:val=""/>
        <w:category>
          <w:name w:val="常规"/>
          <w:gallery w:val="placeholder"/>
        </w:category>
        <w:types>
          <w:type w:val="bbPlcHdr"/>
        </w:types>
        <w:behaviors>
          <w:behavior w:val="content"/>
        </w:behaviors>
        <w:description w:val=""/>
        <w:guid w:val="{f0290ec9-6eb0-4119-8808-df31e2bfba9c}"/>
      </w:docPartPr>
      <w:docPartBody>
        <w:p>
          <w:r>
            <w:rPr>
              <w:color w:val="808080"/>
            </w:rPr>
            <w:t>单击此处输入文字。</w:t>
          </w:r>
        </w:p>
      </w:docPartBody>
    </w:docPart>
    <w:docPart>
      <w:docPartPr>
        <w:name w:val="{9a3cab6c-a692-4a26-bf61-f692f9aa65b2}"/>
        <w:style w:val=""/>
        <w:category>
          <w:name w:val="常规"/>
          <w:gallery w:val="placeholder"/>
        </w:category>
        <w:types>
          <w:type w:val="bbPlcHdr"/>
        </w:types>
        <w:behaviors>
          <w:behavior w:val="content"/>
        </w:behaviors>
        <w:description w:val=""/>
        <w:guid w:val="{9a3cab6c-a692-4a26-bf61-f692f9aa65b2}"/>
      </w:docPartPr>
      <w:docPartBody>
        <w:p>
          <w:r>
            <w:rPr>
              <w:color w:val="808080"/>
            </w:rPr>
            <w:t>单击此处输入文字。</w:t>
          </w:r>
        </w:p>
      </w:docPartBody>
    </w:docPart>
    <w:docPart>
      <w:docPartPr>
        <w:name w:val="{35a70015-e641-4a87-b912-768b7f29da73}"/>
        <w:style w:val=""/>
        <w:category>
          <w:name w:val="常规"/>
          <w:gallery w:val="placeholder"/>
        </w:category>
        <w:types>
          <w:type w:val="bbPlcHdr"/>
        </w:types>
        <w:behaviors>
          <w:behavior w:val="content"/>
        </w:behaviors>
        <w:description w:val=""/>
        <w:guid w:val="{35a70015-e641-4a87-b912-768b7f29da73}"/>
      </w:docPartPr>
      <w:docPartBody>
        <w:p>
          <w:r>
            <w:rPr>
              <w:color w:val="808080"/>
            </w:rPr>
            <w:t>单击此处输入文字。</w:t>
          </w:r>
        </w:p>
      </w:docPartBody>
    </w:docPart>
    <w:docPart>
      <w:docPartPr>
        <w:name w:val="{08877755-30e8-42f9-8c30-d3e84c7debc1}"/>
        <w:style w:val=""/>
        <w:category>
          <w:name w:val="常规"/>
          <w:gallery w:val="placeholder"/>
        </w:category>
        <w:types>
          <w:type w:val="bbPlcHdr"/>
        </w:types>
        <w:behaviors>
          <w:behavior w:val="content"/>
        </w:behaviors>
        <w:description w:val=""/>
        <w:guid w:val="{08877755-30e8-42f9-8c30-d3e84c7debc1}"/>
      </w:docPartPr>
      <w:docPartBody>
        <w:p>
          <w:r>
            <w:rPr>
              <w:color w:val="808080"/>
            </w:rPr>
            <w:t>单击此处输入文字。</w:t>
          </w:r>
        </w:p>
      </w:docPartBody>
    </w:docPart>
    <w:docPart>
      <w:docPartPr>
        <w:name w:val="{653402f0-08c8-4312-beed-c30a7b078292}"/>
        <w:style w:val=""/>
        <w:category>
          <w:name w:val="常规"/>
          <w:gallery w:val="placeholder"/>
        </w:category>
        <w:types>
          <w:type w:val="bbPlcHdr"/>
        </w:types>
        <w:behaviors>
          <w:behavior w:val="content"/>
        </w:behaviors>
        <w:description w:val=""/>
        <w:guid w:val="{653402f0-08c8-4312-beed-c30a7b078292}"/>
      </w:docPartPr>
      <w:docPartBody>
        <w:p>
          <w:r>
            <w:rPr>
              <w:color w:val="808080"/>
            </w:rPr>
            <w:t>单击此处输入文字。</w:t>
          </w:r>
        </w:p>
      </w:docPartBody>
    </w:docPart>
    <w:docPart>
      <w:docPartPr>
        <w:name w:val="{0c681fbf-01ed-4860-8065-24a373cfcebd}"/>
        <w:style w:val=""/>
        <w:category>
          <w:name w:val="常规"/>
          <w:gallery w:val="placeholder"/>
        </w:category>
        <w:types>
          <w:type w:val="bbPlcHdr"/>
        </w:types>
        <w:behaviors>
          <w:behavior w:val="content"/>
        </w:behaviors>
        <w:description w:val=""/>
        <w:guid w:val="{0c681fbf-01ed-4860-8065-24a373cfcebd}"/>
      </w:docPartPr>
      <w:docPartBody>
        <w:p>
          <w:r>
            <w:rPr>
              <w:color w:val="808080"/>
            </w:rPr>
            <w:t>单击此处输入文字。</w:t>
          </w:r>
        </w:p>
      </w:docPartBody>
    </w:docPart>
    <w:docPart>
      <w:docPartPr>
        <w:name w:val="{c4d38249-4056-49f7-b158-97434481e645}"/>
        <w:style w:val=""/>
        <w:category>
          <w:name w:val="常规"/>
          <w:gallery w:val="placeholder"/>
        </w:category>
        <w:types>
          <w:type w:val="bbPlcHdr"/>
        </w:types>
        <w:behaviors>
          <w:behavior w:val="content"/>
        </w:behaviors>
        <w:description w:val=""/>
        <w:guid w:val="{c4d38249-4056-49f7-b158-97434481e645}"/>
      </w:docPartPr>
      <w:docPartBody>
        <w:p>
          <w:r>
            <w:rPr>
              <w:color w:val="808080"/>
            </w:rPr>
            <w:t>单击此处输入文字。</w:t>
          </w:r>
        </w:p>
      </w:docPartBody>
    </w:docPart>
    <w:docPart>
      <w:docPartPr>
        <w:name w:val="{d4e5cbc9-1699-4822-a24f-342970e5ebc0}"/>
        <w:style w:val=""/>
        <w:category>
          <w:name w:val="常规"/>
          <w:gallery w:val="placeholder"/>
        </w:category>
        <w:types>
          <w:type w:val="bbPlcHdr"/>
        </w:types>
        <w:behaviors>
          <w:behavior w:val="content"/>
        </w:behaviors>
        <w:description w:val=""/>
        <w:guid w:val="{d4e5cbc9-1699-4822-a24f-342970e5ebc0}"/>
      </w:docPartPr>
      <w:docPartBody>
        <w:p>
          <w:r>
            <w:rPr>
              <w:color w:val="808080"/>
            </w:rPr>
            <w:t>单击此处输入文字。</w:t>
          </w:r>
        </w:p>
      </w:docPartBody>
    </w:docPart>
    <w:docPart>
      <w:docPartPr>
        <w:name w:val="{36db03fc-bd24-4b2a-ab69-40b43aa1e6db}"/>
        <w:style w:val=""/>
        <w:category>
          <w:name w:val="常规"/>
          <w:gallery w:val="placeholder"/>
        </w:category>
        <w:types>
          <w:type w:val="bbPlcHdr"/>
        </w:types>
        <w:behaviors>
          <w:behavior w:val="content"/>
        </w:behaviors>
        <w:description w:val=""/>
        <w:guid w:val="{36db03fc-bd24-4b2a-ab69-40b43aa1e6db}"/>
      </w:docPartPr>
      <w:docPartBody>
        <w:p>
          <w:r>
            <w:rPr>
              <w:color w:val="808080"/>
            </w:rPr>
            <w:t>单击此处输入文字。</w:t>
          </w:r>
        </w:p>
      </w:docPartBody>
    </w:docPart>
    <w:docPart>
      <w:docPartPr>
        <w:name w:val="{95d8f6a5-cf4b-409f-93f8-9442fb46acc8}"/>
        <w:style w:val=""/>
        <w:category>
          <w:name w:val="常规"/>
          <w:gallery w:val="placeholder"/>
        </w:category>
        <w:types>
          <w:type w:val="bbPlcHdr"/>
        </w:types>
        <w:behaviors>
          <w:behavior w:val="content"/>
        </w:behaviors>
        <w:description w:val=""/>
        <w:guid w:val="{95d8f6a5-cf4b-409f-93f8-9442fb46acc8}"/>
      </w:docPartPr>
      <w:docPartBody>
        <w:p>
          <w:r>
            <w:rPr>
              <w:color w:val="808080"/>
            </w:rPr>
            <w:t>单击此处输入文字。</w:t>
          </w:r>
        </w:p>
      </w:docPartBody>
    </w:docPart>
    <w:docPart>
      <w:docPartPr>
        <w:name w:val="{c92339a7-c38a-42c7-8272-3901ebfed07e}"/>
        <w:style w:val=""/>
        <w:category>
          <w:name w:val="常规"/>
          <w:gallery w:val="placeholder"/>
        </w:category>
        <w:types>
          <w:type w:val="bbPlcHdr"/>
        </w:types>
        <w:behaviors>
          <w:behavior w:val="content"/>
        </w:behaviors>
        <w:description w:val=""/>
        <w:guid w:val="{c92339a7-c38a-42c7-8272-3901ebfed07e}"/>
      </w:docPartPr>
      <w:docPartBody>
        <w:p>
          <w:r>
            <w:rPr>
              <w:color w:val="808080"/>
            </w:rPr>
            <w:t>单击此处输入文字。</w:t>
          </w:r>
        </w:p>
      </w:docPartBody>
    </w:docPart>
    <w:docPart>
      <w:docPartPr>
        <w:name w:val="{ecfe7729-a28b-46b6-85eb-b06d6ebcbc23}"/>
        <w:style w:val=""/>
        <w:category>
          <w:name w:val="常规"/>
          <w:gallery w:val="placeholder"/>
        </w:category>
        <w:types>
          <w:type w:val="bbPlcHdr"/>
        </w:types>
        <w:behaviors>
          <w:behavior w:val="content"/>
        </w:behaviors>
        <w:description w:val=""/>
        <w:guid w:val="{ecfe7729-a28b-46b6-85eb-b06d6ebcbc23}"/>
      </w:docPartPr>
      <w:docPartBody>
        <w:p>
          <w:r>
            <w:rPr>
              <w:color w:val="808080"/>
            </w:rPr>
            <w:t>单击此处输入文字。</w:t>
          </w:r>
        </w:p>
      </w:docPartBody>
    </w:docPart>
    <w:docPart>
      <w:docPartPr>
        <w:name w:val="{046273a7-cb39-48c4-b24f-9bd561319edc}"/>
        <w:style w:val=""/>
        <w:category>
          <w:name w:val="常规"/>
          <w:gallery w:val="placeholder"/>
        </w:category>
        <w:types>
          <w:type w:val="bbPlcHdr"/>
        </w:types>
        <w:behaviors>
          <w:behavior w:val="content"/>
        </w:behaviors>
        <w:description w:val=""/>
        <w:guid w:val="{046273a7-cb39-48c4-b24f-9bd561319edc}"/>
      </w:docPartPr>
      <w:docPartBody>
        <w:p>
          <w:r>
            <w:rPr>
              <w:color w:val="808080"/>
            </w:rPr>
            <w:t>单击此处输入文字。</w:t>
          </w:r>
        </w:p>
      </w:docPartBody>
    </w:docPart>
    <w:docPart>
      <w:docPartPr>
        <w:name w:val="{778b4a7d-1b1e-4148-8bcc-fc7c95431916}"/>
        <w:style w:val=""/>
        <w:category>
          <w:name w:val="常规"/>
          <w:gallery w:val="placeholder"/>
        </w:category>
        <w:types>
          <w:type w:val="bbPlcHdr"/>
        </w:types>
        <w:behaviors>
          <w:behavior w:val="content"/>
        </w:behaviors>
        <w:description w:val=""/>
        <w:guid w:val="{778b4a7d-1b1e-4148-8bcc-fc7c95431916}"/>
      </w:docPartPr>
      <w:docPartBody>
        <w:p>
          <w:r>
            <w:rPr>
              <w:color w:val="808080"/>
            </w:rPr>
            <w:t>选择一项。</w:t>
          </w:r>
        </w:p>
      </w:docPartBody>
    </w:docPart>
    <w:docPart>
      <w:docPartPr>
        <w:name w:val="{d7501932-fe34-48c2-8da2-46f43b6a1cce}"/>
        <w:style w:val=""/>
        <w:category>
          <w:name w:val="常规"/>
          <w:gallery w:val="placeholder"/>
        </w:category>
        <w:types>
          <w:type w:val="bbPlcHdr"/>
        </w:types>
        <w:behaviors>
          <w:behavior w:val="content"/>
        </w:behaviors>
        <w:description w:val=""/>
        <w:guid w:val="{d7501932-fe34-48c2-8da2-46f43b6a1cce}"/>
      </w:docPartPr>
      <w:docPartBody>
        <w:p>
          <w:r>
            <w:rPr>
              <w:color w:val="808080"/>
            </w:rPr>
            <w:t>单击此处输入文字。</w:t>
          </w:r>
        </w:p>
      </w:docPartBody>
    </w:docPart>
    <w:docPart>
      <w:docPartPr>
        <w:name w:val="{a2579bc3-0a78-4fd4-9557-a9907ad88a3e}"/>
        <w:style w:val=""/>
        <w:category>
          <w:name w:val="常规"/>
          <w:gallery w:val="placeholder"/>
        </w:category>
        <w:types>
          <w:type w:val="bbPlcHdr"/>
        </w:types>
        <w:behaviors>
          <w:behavior w:val="content"/>
        </w:behaviors>
        <w:description w:val=""/>
        <w:guid w:val="{a2579bc3-0a78-4fd4-9557-a9907ad88a3e}"/>
      </w:docPartPr>
      <w:docPartBody>
        <w:p>
          <w:r>
            <w:rPr>
              <w:color w:val="808080"/>
            </w:rPr>
            <w:t>单击此处输入文字。</w:t>
          </w:r>
        </w:p>
      </w:docPartBody>
    </w:docPart>
    <w:docPart>
      <w:docPartPr>
        <w:name w:val="{45386610-78ef-4c24-b3c5-585bc373635d}"/>
        <w:style w:val=""/>
        <w:category>
          <w:name w:val="常规"/>
          <w:gallery w:val="placeholder"/>
        </w:category>
        <w:types>
          <w:type w:val="bbPlcHdr"/>
        </w:types>
        <w:behaviors>
          <w:behavior w:val="content"/>
        </w:behaviors>
        <w:description w:val=""/>
        <w:guid w:val="{45386610-78ef-4c24-b3c5-585bc373635d}"/>
      </w:docPartPr>
      <w:docPartBody>
        <w:p>
          <w:r>
            <w:rPr>
              <w:color w:val="808080"/>
            </w:rPr>
            <w:t>单击此处输入文字。</w:t>
          </w:r>
        </w:p>
      </w:docPartBody>
    </w:docPart>
    <w:docPart>
      <w:docPartPr>
        <w:name w:val="{c53014a0-188a-436a-ae18-b84867c57bbf}"/>
        <w:style w:val=""/>
        <w:category>
          <w:name w:val="常规"/>
          <w:gallery w:val="placeholder"/>
        </w:category>
        <w:types>
          <w:type w:val="bbPlcHdr"/>
        </w:types>
        <w:behaviors>
          <w:behavior w:val="content"/>
        </w:behaviors>
        <w:description w:val=""/>
        <w:guid w:val="{c53014a0-188a-436a-ae18-b84867c57bbf}"/>
      </w:docPartPr>
      <w:docPartBody>
        <w:p>
          <w:r>
            <w:rPr>
              <w:color w:val="808080"/>
            </w:rPr>
            <w:t>单击此处输入文字。</w:t>
          </w:r>
        </w:p>
      </w:docPartBody>
    </w:docPart>
    <w:docPart>
      <w:docPartPr>
        <w:name w:val="{d4eb59c5-f360-479c-9eb2-016e23b1b0a6}"/>
        <w:style w:val=""/>
        <w:category>
          <w:name w:val="常规"/>
          <w:gallery w:val="placeholder"/>
        </w:category>
        <w:types>
          <w:type w:val="bbPlcHdr"/>
        </w:types>
        <w:behaviors>
          <w:behavior w:val="content"/>
        </w:behaviors>
        <w:description w:val=""/>
        <w:guid w:val="{d4eb59c5-f360-479c-9eb2-016e23b1b0a6}"/>
      </w:docPartPr>
      <w:docPartBody>
        <w:p>
          <w:r>
            <w:rPr>
              <w:color w:val="808080"/>
            </w:rPr>
            <w:t>单击此处输入文字。</w:t>
          </w:r>
        </w:p>
      </w:docPartBody>
    </w:docPart>
    <w:docPart>
      <w:docPartPr>
        <w:name w:val="{f9513349-e8c6-41ac-8623-98b1f0ab74f5}"/>
        <w:style w:val=""/>
        <w:category>
          <w:name w:val="常规"/>
          <w:gallery w:val="placeholder"/>
        </w:category>
        <w:types>
          <w:type w:val="bbPlcHdr"/>
        </w:types>
        <w:behaviors>
          <w:behavior w:val="content"/>
        </w:behaviors>
        <w:description w:val=""/>
        <w:guid w:val="{f9513349-e8c6-41ac-8623-98b1f0ab74f5}"/>
      </w:docPartPr>
      <w:docPartBody>
        <w:p>
          <w:r>
            <w:rPr>
              <w:color w:val="808080"/>
            </w:rPr>
            <w:t>选择一项。</w:t>
          </w:r>
        </w:p>
      </w:docPartBody>
    </w:docPart>
    <w:docPart>
      <w:docPartPr>
        <w:name w:val="{d5cbdc53-3384-4c88-bed2-0173d481b779}"/>
        <w:style w:val=""/>
        <w:category>
          <w:name w:val="常规"/>
          <w:gallery w:val="placeholder"/>
        </w:category>
        <w:types>
          <w:type w:val="bbPlcHdr"/>
        </w:types>
        <w:behaviors>
          <w:behavior w:val="content"/>
        </w:behaviors>
        <w:description w:val=""/>
        <w:guid w:val="{d5cbdc53-3384-4c88-bed2-0173d481b779}"/>
      </w:docPartPr>
      <w:docPartBody>
        <w:p>
          <w:r>
            <w:rPr>
              <w:color w:val="808080"/>
            </w:rPr>
            <w:t>单击此处输入文字。</w:t>
          </w:r>
        </w:p>
      </w:docPartBody>
    </w:docPart>
    <w:docPart>
      <w:docPartPr>
        <w:name w:val="{da348b25-facc-403e-9dfc-55b288c16924}"/>
        <w:style w:val=""/>
        <w:category>
          <w:name w:val="常规"/>
          <w:gallery w:val="placeholder"/>
        </w:category>
        <w:types>
          <w:type w:val="bbPlcHdr"/>
        </w:types>
        <w:behaviors>
          <w:behavior w:val="content"/>
        </w:behaviors>
        <w:description w:val=""/>
        <w:guid w:val="{da348b25-facc-403e-9dfc-55b288c16924}"/>
      </w:docPartPr>
      <w:docPartBody>
        <w:p>
          <w:r>
            <w:rPr>
              <w:color w:val="808080"/>
            </w:rPr>
            <w:t>选择一项。</w:t>
          </w:r>
        </w:p>
      </w:docPartBody>
    </w:docPart>
    <w:docPart>
      <w:docPartPr>
        <w:name w:val="{0b07544f-00c6-4ef2-a88f-cc0d545356a0}"/>
        <w:style w:val=""/>
        <w:category>
          <w:name w:val="常规"/>
          <w:gallery w:val="placeholder"/>
        </w:category>
        <w:types>
          <w:type w:val="bbPlcHdr"/>
        </w:types>
        <w:behaviors>
          <w:behavior w:val="content"/>
        </w:behaviors>
        <w:description w:val=""/>
        <w:guid w:val="{0b07544f-00c6-4ef2-a88f-cc0d545356a0}"/>
      </w:docPartPr>
      <w:docPartBody>
        <w:p>
          <w:r>
            <w:rPr>
              <w:color w:val="808080"/>
            </w:rPr>
            <w:t>单击此处输入文字。</w:t>
          </w:r>
        </w:p>
      </w:docPartBody>
    </w:docPart>
    <w:docPart>
      <w:docPartPr>
        <w:name w:val="{2bab8ba9-884d-49d2-bf16-663d76156575}"/>
        <w:style w:val=""/>
        <w:category>
          <w:name w:val="常规"/>
          <w:gallery w:val="placeholder"/>
        </w:category>
        <w:types>
          <w:type w:val="bbPlcHdr"/>
        </w:types>
        <w:behaviors>
          <w:behavior w:val="content"/>
        </w:behaviors>
        <w:description w:val=""/>
        <w:guid w:val="{2bab8ba9-884d-49d2-bf16-663d76156575}"/>
      </w:docPartPr>
      <w:docPartBody>
        <w:p>
          <w:r>
            <w:rPr>
              <w:color w:val="808080"/>
            </w:rPr>
            <w:t>单击此处输入文字。</w:t>
          </w:r>
        </w:p>
      </w:docPartBody>
    </w:docPart>
    <w:docPart>
      <w:docPartPr>
        <w:name w:val="{fbc1b2cc-7bac-4869-87fa-1021b98d2ba1}"/>
        <w:style w:val=""/>
        <w:category>
          <w:name w:val="常规"/>
          <w:gallery w:val="placeholder"/>
        </w:category>
        <w:types>
          <w:type w:val="bbPlcHdr"/>
        </w:types>
        <w:behaviors>
          <w:behavior w:val="content"/>
        </w:behaviors>
        <w:description w:val=""/>
        <w:guid w:val="{fbc1b2cc-7bac-4869-87fa-1021b98d2ba1}"/>
      </w:docPartPr>
      <w:docPartBody>
        <w:p>
          <w:r>
            <w:rPr>
              <w:color w:val="808080"/>
            </w:rPr>
            <w:t>选择一项。</w:t>
          </w:r>
        </w:p>
      </w:docPartBody>
    </w:docPart>
    <w:docPart>
      <w:docPartPr>
        <w:name w:val="{a545febb-925a-4948-b36b-f33e7d175294}"/>
        <w:style w:val=""/>
        <w:category>
          <w:name w:val="常规"/>
          <w:gallery w:val="placeholder"/>
        </w:category>
        <w:types>
          <w:type w:val="bbPlcHdr"/>
        </w:types>
        <w:behaviors>
          <w:behavior w:val="content"/>
        </w:behaviors>
        <w:description w:val=""/>
        <w:guid w:val="{a545febb-925a-4948-b36b-f33e7d175294}"/>
      </w:docPartPr>
      <w:docPartBody>
        <w:p>
          <w:r>
            <w:rPr>
              <w:color w:val="808080"/>
            </w:rPr>
            <w:t>选择一项。</w:t>
          </w:r>
        </w:p>
      </w:docPartBody>
    </w:docPart>
    <w:docPart>
      <w:docPartPr>
        <w:name w:val="{729e02aa-fd0b-4781-88ab-fbaf12a65a5d}"/>
        <w:style w:val=""/>
        <w:category>
          <w:name w:val="常规"/>
          <w:gallery w:val="placeholder"/>
        </w:category>
        <w:types>
          <w:type w:val="bbPlcHdr"/>
        </w:types>
        <w:behaviors>
          <w:behavior w:val="content"/>
        </w:behaviors>
        <w:description w:val=""/>
        <w:guid w:val="{729e02aa-fd0b-4781-88ab-fbaf12a65a5d}"/>
      </w:docPartPr>
      <w:docPartBody>
        <w:p>
          <w:r>
            <w:rPr>
              <w:color w:val="808080"/>
            </w:rPr>
            <w:t>单击此处输入文字。</w:t>
          </w:r>
        </w:p>
      </w:docPartBody>
    </w:docPart>
    <w:docPart>
      <w:docPartPr>
        <w:name w:val="{f00645ed-f3d8-41a3-9115-aa2eca032dbe}"/>
        <w:style w:val=""/>
        <w:category>
          <w:name w:val="常规"/>
          <w:gallery w:val="placeholder"/>
        </w:category>
        <w:types>
          <w:type w:val="bbPlcHdr"/>
        </w:types>
        <w:behaviors>
          <w:behavior w:val="content"/>
        </w:behaviors>
        <w:description w:val=""/>
        <w:guid w:val="{f00645ed-f3d8-41a3-9115-aa2eca032dbe}"/>
      </w:docPartPr>
      <w:docPartBody>
        <w:p>
          <w:r>
            <w:rPr>
              <w:color w:val="808080"/>
            </w:rPr>
            <w:t>单击此处输入文字。</w:t>
          </w:r>
        </w:p>
      </w:docPartBody>
    </w:docPart>
    <w:docPart>
      <w:docPartPr>
        <w:name w:val="{afa6cfb0-164b-432f-bd02-23227da16cfe}"/>
        <w:style w:val=""/>
        <w:category>
          <w:name w:val="常规"/>
          <w:gallery w:val="placeholder"/>
        </w:category>
        <w:types>
          <w:type w:val="bbPlcHdr"/>
        </w:types>
        <w:behaviors>
          <w:behavior w:val="content"/>
        </w:behaviors>
        <w:description w:val=""/>
        <w:guid w:val="{afa6cfb0-164b-432f-bd02-23227da16cfe}"/>
      </w:docPartPr>
      <w:docPartBody>
        <w:p>
          <w:r>
            <w:rPr>
              <w:color w:val="808080"/>
            </w:rPr>
            <w:t>单击此处输入文字。</w:t>
          </w:r>
        </w:p>
      </w:docPartBody>
    </w:docPart>
    <w:docPart>
      <w:docPartPr>
        <w:name w:val="{1c0a88c1-327d-40ca-b601-db9724e7df5a}"/>
        <w:style w:val=""/>
        <w:category>
          <w:name w:val="常规"/>
          <w:gallery w:val="placeholder"/>
        </w:category>
        <w:types>
          <w:type w:val="bbPlcHdr"/>
        </w:types>
        <w:behaviors>
          <w:behavior w:val="content"/>
        </w:behaviors>
        <w:description w:val=""/>
        <w:guid w:val="{1c0a88c1-327d-40ca-b601-db9724e7df5a}"/>
      </w:docPartPr>
      <w:docPartBody>
        <w:p>
          <w:r>
            <w:rPr>
              <w:color w:val="808080"/>
            </w:rPr>
            <w:t>单击此处输入文字。</w:t>
          </w:r>
        </w:p>
      </w:docPartBody>
    </w:docPart>
    <w:docPart>
      <w:docPartPr>
        <w:name w:val="{5900da5a-29e3-450a-aad0-46d35278d8b2}"/>
        <w:style w:val=""/>
        <w:category>
          <w:name w:val="常规"/>
          <w:gallery w:val="placeholder"/>
        </w:category>
        <w:types>
          <w:type w:val="bbPlcHdr"/>
        </w:types>
        <w:behaviors>
          <w:behavior w:val="content"/>
        </w:behaviors>
        <w:description w:val=""/>
        <w:guid w:val="{5900da5a-29e3-450a-aad0-46d35278d8b2}"/>
      </w:docPartPr>
      <w:docPartBody>
        <w:p>
          <w:r>
            <w:rPr>
              <w:color w:val="808080"/>
            </w:rPr>
            <w:t>单击此处输入文字。</w:t>
          </w:r>
        </w:p>
      </w:docPartBody>
    </w:docPart>
    <w:docPart>
      <w:docPartPr>
        <w:name w:val="{a3785fd9-c634-4fe5-b2e1-49a153a46d7a}"/>
        <w:style w:val=""/>
        <w:category>
          <w:name w:val="常规"/>
          <w:gallery w:val="placeholder"/>
        </w:category>
        <w:types>
          <w:type w:val="bbPlcHdr"/>
        </w:types>
        <w:behaviors>
          <w:behavior w:val="content"/>
        </w:behaviors>
        <w:description w:val=""/>
        <w:guid w:val="{a3785fd9-c634-4fe5-b2e1-49a153a46d7a}"/>
      </w:docPartPr>
      <w:docPartBody>
        <w:p>
          <w:r>
            <w:rPr>
              <w:color w:val="808080"/>
            </w:rPr>
            <w:t>单击此处输入文字。</w:t>
          </w:r>
        </w:p>
      </w:docPartBody>
    </w:docPart>
    <w:docPart>
      <w:docPartPr>
        <w:name w:val="{2e239348-0355-4393-9e7c-e94a9debbcf6}"/>
        <w:style w:val=""/>
        <w:category>
          <w:name w:val="常规"/>
          <w:gallery w:val="placeholder"/>
        </w:category>
        <w:types>
          <w:type w:val="bbPlcHdr"/>
        </w:types>
        <w:behaviors>
          <w:behavior w:val="content"/>
        </w:behaviors>
        <w:description w:val=""/>
        <w:guid w:val="{2e239348-0355-4393-9e7c-e94a9debbcf6}"/>
      </w:docPartPr>
      <w:docPartBody>
        <w:p>
          <w:r>
            <w:rPr>
              <w:color w:val="808080"/>
            </w:rPr>
            <w:t>单击此处输入文字。</w:t>
          </w:r>
        </w:p>
      </w:docPartBody>
    </w:docPart>
    <w:docPart>
      <w:docPartPr>
        <w:name w:val="{67cf0832-a882-48dc-840a-4bc4e956bd2c}"/>
        <w:style w:val=""/>
        <w:category>
          <w:name w:val="常规"/>
          <w:gallery w:val="placeholder"/>
        </w:category>
        <w:types>
          <w:type w:val="bbPlcHdr"/>
        </w:types>
        <w:behaviors>
          <w:behavior w:val="content"/>
        </w:behaviors>
        <w:description w:val=""/>
        <w:guid w:val="{67cf0832-a882-48dc-840a-4bc4e956bd2c}"/>
      </w:docPartPr>
      <w:docPartBody>
        <w:p>
          <w:r>
            <w:rPr>
              <w:color w:val="808080"/>
            </w:rPr>
            <w:t>单击此处输入文字。</w:t>
          </w:r>
        </w:p>
      </w:docPartBody>
    </w:docPart>
    <w:docPart>
      <w:docPartPr>
        <w:name w:val="{804b48e6-c76f-4390-8887-723c6b93308c}"/>
        <w:style w:val=""/>
        <w:category>
          <w:name w:val="常规"/>
          <w:gallery w:val="placeholder"/>
        </w:category>
        <w:types>
          <w:type w:val="bbPlcHdr"/>
        </w:types>
        <w:behaviors>
          <w:behavior w:val="content"/>
        </w:behaviors>
        <w:description w:val=""/>
        <w:guid w:val="{804b48e6-c76f-4390-8887-723c6b93308c}"/>
      </w:docPartPr>
      <w:docPartBody>
        <w:p>
          <w:r>
            <w:rPr>
              <w:color w:val="808080"/>
            </w:rPr>
            <w:t>单击此处输入文字。</w:t>
          </w:r>
        </w:p>
      </w:docPartBody>
    </w:docPart>
    <w:docPart>
      <w:docPartPr>
        <w:name w:val="{e2619e23-534d-4e01-a3b0-7f9b1037c965}"/>
        <w:style w:val=""/>
        <w:category>
          <w:name w:val="常规"/>
          <w:gallery w:val="placeholder"/>
        </w:category>
        <w:types>
          <w:type w:val="bbPlcHdr"/>
        </w:types>
        <w:behaviors>
          <w:behavior w:val="content"/>
        </w:behaviors>
        <w:description w:val=""/>
        <w:guid w:val="{e2619e23-534d-4e01-a3b0-7f9b1037c965}"/>
      </w:docPartPr>
      <w:docPartBody>
        <w:p>
          <w:r>
            <w:rPr>
              <w:color w:val="808080"/>
            </w:rPr>
            <w:t>单击此处输入文字。</w:t>
          </w:r>
        </w:p>
      </w:docPartBody>
    </w:docPart>
    <w:docPart>
      <w:docPartPr>
        <w:name w:val="{3b347ace-70cd-4e9f-b91c-09601fec7f39}"/>
        <w:style w:val=""/>
        <w:category>
          <w:name w:val="常规"/>
          <w:gallery w:val="placeholder"/>
        </w:category>
        <w:types>
          <w:type w:val="bbPlcHdr"/>
        </w:types>
        <w:behaviors>
          <w:behavior w:val="content"/>
        </w:behaviors>
        <w:description w:val=""/>
        <w:guid w:val="{3b347ace-70cd-4e9f-b91c-09601fec7f39}"/>
      </w:docPartPr>
      <w:docPartBody>
        <w:p>
          <w:r>
            <w:rPr>
              <w:color w:val="808080"/>
            </w:rPr>
            <w:t>单击此处输入文字。</w:t>
          </w:r>
        </w:p>
      </w:docPartBody>
    </w:docPart>
    <w:docPart>
      <w:docPartPr>
        <w:name w:val="{07ee20c5-fdcc-4087-9eeb-1a49b90d61df}"/>
        <w:style w:val=""/>
        <w:category>
          <w:name w:val="常规"/>
          <w:gallery w:val="placeholder"/>
        </w:category>
        <w:types>
          <w:type w:val="bbPlcHdr"/>
        </w:types>
        <w:behaviors>
          <w:behavior w:val="content"/>
        </w:behaviors>
        <w:description w:val=""/>
        <w:guid w:val="{07ee20c5-fdcc-4087-9eeb-1a49b90d61df}"/>
      </w:docPartPr>
      <w:docPartBody>
        <w:p>
          <w:r>
            <w:rPr>
              <w:color w:val="808080"/>
            </w:rPr>
            <w:t>单击此处输入文字。</w:t>
          </w:r>
        </w:p>
      </w:docPartBody>
    </w:docPart>
    <w:docPart>
      <w:docPartPr>
        <w:name w:val="{c300da1e-cf95-47a6-bb38-7dcbf8dde889}"/>
        <w:style w:val=""/>
        <w:category>
          <w:name w:val="常规"/>
          <w:gallery w:val="placeholder"/>
        </w:category>
        <w:types>
          <w:type w:val="bbPlcHdr"/>
        </w:types>
        <w:behaviors>
          <w:behavior w:val="content"/>
        </w:behaviors>
        <w:description w:val=""/>
        <w:guid w:val="{c300da1e-cf95-47a6-bb38-7dcbf8dde889}"/>
      </w:docPartPr>
      <w:docPartBody>
        <w:p>
          <w:r>
            <w:rPr>
              <w:color w:val="808080"/>
            </w:rPr>
            <w:t>单击此处输入文字。</w:t>
          </w:r>
        </w:p>
      </w:docPartBody>
    </w:docPart>
    <w:docPart>
      <w:docPartPr>
        <w:name w:val="{70fac5cb-0da1-4a01-ae93-70f2c340f771}"/>
        <w:style w:val=""/>
        <w:category>
          <w:name w:val="常规"/>
          <w:gallery w:val="placeholder"/>
        </w:category>
        <w:types>
          <w:type w:val="bbPlcHdr"/>
        </w:types>
        <w:behaviors>
          <w:behavior w:val="content"/>
        </w:behaviors>
        <w:description w:val=""/>
        <w:guid w:val="{70fac5cb-0da1-4a01-ae93-70f2c340f771}"/>
      </w:docPartPr>
      <w:docPartBody>
        <w:p>
          <w:r>
            <w:rPr>
              <w:color w:val="808080"/>
            </w:rPr>
            <w:t>单击此处输入文字。</w:t>
          </w:r>
        </w:p>
      </w:docPartBody>
    </w:docPart>
    <w:docPart>
      <w:docPartPr>
        <w:name w:val="{2ce76eeb-4122-409d-829b-a4f004a345df}"/>
        <w:style w:val=""/>
        <w:category>
          <w:name w:val="常规"/>
          <w:gallery w:val="placeholder"/>
        </w:category>
        <w:types>
          <w:type w:val="bbPlcHdr"/>
        </w:types>
        <w:behaviors>
          <w:behavior w:val="content"/>
        </w:behaviors>
        <w:description w:val=""/>
        <w:guid w:val="{2ce76eeb-4122-409d-829b-a4f004a345df}"/>
      </w:docPartPr>
      <w:docPartBody>
        <w:p>
          <w:r>
            <w:rPr>
              <w:color w:val="808080"/>
            </w:rPr>
            <w:t>单击此处输入文字。</w:t>
          </w:r>
        </w:p>
      </w:docPartBody>
    </w:docPart>
    <w:docPart>
      <w:docPartPr>
        <w:name w:val="{91b6ff63-31ad-477d-a104-397fa5fc3c82}"/>
        <w:style w:val=""/>
        <w:category>
          <w:name w:val="常规"/>
          <w:gallery w:val="placeholder"/>
        </w:category>
        <w:types>
          <w:type w:val="bbPlcHdr"/>
        </w:types>
        <w:behaviors>
          <w:behavior w:val="content"/>
        </w:behaviors>
        <w:description w:val=""/>
        <w:guid w:val="{91b6ff63-31ad-477d-a104-397fa5fc3c82}"/>
      </w:docPartPr>
      <w:docPartBody>
        <w:p>
          <w:r>
            <w:rPr>
              <w:color w:val="808080"/>
            </w:rPr>
            <w:t>单击此处输入文字。</w:t>
          </w:r>
        </w:p>
      </w:docPartBody>
    </w:docPart>
    <w:docPart>
      <w:docPartPr>
        <w:name w:val="{5193579e-c9c4-419e-9cf8-fdf2f81acce6}"/>
        <w:style w:val=""/>
        <w:category>
          <w:name w:val="常规"/>
          <w:gallery w:val="placeholder"/>
        </w:category>
        <w:types>
          <w:type w:val="bbPlcHdr"/>
        </w:types>
        <w:behaviors>
          <w:behavior w:val="content"/>
        </w:behaviors>
        <w:description w:val=""/>
        <w:guid w:val="{5193579e-c9c4-419e-9cf8-fdf2f81acce6}"/>
      </w:docPartPr>
      <w:docPartBody>
        <w:p>
          <w:r>
            <w:rPr>
              <w:color w:val="808080"/>
            </w:rPr>
            <w:t>单击此处输入文字。</w:t>
          </w:r>
        </w:p>
      </w:docPartBody>
    </w:docPart>
    <w:docPart>
      <w:docPartPr>
        <w:name w:val="{02d1052a-d409-442b-bf3b-f4346d5c6198}"/>
        <w:style w:val=""/>
        <w:category>
          <w:name w:val="常规"/>
          <w:gallery w:val="placeholder"/>
        </w:category>
        <w:types>
          <w:type w:val="bbPlcHdr"/>
        </w:types>
        <w:behaviors>
          <w:behavior w:val="content"/>
        </w:behaviors>
        <w:description w:val=""/>
        <w:guid w:val="{02d1052a-d409-442b-bf3b-f4346d5c6198}"/>
      </w:docPartPr>
      <w:docPartBody>
        <w:p>
          <w:r>
            <w:rPr>
              <w:color w:val="808080"/>
            </w:rPr>
            <w:t>单击此处输入文字。</w:t>
          </w:r>
        </w:p>
      </w:docPartBody>
    </w:docPart>
    <w:docPart>
      <w:docPartPr>
        <w:name w:val="{5862183c-df1c-4671-8980-a4577e8b952d}"/>
        <w:style w:val=""/>
        <w:category>
          <w:name w:val="常规"/>
          <w:gallery w:val="placeholder"/>
        </w:category>
        <w:types>
          <w:type w:val="bbPlcHdr"/>
        </w:types>
        <w:behaviors>
          <w:behavior w:val="content"/>
        </w:behaviors>
        <w:description w:val=""/>
        <w:guid w:val="{5862183c-df1c-4671-8980-a4577e8b952d}"/>
      </w:docPartPr>
      <w:docPartBody>
        <w:p>
          <w:r>
            <w:rPr>
              <w:color w:val="808080"/>
            </w:rPr>
            <w:t>单击此处输入文字。</w:t>
          </w:r>
        </w:p>
      </w:docPartBody>
    </w:docPart>
    <w:docPart>
      <w:docPartPr>
        <w:name w:val="{7b135ebb-33b3-45f5-b6f7-e7595e71586b}"/>
        <w:style w:val=""/>
        <w:category>
          <w:name w:val="常规"/>
          <w:gallery w:val="placeholder"/>
        </w:category>
        <w:types>
          <w:type w:val="bbPlcHdr"/>
        </w:types>
        <w:behaviors>
          <w:behavior w:val="content"/>
        </w:behaviors>
        <w:description w:val=""/>
        <w:guid w:val="{7b135ebb-33b3-45f5-b6f7-e7595e71586b}"/>
      </w:docPartPr>
      <w:docPartBody>
        <w:p>
          <w:r>
            <w:rPr>
              <w:color w:val="808080"/>
            </w:rPr>
            <w:t>单击此处输入文字。</w:t>
          </w:r>
        </w:p>
      </w:docPartBody>
    </w:docPart>
    <w:docPart>
      <w:docPartPr>
        <w:name w:val="{1d57a172-6e25-44c5-b2d0-480b4b30fc25}"/>
        <w:style w:val=""/>
        <w:category>
          <w:name w:val="常规"/>
          <w:gallery w:val="placeholder"/>
        </w:category>
        <w:types>
          <w:type w:val="bbPlcHdr"/>
        </w:types>
        <w:behaviors>
          <w:behavior w:val="content"/>
        </w:behaviors>
        <w:description w:val=""/>
        <w:guid w:val="{1d57a172-6e25-44c5-b2d0-480b4b30fc25}"/>
      </w:docPartPr>
      <w:docPartBody>
        <w:p>
          <w:r>
            <w:rPr>
              <w:color w:val="808080"/>
            </w:rPr>
            <w:t>单击此处输入文字。</w:t>
          </w:r>
        </w:p>
      </w:docPartBody>
    </w:docPart>
    <w:docPart>
      <w:docPartPr>
        <w:name w:val="{8694643b-4f9b-40f4-a740-0e4e99633af6}"/>
        <w:style w:val=""/>
        <w:category>
          <w:name w:val="常规"/>
          <w:gallery w:val="placeholder"/>
        </w:category>
        <w:types>
          <w:type w:val="bbPlcHdr"/>
        </w:types>
        <w:behaviors>
          <w:behavior w:val="content"/>
        </w:behaviors>
        <w:description w:val=""/>
        <w:guid w:val="{8694643b-4f9b-40f4-a740-0e4e99633af6}"/>
      </w:docPartPr>
      <w:docPartBody>
        <w:p>
          <w:r>
            <w:rPr>
              <w:color w:val="808080"/>
            </w:rPr>
            <w:t>单击此处输入文字。</w:t>
          </w:r>
        </w:p>
      </w:docPartBody>
    </w:docPart>
    <w:docPart>
      <w:docPartPr>
        <w:name w:val="{8a4402dc-9312-4f3d-b638-36422955181f}"/>
        <w:style w:val=""/>
        <w:category>
          <w:name w:val="常规"/>
          <w:gallery w:val="placeholder"/>
        </w:category>
        <w:types>
          <w:type w:val="bbPlcHdr"/>
        </w:types>
        <w:behaviors>
          <w:behavior w:val="content"/>
        </w:behaviors>
        <w:description w:val=""/>
        <w:guid w:val="{8a4402dc-9312-4f3d-b638-36422955181f}"/>
      </w:docPartPr>
      <w:docPartBody>
        <w:p>
          <w:r>
            <w:rPr>
              <w:color w:val="808080"/>
            </w:rPr>
            <w:t>单击此处输入文字。</w:t>
          </w:r>
        </w:p>
      </w:docPartBody>
    </w:docPart>
    <w:docPart>
      <w:docPartPr>
        <w:name w:val="{f5d9ab49-f7ae-4416-9dd4-327c0d174921}"/>
        <w:style w:val=""/>
        <w:category>
          <w:name w:val="常规"/>
          <w:gallery w:val="placeholder"/>
        </w:category>
        <w:types>
          <w:type w:val="bbPlcHdr"/>
        </w:types>
        <w:behaviors>
          <w:behavior w:val="content"/>
        </w:behaviors>
        <w:description w:val=""/>
        <w:guid w:val="{f5d9ab49-f7ae-4416-9dd4-327c0d174921}"/>
      </w:docPartPr>
      <w:docPartBody>
        <w:p>
          <w:r>
            <w:rPr>
              <w:color w:val="808080"/>
            </w:rPr>
            <w:t>单击此处输入日期。</w:t>
          </w:r>
        </w:p>
      </w:docPartBody>
    </w:docPart>
    <w:docPart>
      <w:docPartPr>
        <w:name w:val="{73e38a02-157f-4177-8a3b-75f477b7b2c8}"/>
        <w:style w:val=""/>
        <w:category>
          <w:name w:val="常规"/>
          <w:gallery w:val="placeholder"/>
        </w:category>
        <w:types>
          <w:type w:val="bbPlcHdr"/>
        </w:types>
        <w:behaviors>
          <w:behavior w:val="content"/>
        </w:behaviors>
        <w:description w:val=""/>
        <w:guid w:val="{73e38a02-157f-4177-8a3b-75f477b7b2c8}"/>
      </w:docPartPr>
      <w:docPartBody>
        <w:p>
          <w:r>
            <w:rPr>
              <w:color w:val="808080"/>
            </w:rPr>
            <w:t>单击此处输入日期。</w:t>
          </w:r>
        </w:p>
      </w:docPartBody>
    </w:docPart>
    <w:docPart>
      <w:docPartPr>
        <w:name w:val="{17422c2b-1e7c-400a-b625-b431e9319a73}"/>
        <w:style w:val=""/>
        <w:category>
          <w:name w:val="常规"/>
          <w:gallery w:val="placeholder"/>
        </w:category>
        <w:types>
          <w:type w:val="bbPlcHdr"/>
        </w:types>
        <w:behaviors>
          <w:behavior w:val="content"/>
        </w:behaviors>
        <w:description w:val=""/>
        <w:guid w:val="{17422c2b-1e7c-400a-b625-b431e9319a73}"/>
      </w:docPartPr>
      <w:docPartBody>
        <w:p>
          <w:r>
            <w:rPr>
              <w:color w:val="808080"/>
            </w:rPr>
            <w:t>单击此处输入文字。</w:t>
          </w:r>
        </w:p>
      </w:docPartBody>
    </w:docPart>
    <w:docPart>
      <w:docPartPr>
        <w:name w:val="{85b46df7-5443-4d5c-8729-ecbe491c3a2d}"/>
        <w:style w:val=""/>
        <w:category>
          <w:name w:val="常规"/>
          <w:gallery w:val="placeholder"/>
        </w:category>
        <w:types>
          <w:type w:val="bbPlcHdr"/>
        </w:types>
        <w:behaviors>
          <w:behavior w:val="content"/>
        </w:behaviors>
        <w:description w:val=""/>
        <w:guid w:val="{85b46df7-5443-4d5c-8729-ecbe491c3a2d}"/>
      </w:docPartPr>
      <w:docPartBody>
        <w:p>
          <w:r>
            <w:rPr>
              <w:color w:val="808080"/>
            </w:rPr>
            <w:t>选择一项。</w:t>
          </w:r>
        </w:p>
      </w:docPartBody>
    </w:docPart>
    <w:docPart>
      <w:docPartPr>
        <w:name w:val="{c47d6e07-c675-430f-b307-6366efd46ca5}"/>
        <w:style w:val=""/>
        <w:category>
          <w:name w:val="常规"/>
          <w:gallery w:val="placeholder"/>
        </w:category>
        <w:types>
          <w:type w:val="bbPlcHdr"/>
        </w:types>
        <w:behaviors>
          <w:behavior w:val="content"/>
        </w:behaviors>
        <w:description w:val=""/>
        <w:guid w:val="{c47d6e07-c675-430f-b307-6366efd46ca5}"/>
      </w:docPartPr>
      <w:docPartBody>
        <w:p>
          <w:r>
            <w:rPr>
              <w:color w:val="808080"/>
            </w:rPr>
            <w:t>单击此处输入文字。</w:t>
          </w:r>
        </w:p>
      </w:docPartBody>
    </w:docPart>
    <w:docPart>
      <w:docPartPr>
        <w:name w:val="{520a0f01-e721-48af-887c-992ebe52051b}"/>
        <w:style w:val=""/>
        <w:category>
          <w:name w:val="常规"/>
          <w:gallery w:val="placeholder"/>
        </w:category>
        <w:types>
          <w:type w:val="bbPlcHdr"/>
        </w:types>
        <w:behaviors>
          <w:behavior w:val="content"/>
        </w:behaviors>
        <w:description w:val=""/>
        <w:guid w:val="{520a0f01-e721-48af-887c-992ebe52051b}"/>
      </w:docPartPr>
      <w:docPartBody>
        <w:p>
          <w:r>
            <w:rPr>
              <w:color w:val="808080"/>
            </w:rPr>
            <w:t>单击此处输入文字。</w:t>
          </w:r>
        </w:p>
      </w:docPartBody>
    </w:docPart>
    <w:docPart>
      <w:docPartPr>
        <w:name w:val="{20682740-cc90-48bb-b545-ad2778bc0cab}"/>
        <w:style w:val=""/>
        <w:category>
          <w:name w:val="常规"/>
          <w:gallery w:val="placeholder"/>
        </w:category>
        <w:types>
          <w:type w:val="bbPlcHdr"/>
        </w:types>
        <w:behaviors>
          <w:behavior w:val="content"/>
        </w:behaviors>
        <w:description w:val=""/>
        <w:guid w:val="{20682740-cc90-48bb-b545-ad2778bc0cab}"/>
      </w:docPartPr>
      <w:docPartBody>
        <w:p>
          <w:r>
            <w:rPr>
              <w:color w:val="808080"/>
            </w:rPr>
            <w:t>单击此处输入文字。</w:t>
          </w:r>
        </w:p>
      </w:docPartBody>
    </w:docPart>
    <w:docPart>
      <w:docPartPr>
        <w:name w:val="{70012dfb-25fe-45d7-bb70-e1e0f6ba13a9}"/>
        <w:style w:val=""/>
        <w:category>
          <w:name w:val="常规"/>
          <w:gallery w:val="placeholder"/>
        </w:category>
        <w:types>
          <w:type w:val="bbPlcHdr"/>
        </w:types>
        <w:behaviors>
          <w:behavior w:val="content"/>
        </w:behaviors>
        <w:description w:val=""/>
        <w:guid w:val="{70012dfb-25fe-45d7-bb70-e1e0f6ba13a9}"/>
      </w:docPartPr>
      <w:docPartBody>
        <w:p>
          <w:r>
            <w:rPr>
              <w:color w:val="808080"/>
            </w:rPr>
            <w:t>单击此处输入文字。</w:t>
          </w:r>
        </w:p>
      </w:docPartBody>
    </w:docPart>
    <w:docPart>
      <w:docPartPr>
        <w:name w:val="{44cca824-6699-48f1-aed0-c96273ced1a3}"/>
        <w:style w:val=""/>
        <w:category>
          <w:name w:val="常规"/>
          <w:gallery w:val="placeholder"/>
        </w:category>
        <w:types>
          <w:type w:val="bbPlcHdr"/>
        </w:types>
        <w:behaviors>
          <w:behavior w:val="content"/>
        </w:behaviors>
        <w:description w:val=""/>
        <w:guid w:val="{44cca824-6699-48f1-aed0-c96273ced1a3}"/>
      </w:docPartPr>
      <w:docPartBody>
        <w:p>
          <w:r>
            <w:rPr>
              <w:color w:val="808080"/>
            </w:rPr>
            <w:t>单击此处输入文字。</w:t>
          </w:r>
        </w:p>
      </w:docPartBody>
    </w:docPart>
    <w:docPart>
      <w:docPartPr>
        <w:name w:val="{71ebebaf-eb05-4c7d-99c2-52c34e5b400b}"/>
        <w:style w:val=""/>
        <w:category>
          <w:name w:val="常规"/>
          <w:gallery w:val="placeholder"/>
        </w:category>
        <w:types>
          <w:type w:val="bbPlcHdr"/>
        </w:types>
        <w:behaviors>
          <w:behavior w:val="content"/>
        </w:behaviors>
        <w:description w:val=""/>
        <w:guid w:val="{71ebebaf-eb05-4c7d-99c2-52c34e5b400b}"/>
      </w:docPartPr>
      <w:docPartBody>
        <w:p>
          <w:r>
            <w:rPr>
              <w:color w:val="808080"/>
            </w:rPr>
            <w:t>单击此处输入文字。</w:t>
          </w:r>
        </w:p>
      </w:docPartBody>
    </w:docPart>
    <w:docPart>
      <w:docPartPr>
        <w:name w:val="{8b2c121b-6516-46cd-a3a0-6b8092d228bd}"/>
        <w:style w:val=""/>
        <w:category>
          <w:name w:val="常规"/>
          <w:gallery w:val="placeholder"/>
        </w:category>
        <w:types>
          <w:type w:val="bbPlcHdr"/>
        </w:types>
        <w:behaviors>
          <w:behavior w:val="content"/>
        </w:behaviors>
        <w:description w:val=""/>
        <w:guid w:val="{8b2c121b-6516-46cd-a3a0-6b8092d228bd}"/>
      </w:docPartPr>
      <w:docPartBody>
        <w:p>
          <w:r>
            <w:rPr>
              <w:color w:val="808080"/>
            </w:rPr>
            <w:t>单击此处输入文字。</w:t>
          </w:r>
        </w:p>
      </w:docPartBody>
    </w:docPart>
    <w:docPart>
      <w:docPartPr>
        <w:name w:val="{efe457a3-3c49-453b-a951-18f1a2205a7c}"/>
        <w:style w:val=""/>
        <w:category>
          <w:name w:val="常规"/>
          <w:gallery w:val="placeholder"/>
        </w:category>
        <w:types>
          <w:type w:val="bbPlcHdr"/>
        </w:types>
        <w:behaviors>
          <w:behavior w:val="content"/>
        </w:behaviors>
        <w:description w:val=""/>
        <w:guid w:val="{efe457a3-3c49-453b-a951-18f1a2205a7c}"/>
      </w:docPartPr>
      <w:docPartBody>
        <w:p>
          <w:r>
            <w:rPr>
              <w:color w:val="808080"/>
            </w:rPr>
            <w:t>单击此处输入文字。</w:t>
          </w:r>
        </w:p>
      </w:docPartBody>
    </w:docPart>
    <w:docPart>
      <w:docPartPr>
        <w:name w:val="{1c7585cd-071b-46ce-8b98-a533bd525e0c}"/>
        <w:style w:val=""/>
        <w:category>
          <w:name w:val="常规"/>
          <w:gallery w:val="placeholder"/>
        </w:category>
        <w:types>
          <w:type w:val="bbPlcHdr"/>
        </w:types>
        <w:behaviors>
          <w:behavior w:val="content"/>
        </w:behaviors>
        <w:description w:val=""/>
        <w:guid w:val="{1c7585cd-071b-46ce-8b98-a533bd525e0c}"/>
      </w:docPartPr>
      <w:docPartBody>
        <w:p>
          <w:r>
            <w:rPr>
              <w:color w:val="808080"/>
            </w:rPr>
            <w:t>单击此处输入文字。</w:t>
          </w:r>
        </w:p>
      </w:docPartBody>
    </w:docPart>
    <w:docPart>
      <w:docPartPr>
        <w:name w:val="{47885cc7-ae4d-4348-a38c-360514d45291}"/>
        <w:style w:val=""/>
        <w:category>
          <w:name w:val="常规"/>
          <w:gallery w:val="placeholder"/>
        </w:category>
        <w:types>
          <w:type w:val="bbPlcHdr"/>
        </w:types>
        <w:behaviors>
          <w:behavior w:val="content"/>
        </w:behaviors>
        <w:description w:val=""/>
        <w:guid w:val="{47885cc7-ae4d-4348-a38c-360514d45291}"/>
      </w:docPartPr>
      <w:docPartBody>
        <w:p>
          <w:r>
            <w:rPr>
              <w:color w:val="808080"/>
            </w:rPr>
            <w:t>单击此处输入文字。</w:t>
          </w:r>
        </w:p>
      </w:docPartBody>
    </w:docPart>
    <w:docPart>
      <w:docPartPr>
        <w:name w:val="{00d31102-1c73-4854-8c98-b9bfacfde158}"/>
        <w:style w:val=""/>
        <w:category>
          <w:name w:val="常规"/>
          <w:gallery w:val="placeholder"/>
        </w:category>
        <w:types>
          <w:type w:val="bbPlcHdr"/>
        </w:types>
        <w:behaviors>
          <w:behavior w:val="content"/>
        </w:behaviors>
        <w:description w:val=""/>
        <w:guid w:val="{00d31102-1c73-4854-8c98-b9bfacfde158}"/>
      </w:docPartPr>
      <w:docPartBody>
        <w:p>
          <w:r>
            <w:rPr>
              <w:color w:val="808080"/>
            </w:rPr>
            <w:t>单击此处输入文字。</w:t>
          </w:r>
        </w:p>
      </w:docPartBody>
    </w:docPart>
    <w:docPart>
      <w:docPartPr>
        <w:name w:val="{e13b5d2d-25da-4771-941c-62ae707dd0e4}"/>
        <w:style w:val=""/>
        <w:category>
          <w:name w:val="常规"/>
          <w:gallery w:val="placeholder"/>
        </w:category>
        <w:types>
          <w:type w:val="bbPlcHdr"/>
        </w:types>
        <w:behaviors>
          <w:behavior w:val="content"/>
        </w:behaviors>
        <w:description w:val=""/>
        <w:guid w:val="{e13b5d2d-25da-4771-941c-62ae707dd0e4}"/>
      </w:docPartPr>
      <w:docPartBody>
        <w:p>
          <w:r>
            <w:rPr>
              <w:color w:val="808080"/>
            </w:rPr>
            <w:t>单击此处输入文字。</w:t>
          </w:r>
        </w:p>
      </w:docPartBody>
    </w:docPart>
    <w:docPart>
      <w:docPartPr>
        <w:name w:val="{6ae26b1e-8654-4957-abd5-68ae3035a7f9}"/>
        <w:style w:val=""/>
        <w:category>
          <w:name w:val="常规"/>
          <w:gallery w:val="placeholder"/>
        </w:category>
        <w:types>
          <w:type w:val="bbPlcHdr"/>
        </w:types>
        <w:behaviors>
          <w:behavior w:val="content"/>
        </w:behaviors>
        <w:description w:val=""/>
        <w:guid w:val="{6ae26b1e-8654-4957-abd5-68ae3035a7f9}"/>
      </w:docPartPr>
      <w:docPartBody>
        <w:p>
          <w:r>
            <w:rPr>
              <w:color w:val="808080"/>
            </w:rPr>
            <w:t>单击此处输入文字。</w:t>
          </w:r>
        </w:p>
      </w:docPartBody>
    </w:docPart>
    <w:docPart>
      <w:docPartPr>
        <w:name w:val="{87a14a93-4315-4d5d-8440-23b47d1d556e}"/>
        <w:style w:val=""/>
        <w:category>
          <w:name w:val="常规"/>
          <w:gallery w:val="placeholder"/>
        </w:category>
        <w:types>
          <w:type w:val="bbPlcHdr"/>
        </w:types>
        <w:behaviors>
          <w:behavior w:val="content"/>
        </w:behaviors>
        <w:description w:val=""/>
        <w:guid w:val="{87a14a93-4315-4d5d-8440-23b47d1d556e}"/>
      </w:docPartPr>
      <w:docPartBody>
        <w:p>
          <w:r>
            <w:rPr>
              <w:color w:val="808080"/>
            </w:rPr>
            <w:t>单击此处输入文字。</w:t>
          </w:r>
        </w:p>
      </w:docPartBody>
    </w:docPart>
    <w:docPart>
      <w:docPartPr>
        <w:name w:val="{27cdd91a-25bc-48ef-8cb5-543b14b3ebe4}"/>
        <w:style w:val=""/>
        <w:category>
          <w:name w:val="常规"/>
          <w:gallery w:val="placeholder"/>
        </w:category>
        <w:types>
          <w:type w:val="bbPlcHdr"/>
        </w:types>
        <w:behaviors>
          <w:behavior w:val="content"/>
        </w:behaviors>
        <w:description w:val=""/>
        <w:guid w:val="{27cdd91a-25bc-48ef-8cb5-543b14b3ebe4}"/>
      </w:docPartPr>
      <w:docPartBody>
        <w:p>
          <w:r>
            <w:rPr>
              <w:color w:val="808080"/>
            </w:rPr>
            <w:t>单击此处输入文字。</w:t>
          </w:r>
        </w:p>
      </w:docPartBody>
    </w:docPart>
    <w:docPart>
      <w:docPartPr>
        <w:name w:val="{cdf746f4-2cfc-4d60-af21-bf4258315ee7}"/>
        <w:style w:val=""/>
        <w:category>
          <w:name w:val="常规"/>
          <w:gallery w:val="placeholder"/>
        </w:category>
        <w:types>
          <w:type w:val="bbPlcHdr"/>
        </w:types>
        <w:behaviors>
          <w:behavior w:val="content"/>
        </w:behaviors>
        <w:description w:val=""/>
        <w:guid w:val="{cdf746f4-2cfc-4d60-af21-bf4258315ee7}"/>
      </w:docPartPr>
      <w:docPartBody>
        <w:p>
          <w:r>
            <w:rPr>
              <w:color w:val="808080"/>
            </w:rPr>
            <w:t>单击此处输入文字。</w:t>
          </w:r>
        </w:p>
      </w:docPartBody>
    </w:docPart>
    <w:docPart>
      <w:docPartPr>
        <w:name w:val="{6303dbef-cb2b-42c2-81be-5d8547d45889}"/>
        <w:style w:val=""/>
        <w:category>
          <w:name w:val="常规"/>
          <w:gallery w:val="placeholder"/>
        </w:category>
        <w:types>
          <w:type w:val="bbPlcHdr"/>
        </w:types>
        <w:behaviors>
          <w:behavior w:val="content"/>
        </w:behaviors>
        <w:description w:val=""/>
        <w:guid w:val="{6303dbef-cb2b-42c2-81be-5d8547d45889}"/>
      </w:docPartPr>
      <w:docPartBody>
        <w:p>
          <w:r>
            <w:rPr>
              <w:color w:val="808080"/>
            </w:rPr>
            <w:t>单击此处输入文字。</w:t>
          </w:r>
        </w:p>
      </w:docPartBody>
    </w:docPart>
    <w:docPart>
      <w:docPartPr>
        <w:name w:val="{6438d2da-cdcd-4dee-9391-ef4facef210d}"/>
        <w:style w:val=""/>
        <w:category>
          <w:name w:val="常规"/>
          <w:gallery w:val="placeholder"/>
        </w:category>
        <w:types>
          <w:type w:val="bbPlcHdr"/>
        </w:types>
        <w:behaviors>
          <w:behavior w:val="content"/>
        </w:behaviors>
        <w:description w:val=""/>
        <w:guid w:val="{6438d2da-cdcd-4dee-9391-ef4facef210d}"/>
      </w:docPartPr>
      <w:docPartBody>
        <w:p>
          <w:pPr>
            <w:rPr>
              <w:kern w:val="0"/>
              <w:sz w:val="20"/>
              <w:szCs w:val="20"/>
            </w:rPr>
          </w:pPr>
          <w:r>
            <w:rPr>
              <w:color w:val="808080"/>
              <w:kern w:val="0"/>
              <w:sz w:val="20"/>
              <w:szCs w:val="20"/>
            </w:rPr>
            <w:t>单击此处输入文字。</w:t>
          </w:r>
        </w:p>
      </w:docPartBody>
    </w:docPart>
    <w:docPart>
      <w:docPartPr>
        <w:name w:val="{261522a7-d737-43c4-a34c-ca555a6ce4e0}"/>
        <w:style w:val=""/>
        <w:category>
          <w:name w:val="常规"/>
          <w:gallery w:val="placeholder"/>
        </w:category>
        <w:types>
          <w:type w:val="bbPlcHdr"/>
        </w:types>
        <w:behaviors>
          <w:behavior w:val="content"/>
        </w:behaviors>
        <w:description w:val=""/>
        <w:guid w:val="{261522a7-d737-43c4-a34c-ca555a6ce4e0}"/>
      </w:docPartPr>
      <w:docPartBody>
        <w:p>
          <w:pPr>
            <w:rPr>
              <w:kern w:val="0"/>
              <w:sz w:val="20"/>
              <w:szCs w:val="20"/>
            </w:rPr>
          </w:pPr>
          <w:r>
            <w:rPr>
              <w:color w:val="808080"/>
              <w:kern w:val="0"/>
              <w:sz w:val="20"/>
              <w:szCs w:val="20"/>
            </w:rPr>
            <w:t>单击此处输入文字。</w:t>
          </w:r>
        </w:p>
      </w:docPartBody>
    </w:docPart>
    <w:docPart>
      <w:docPartPr>
        <w:name w:val="{d4454ce5-6165-4561-a123-e50dbf47a9b5}"/>
        <w:style w:val=""/>
        <w:category>
          <w:name w:val="常规"/>
          <w:gallery w:val="placeholder"/>
        </w:category>
        <w:types>
          <w:type w:val="bbPlcHdr"/>
        </w:types>
        <w:behaviors>
          <w:behavior w:val="content"/>
        </w:behaviors>
        <w:description w:val=""/>
        <w:guid w:val="{d4454ce5-6165-4561-a123-e50dbf47a9b5}"/>
      </w:docPartPr>
      <w:docPartBody>
        <w:p>
          <w:pPr>
            <w:rPr>
              <w:kern w:val="0"/>
              <w:sz w:val="20"/>
              <w:szCs w:val="20"/>
            </w:rPr>
          </w:pPr>
          <w:r>
            <w:rPr>
              <w:color w:val="808080"/>
              <w:kern w:val="0"/>
              <w:sz w:val="20"/>
              <w:szCs w:val="20"/>
            </w:rPr>
            <w:t>单击此处输入文字。</w:t>
          </w:r>
        </w:p>
      </w:docPartBody>
    </w:docPart>
    <w:docPart>
      <w:docPartPr>
        <w:name w:val="{5617d61f-c847-4dc1-bdf8-3684c923b18e}"/>
        <w:style w:val=""/>
        <w:category>
          <w:name w:val="常规"/>
          <w:gallery w:val="placeholder"/>
        </w:category>
        <w:types>
          <w:type w:val="bbPlcHdr"/>
        </w:types>
        <w:behaviors>
          <w:behavior w:val="content"/>
        </w:behaviors>
        <w:description w:val=""/>
        <w:guid w:val="{5617d61f-c847-4dc1-bdf8-3684c923b18e}"/>
      </w:docPartPr>
      <w:docPartBody>
        <w:p>
          <w:r>
            <w:rPr>
              <w:color w:val="808080"/>
            </w:rPr>
            <w:t>单击此处输入文字。</w:t>
          </w:r>
        </w:p>
      </w:docPartBody>
    </w:docPart>
    <w:docPart>
      <w:docPartPr>
        <w:name w:val="{b4d1db14-e987-4ad3-8b15-74b055dc7af4}"/>
        <w:style w:val=""/>
        <w:category>
          <w:name w:val="常规"/>
          <w:gallery w:val="placeholder"/>
        </w:category>
        <w:types>
          <w:type w:val="bbPlcHdr"/>
        </w:types>
        <w:behaviors>
          <w:behavior w:val="content"/>
        </w:behaviors>
        <w:description w:val=""/>
        <w:guid w:val="{b4d1db14-e987-4ad3-8b15-74b055dc7af4}"/>
      </w:docPartPr>
      <w:docPartBody>
        <w:p>
          <w:r>
            <w:rPr>
              <w:color w:val="808080"/>
            </w:rPr>
            <w:t>单击此处输入文字。</w:t>
          </w:r>
        </w:p>
      </w:docPartBody>
    </w:docPart>
    <w:docPart>
      <w:docPartPr>
        <w:name w:val="{3dcef304-f6e7-4226-a22e-dfc550b98f75}"/>
        <w:style w:val=""/>
        <w:category>
          <w:name w:val="常规"/>
          <w:gallery w:val="placeholder"/>
        </w:category>
        <w:types>
          <w:type w:val="bbPlcHdr"/>
        </w:types>
        <w:behaviors>
          <w:behavior w:val="content"/>
        </w:behaviors>
        <w:description w:val=""/>
        <w:guid w:val="{3dcef304-f6e7-4226-a22e-dfc550b98f75}"/>
      </w:docPartPr>
      <w:docPartBody>
        <w:p>
          <w:r>
            <w:rPr>
              <w:color w:val="808080"/>
            </w:rPr>
            <w:t>单击此处输入文字。</w:t>
          </w:r>
        </w:p>
      </w:docPartBody>
    </w:docPart>
    <w:docPart>
      <w:docPartPr>
        <w:name w:val="{a2bab63b-d0bc-422e-bba4-c80e8f8ab837}"/>
        <w:style w:val=""/>
        <w:category>
          <w:name w:val="常规"/>
          <w:gallery w:val="placeholder"/>
        </w:category>
        <w:types>
          <w:type w:val="bbPlcHdr"/>
        </w:types>
        <w:behaviors>
          <w:behavior w:val="content"/>
        </w:behaviors>
        <w:description w:val=""/>
        <w:guid w:val="{a2bab63b-d0bc-422e-bba4-c80e8f8ab837}"/>
      </w:docPartPr>
      <w:docPartBody>
        <w:p>
          <w:r>
            <w:rPr>
              <w:color w:val="808080"/>
            </w:rPr>
            <w:t>单击此处输入文字。</w:t>
          </w:r>
        </w:p>
      </w:docPartBody>
    </w:docPart>
    <w:docPart>
      <w:docPartPr>
        <w:name w:val="{23dbb48a-3e9d-464c-b313-be27e057ea52}"/>
        <w:style w:val=""/>
        <w:category>
          <w:name w:val="常规"/>
          <w:gallery w:val="placeholder"/>
        </w:category>
        <w:types>
          <w:type w:val="bbPlcHdr"/>
        </w:types>
        <w:behaviors>
          <w:behavior w:val="content"/>
        </w:behaviors>
        <w:description w:val=""/>
        <w:guid w:val="{23dbb48a-3e9d-464c-b313-be27e057ea52}"/>
      </w:docPartPr>
      <w:docPartBody>
        <w:p>
          <w:r>
            <w:rPr>
              <w:color w:val="808080"/>
            </w:rPr>
            <w:t>单击此处输入文字。</w:t>
          </w:r>
        </w:p>
      </w:docPartBody>
    </w:docPart>
    <w:docPart>
      <w:docPartPr>
        <w:name w:val="{f4871e6d-2a96-49cf-babb-17b13a4fef0c}"/>
        <w:style w:val=""/>
        <w:category>
          <w:name w:val="常规"/>
          <w:gallery w:val="placeholder"/>
        </w:category>
        <w:types>
          <w:type w:val="bbPlcHdr"/>
        </w:types>
        <w:behaviors>
          <w:behavior w:val="content"/>
        </w:behaviors>
        <w:description w:val=""/>
        <w:guid w:val="{f4871e6d-2a96-49cf-babb-17b13a4fef0c}"/>
      </w:docPartPr>
      <w:docPartBody>
        <w:p>
          <w:r>
            <w:rPr>
              <w:color w:val="808080"/>
            </w:rPr>
            <w:t>单击此处输入文字。</w:t>
          </w:r>
        </w:p>
      </w:docPartBody>
    </w:docPart>
    <w:docPart>
      <w:docPartPr>
        <w:name w:val="{e8f03b07-ec8f-44a0-b8d3-5e43e0b9b647}"/>
        <w:style w:val=""/>
        <w:category>
          <w:name w:val="常规"/>
          <w:gallery w:val="placeholder"/>
        </w:category>
        <w:types>
          <w:type w:val="bbPlcHdr"/>
        </w:types>
        <w:behaviors>
          <w:behavior w:val="content"/>
        </w:behaviors>
        <w:description w:val=""/>
        <w:guid w:val="{e8f03b07-ec8f-44a0-b8d3-5e43e0b9b647}"/>
      </w:docPartPr>
      <w:docPartBody>
        <w:p>
          <w:r>
            <w:rPr>
              <w:color w:val="808080"/>
            </w:rPr>
            <w:t>单击此处输入文字。</w:t>
          </w:r>
        </w:p>
      </w:docPartBody>
    </w:docPart>
    <w:docPart>
      <w:docPartPr>
        <w:name w:val="{e453d79f-163d-41fd-aaa1-d5ffc2c7152d}"/>
        <w:style w:val=""/>
        <w:category>
          <w:name w:val="常规"/>
          <w:gallery w:val="placeholder"/>
        </w:category>
        <w:types>
          <w:type w:val="bbPlcHdr"/>
        </w:types>
        <w:behaviors>
          <w:behavior w:val="content"/>
        </w:behaviors>
        <w:description w:val=""/>
        <w:guid w:val="{e453d79f-163d-41fd-aaa1-d5ffc2c7152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221EBB"/>
    <w:rsid w:val="002C33D9"/>
    <w:rsid w:val="00336404"/>
    <w:rsid w:val="003752C2"/>
    <w:rsid w:val="00890E89"/>
    <w:rsid w:val="00A11F2D"/>
    <w:rsid w:val="00B06CBD"/>
    <w:rsid w:val="00C94923"/>
    <w:rsid w:val="00E80E49"/>
    <w:rsid w:val="00EE30A6"/>
    <w:rsid w:val="00F2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A6737AA369ED4F21A6F47F93EF0A4F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9BFD29DAF2548E1B6C68F3C788DD75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9759</Words>
  <Characters>2414</Characters>
  <Lines>20</Lines>
  <Paragraphs>24</Paragraphs>
  <TotalTime>6</TotalTime>
  <ScaleCrop>false</ScaleCrop>
  <LinksUpToDate>false</LinksUpToDate>
  <CharactersWithSpaces>12149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2018-07-09T15:17:00Z</dcterms:created>
  <dc:creator>罗杰</dc:creator>
  <cp:lastModifiedBy>lingtiankai.sbd</cp:lastModifiedBy>
  <dcterms:modified xsi:type="dcterms:W3CDTF">2026-04-15T08:48:49Z</dcterms:modified>
  <dc:title>甲    方：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14A1F1A45793810742DBE266159D3114_43</vt:lpwstr>
  </property>
</Properties>
</file>