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09E25" w14:textId="77777777" w:rsidR="00073E3D" w:rsidRPr="00303DA8" w:rsidRDefault="00000000">
      <w:pPr>
        <w:spacing w:before="156"/>
        <w:jc w:val="center"/>
        <w:rPr>
          <w:rFonts w:ascii="黑体" w:eastAsia="黑体" w:hAnsi="黑体" w:hint="eastAsia"/>
          <w:b/>
          <w:color w:val="000000"/>
          <w:sz w:val="36"/>
          <w:szCs w:val="36"/>
          <w:u w:val="single"/>
        </w:rPr>
      </w:pPr>
      <w:r w:rsidRPr="00303DA8">
        <w:rPr>
          <w:rFonts w:ascii="黑体" w:eastAsia="黑体" w:hAnsi="黑体" w:hint="eastAsia"/>
          <w:b/>
          <w:bCs/>
          <w:sz w:val="36"/>
          <w:szCs w:val="36"/>
          <w:u w:val="single"/>
        </w:rPr>
        <w:t>南方电网公司总部员工卡套采购项目</w:t>
      </w:r>
      <w:r w:rsidRPr="00303DA8">
        <w:rPr>
          <w:rFonts w:ascii="黑体" w:eastAsia="黑体" w:hAnsi="黑体" w:hint="eastAsia"/>
          <w:b/>
          <w:color w:val="000000"/>
          <w:sz w:val="36"/>
          <w:szCs w:val="36"/>
          <w:u w:val="single"/>
        </w:rPr>
        <w:t>报价文件</w:t>
      </w:r>
    </w:p>
    <w:p w14:paraId="14DFB93A" w14:textId="77777777" w:rsidR="00073E3D" w:rsidRPr="00303DA8" w:rsidRDefault="00000000">
      <w:pPr>
        <w:pStyle w:val="a7"/>
        <w:tabs>
          <w:tab w:val="left" w:pos="2127"/>
        </w:tabs>
        <w:rPr>
          <w:rFonts w:asciiTheme="minorEastAsia" w:eastAsiaTheme="minorEastAsia" w:hAnsiTheme="minorEastAsia" w:cs="宋体" w:hint="eastAsia"/>
          <w:sz w:val="28"/>
          <w:szCs w:val="28"/>
        </w:rPr>
      </w:pPr>
      <w:r w:rsidRPr="00303DA8">
        <w:rPr>
          <w:rFonts w:asciiTheme="minorEastAsia" w:eastAsiaTheme="minorEastAsia" w:hAnsiTheme="minorEastAsia" w:cs="宋体" w:hint="eastAsia"/>
          <w:sz w:val="28"/>
          <w:szCs w:val="28"/>
        </w:rPr>
        <w:t>中国南方电网有限责任公司：</w:t>
      </w:r>
    </w:p>
    <w:p w14:paraId="65D199FE" w14:textId="77777777" w:rsidR="00073E3D" w:rsidRPr="00303DA8" w:rsidRDefault="00000000">
      <w:pPr>
        <w:pStyle w:val="a7"/>
        <w:tabs>
          <w:tab w:val="left" w:pos="2127"/>
        </w:tabs>
        <w:ind w:firstLineChars="200" w:firstLine="560"/>
        <w:rPr>
          <w:rFonts w:asciiTheme="minorEastAsia" w:eastAsiaTheme="minorEastAsia" w:hAnsiTheme="minorEastAsia" w:cs="宋体" w:hint="eastAsia"/>
          <w:sz w:val="28"/>
          <w:szCs w:val="28"/>
        </w:rPr>
      </w:pPr>
      <w:r w:rsidRPr="00303DA8">
        <w:rPr>
          <w:rFonts w:asciiTheme="minorEastAsia" w:eastAsiaTheme="minorEastAsia" w:hAnsiTheme="minorEastAsia" w:cs="宋体" w:hint="eastAsia"/>
          <w:sz w:val="28"/>
          <w:szCs w:val="28"/>
        </w:rPr>
        <w:t>经研究，我方愿</w:t>
      </w:r>
      <w:r w:rsidRPr="00303DA8">
        <w:rPr>
          <w:rFonts w:asciiTheme="minorEastAsia" w:eastAsiaTheme="minorEastAsia" w:hAnsiTheme="minorEastAsia" w:cs="宋体" w:hint="eastAsia"/>
          <w:b/>
          <w:bCs/>
          <w:sz w:val="28"/>
          <w:szCs w:val="28"/>
        </w:rPr>
        <w:t>总价</w:t>
      </w:r>
      <w:r w:rsidRPr="00303DA8">
        <w:rPr>
          <w:rFonts w:asciiTheme="minorEastAsia" w:eastAsiaTheme="minorEastAsia" w:hAnsiTheme="minorEastAsia" w:cs="宋体" w:hint="eastAsia"/>
          <w:b/>
          <w:bCs/>
          <w:sz w:val="28"/>
          <w:szCs w:val="28"/>
          <w:u w:val="single"/>
        </w:rPr>
        <w:t xml:space="preserve">         元</w:t>
      </w:r>
      <w:r w:rsidRPr="00303DA8">
        <w:rPr>
          <w:rFonts w:asciiTheme="minorEastAsia" w:eastAsiaTheme="minorEastAsia" w:hAnsiTheme="minorEastAsia" w:cs="宋体" w:hint="eastAsia"/>
          <w:sz w:val="28"/>
          <w:szCs w:val="28"/>
        </w:rPr>
        <w:t>的报价，按约定开展本项目。</w:t>
      </w:r>
    </w:p>
    <w:tbl>
      <w:tblPr>
        <w:tblW w:w="4991" w:type="pct"/>
        <w:tblLayout w:type="fixed"/>
        <w:tblLook w:val="04A0" w:firstRow="1" w:lastRow="0" w:firstColumn="1" w:lastColumn="0" w:noHBand="0" w:noVBand="1"/>
      </w:tblPr>
      <w:tblGrid>
        <w:gridCol w:w="675"/>
        <w:gridCol w:w="1414"/>
        <w:gridCol w:w="1415"/>
        <w:gridCol w:w="1415"/>
        <w:gridCol w:w="2083"/>
        <w:gridCol w:w="1220"/>
        <w:gridCol w:w="954"/>
        <w:gridCol w:w="1415"/>
        <w:gridCol w:w="1415"/>
        <w:gridCol w:w="1418"/>
        <w:gridCol w:w="724"/>
      </w:tblGrid>
      <w:tr w:rsidR="00073E3D" w:rsidRPr="00303DA8" w14:paraId="285DFAA9" w14:textId="77777777">
        <w:trPr>
          <w:trHeight w:val="909"/>
          <w:tblHeader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0DA0C2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DCF323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hint="eastAsia"/>
                <w:b/>
                <w:bCs/>
                <w:color w:val="000000"/>
                <w:szCs w:val="21"/>
              </w:rPr>
              <w:t>物资类型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687C8D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hint="eastAsia"/>
                <w:b/>
                <w:bCs/>
                <w:color w:val="000000"/>
                <w:szCs w:val="21"/>
              </w:rPr>
              <w:t>物资名称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7F0A35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  <w:t>参考参数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B77D0E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  <w:t>参考图片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547D9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E2076E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43D842" w14:textId="77777777" w:rsidR="00073E3D" w:rsidRPr="00C25D0B" w:rsidRDefault="00000000">
            <w:pPr>
              <w:pStyle w:val="aa"/>
              <w:widowControl/>
              <w:jc w:val="center"/>
              <w:rPr>
                <w:rFonts w:asciiTheme="minorEastAsia" w:eastAsiaTheme="minorEastAsia" w:hAnsiTheme="minorEastAsia" w:cs="宋体" w:hint="eastAsia"/>
                <w:b/>
                <w:bCs/>
                <w:sz w:val="21"/>
                <w:szCs w:val="21"/>
              </w:rPr>
            </w:pPr>
            <w:r w:rsidRPr="00C25D0B">
              <w:rPr>
                <w:rFonts w:asciiTheme="minorEastAsia" w:eastAsiaTheme="minorEastAsia" w:hAnsiTheme="minorEastAsia" w:hint="eastAsia"/>
                <w:b/>
                <w:bCs/>
                <w:sz w:val="21"/>
                <w:szCs w:val="21"/>
              </w:rPr>
              <w:t>采购</w:t>
            </w:r>
            <w:r w:rsidRPr="00C25D0B"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  <w:t>控制价（</w:t>
            </w:r>
            <w:r w:rsidRPr="00C25D0B">
              <w:rPr>
                <w:rFonts w:asciiTheme="minorEastAsia" w:eastAsiaTheme="minorEastAsia" w:hAnsiTheme="minorEastAsia" w:hint="eastAsia"/>
                <w:b/>
                <w:bCs/>
                <w:sz w:val="21"/>
                <w:szCs w:val="21"/>
              </w:rPr>
              <w:t>元</w:t>
            </w:r>
            <w:r w:rsidRPr="00C25D0B"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  <w:t>）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CC38E4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单价报价</w:t>
            </w:r>
          </w:p>
          <w:p w14:paraId="3EAF3F4C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Cs w:val="21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（元）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C107D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小计</w:t>
            </w:r>
          </w:p>
          <w:p w14:paraId="23B168FF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（元）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15D374" w14:textId="77777777" w:rsidR="00073E3D" w:rsidRPr="00C25D0B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</w:pPr>
            <w:r w:rsidRPr="00C25D0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:rsidR="00073E3D" w:rsidRPr="00303DA8" w14:paraId="6C7A863B" w14:textId="77777777">
        <w:trPr>
          <w:trHeight w:val="347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65DFFD" w14:textId="77777777" w:rsidR="00073E3D" w:rsidRPr="00A214DD" w:rsidRDefault="00000000">
            <w:pPr>
              <w:pStyle w:val="2"/>
              <w:spacing w:after="0"/>
              <w:ind w:leftChars="0" w:left="0" w:firstLine="0"/>
              <w:jc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r w:rsidRPr="00A214DD">
              <w:rPr>
                <w:rFonts w:asciiTheme="minorEastAsia" w:eastAsiaTheme="minorEastAsia" w:hAnsiTheme="minorEastAsia" w:hint="eastAsia"/>
                <w:szCs w:val="21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EC866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r w:rsidRPr="00A214DD">
              <w:rPr>
                <w:rFonts w:asciiTheme="minorEastAsia" w:eastAsiaTheme="minorEastAsia" w:hAnsiTheme="minorEastAsia" w:cs="新宋体" w:hint="eastAsia"/>
                <w:color w:val="000000"/>
                <w:kern w:val="0"/>
                <w:szCs w:val="21"/>
              </w:rPr>
              <w:t>办公用具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C293" w14:textId="77777777" w:rsidR="00073E3D" w:rsidRPr="00A214DD" w:rsidRDefault="00000000">
            <w:pPr>
              <w:pStyle w:val="aa"/>
              <w:widowControl/>
              <w:jc w:val="center"/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</w:pPr>
            <w:r w:rsidRPr="00A214DD">
              <w:rPr>
                <w:rFonts w:asciiTheme="minorEastAsia" w:eastAsiaTheme="minorEastAsia" w:hAnsiTheme="minorEastAsia" w:cs="新宋体" w:hint="eastAsia"/>
                <w:color w:val="000000"/>
                <w:sz w:val="21"/>
                <w:szCs w:val="21"/>
              </w:rPr>
              <w:t>员工卡套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E2DB4" w14:textId="77777777" w:rsidR="00DA2CDF" w:rsidRPr="00A214DD" w:rsidRDefault="00DA2CDF" w:rsidP="00DA2CDF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1、易拉扣、尼龙绳、自伸缩发条装置长480mm可拉。</w:t>
            </w:r>
          </w:p>
          <w:p w14:paraId="11DC0831" w14:textId="77777777" w:rsidR="00DA2CDF" w:rsidRPr="00A214DD" w:rsidRDefault="00DA2CDF" w:rsidP="00DA2CDF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2、正面：高透PVC窗76*50mm。</w:t>
            </w:r>
          </w:p>
          <w:p w14:paraId="41330350" w14:textId="77777777" w:rsidR="00DA2CDF" w:rsidRPr="00A214DD" w:rsidRDefault="00DA2CDF" w:rsidP="00DA2CDF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3、背面：LOGO印压南方电网36*30mm。</w:t>
            </w:r>
          </w:p>
          <w:p w14:paraId="5D12E0CA" w14:textId="77777777" w:rsidR="00DA2CDF" w:rsidRPr="00A214DD" w:rsidRDefault="00DA2CDF" w:rsidP="00DA2CDF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4、整体尺寸：不小于109*71mm。</w:t>
            </w:r>
          </w:p>
          <w:p w14:paraId="6EB77337" w14:textId="38467F39" w:rsidR="00073E3D" w:rsidRPr="00A214DD" w:rsidRDefault="00DA2CDF" w:rsidP="00DA2CDF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333333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Cs w:val="21"/>
              </w:rPr>
              <w:t>5、其它：纵向上开口。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C01D0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r w:rsidRPr="00A214DD">
              <w:rPr>
                <w:rFonts w:asciiTheme="minorEastAsia" w:eastAsiaTheme="minorEastAsia" w:hAnsiTheme="minorEastAsia" w:cs="宋体"/>
                <w:bCs/>
                <w:noProof/>
                <w:color w:val="000000"/>
                <w:kern w:val="0"/>
                <w:szCs w:val="21"/>
              </w:rPr>
              <w:drawing>
                <wp:inline distT="0" distB="0" distL="114300" distR="114300" wp14:anchorId="3C830429" wp14:editId="09436E3E">
                  <wp:extent cx="1010285" cy="757555"/>
                  <wp:effectExtent l="0" t="0" r="5715" b="4445"/>
                  <wp:docPr id="3" name="图片 3" descr="4ad860d43565a399f4a70176bc3d65bc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ad860d43565a399f4a70176bc3d65bc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85" cy="75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214DD">
              <w:rPr>
                <w:rFonts w:asciiTheme="minorEastAsia" w:eastAsiaTheme="minorEastAsia" w:hAnsiTheme="minorEastAsia" w:cs="宋体"/>
                <w:bCs/>
                <w:noProof/>
                <w:color w:val="000000"/>
                <w:kern w:val="0"/>
                <w:szCs w:val="21"/>
              </w:rPr>
              <w:drawing>
                <wp:inline distT="0" distB="0" distL="114300" distR="114300" wp14:anchorId="7AE8EFBA" wp14:editId="55419D0B">
                  <wp:extent cx="857250" cy="1143000"/>
                  <wp:effectExtent l="0" t="0" r="6350" b="0"/>
                  <wp:docPr id="1" name="图片 1" descr="2589b31873a5314888dbd3cf3dc12028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589b31873a5314888dbd3cf3dc12028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214DD">
              <w:rPr>
                <w:rFonts w:asciiTheme="minorEastAsia" w:eastAsiaTheme="minorEastAsia" w:hAnsiTheme="minorEastAsia" w:cs="宋体"/>
                <w:bCs/>
                <w:noProof/>
                <w:color w:val="000000"/>
                <w:kern w:val="0"/>
                <w:szCs w:val="21"/>
              </w:rPr>
              <w:lastRenderedPageBreak/>
              <w:drawing>
                <wp:inline distT="0" distB="0" distL="114300" distR="114300" wp14:anchorId="51328D2E" wp14:editId="1B5F03EA">
                  <wp:extent cx="1170305" cy="1560830"/>
                  <wp:effectExtent l="0" t="0" r="10795" b="1270"/>
                  <wp:docPr id="7" name="图片 7" descr="0db2174792932ead25a53c94f611ad55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0db2174792932ead25a53c94f611ad55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6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E53B7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2000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8E746F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proofErr w:type="gramStart"/>
            <w:r w:rsidRPr="00A214DD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5C82D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33600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AD37F2" w14:textId="77777777" w:rsidR="00073E3D" w:rsidRPr="00A214DD" w:rsidRDefault="00073E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81156" w14:textId="77777777" w:rsidR="00073E3D" w:rsidRPr="00A214DD" w:rsidRDefault="00073E3D">
            <w:pPr>
              <w:jc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CDE296" w14:textId="77777777" w:rsidR="00073E3D" w:rsidRPr="00A214DD" w:rsidRDefault="00000000">
            <w:pPr>
              <w:pStyle w:val="aa"/>
              <w:widowControl/>
              <w:jc w:val="center"/>
              <w:rPr>
                <w:rFonts w:asciiTheme="minorEastAsia" w:eastAsiaTheme="minorEastAsia" w:hAnsiTheme="minorEastAsia" w:hint="eastAsia"/>
                <w:color w:val="000000"/>
                <w:sz w:val="21"/>
                <w:szCs w:val="21"/>
              </w:rPr>
            </w:pPr>
            <w:r w:rsidRPr="00A214DD">
              <w:rPr>
                <w:rFonts w:asciiTheme="minorEastAsia" w:eastAsiaTheme="minorEastAsia" w:hAnsiTheme="minorEastAsia" w:hint="eastAsia"/>
                <w:color w:val="000000"/>
                <w:sz w:val="21"/>
                <w:szCs w:val="21"/>
              </w:rPr>
              <w:t>定制款，以需求方实际要求为准。</w:t>
            </w:r>
          </w:p>
        </w:tc>
      </w:tr>
      <w:tr w:rsidR="00073E3D" w:rsidRPr="00303DA8" w14:paraId="013A350F" w14:textId="77777777">
        <w:trPr>
          <w:trHeight w:val="389"/>
        </w:trPr>
        <w:tc>
          <w:tcPr>
            <w:tcW w:w="247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37C7B4C" w14:textId="77777777" w:rsidR="00073E3D" w:rsidRPr="00A214DD" w:rsidRDefault="00073E3D">
            <w:pPr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</w:p>
        </w:tc>
        <w:tc>
          <w:tcPr>
            <w:tcW w:w="126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92E1CF" w14:textId="77777777" w:rsidR="00073E3D" w:rsidRPr="00A214DD" w:rsidRDefault="00000000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  <w:r w:rsidRPr="00A214DD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费用总计（元）：</w:t>
            </w:r>
          </w:p>
        </w:tc>
        <w:tc>
          <w:tcPr>
            <w:tcW w:w="10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D9BD1" w14:textId="77777777" w:rsidR="00073E3D" w:rsidRPr="00A214DD" w:rsidRDefault="00073E3D">
            <w:pPr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F5DB2" w14:textId="77777777" w:rsidR="00073E3D" w:rsidRPr="00A214DD" w:rsidRDefault="00073E3D">
            <w:pPr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</w:pPr>
          </w:p>
        </w:tc>
      </w:tr>
      <w:tr w:rsidR="00073E3D" w:rsidRPr="00303DA8" w14:paraId="207632C2" w14:textId="77777777">
        <w:trPr>
          <w:trHeight w:val="1218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122730" w14:textId="77777777" w:rsidR="00073E3D" w:rsidRPr="00303DA8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303DA8">
              <w:rPr>
                <w:rFonts w:asciiTheme="minorEastAsia" w:eastAsiaTheme="minorEastAsia" w:hAnsiTheme="minorEastAsia" w:hint="eastAsia"/>
                <w:szCs w:val="21"/>
              </w:rPr>
              <w:t>注：</w:t>
            </w:r>
            <w:r w:rsidRPr="00303DA8">
              <w:rPr>
                <w:rFonts w:asciiTheme="minorEastAsia" w:eastAsiaTheme="minorEastAsia" w:hAnsiTheme="minorEastAsia" w:cs="宋体" w:hint="eastAsia"/>
                <w:szCs w:val="21"/>
              </w:rPr>
              <w:t>1.此报价含税价，单价报价不能超过最高限价，且不得明显低于成本价（低于最高限价85%的应在报价文件中</w:t>
            </w:r>
            <w:proofErr w:type="gramStart"/>
            <w:r w:rsidRPr="00303DA8">
              <w:rPr>
                <w:rFonts w:asciiTheme="minorEastAsia" w:eastAsiaTheme="minorEastAsia" w:hAnsiTheme="minorEastAsia" w:cs="宋体" w:hint="eastAsia"/>
                <w:szCs w:val="21"/>
              </w:rPr>
              <w:t>附成本</w:t>
            </w:r>
            <w:proofErr w:type="gramEnd"/>
            <w:r w:rsidRPr="00303DA8">
              <w:rPr>
                <w:rFonts w:asciiTheme="minorEastAsia" w:eastAsiaTheme="minorEastAsia" w:hAnsiTheme="minorEastAsia" w:cs="宋体" w:hint="eastAsia"/>
                <w:szCs w:val="21"/>
              </w:rPr>
              <w:t>分析说明，充分说明降低成本的合理措施及在其他项目的成功经验等），否则按否决投标处理。2.成交单位需提供全新的设备、设施，交货期为发出成交通知书后60日内，质保期1年。3.到货后，成交单位开具增值税专用发票后，采购方45天内一次性结算费用</w:t>
            </w:r>
            <w:proofErr w:type="gramStart"/>
            <w:r w:rsidRPr="00303DA8">
              <w:rPr>
                <w:rFonts w:asciiTheme="minorEastAsia" w:eastAsiaTheme="minorEastAsia" w:hAnsiTheme="minorEastAsia" w:cs="宋体" w:hint="eastAsia"/>
                <w:szCs w:val="21"/>
              </w:rPr>
              <w:t>给成交</w:t>
            </w:r>
            <w:proofErr w:type="gramEnd"/>
            <w:r w:rsidRPr="00303DA8">
              <w:rPr>
                <w:rFonts w:asciiTheme="minorEastAsia" w:eastAsiaTheme="minorEastAsia" w:hAnsiTheme="minorEastAsia" w:cs="宋体" w:hint="eastAsia"/>
                <w:szCs w:val="21"/>
              </w:rPr>
              <w:t>单位。4.小计为单价报价乘以数量。5.报价为各分项报价（小计）金额之和，报价与分项报价（小计）的合价不一致的，应以各分项合价累计数为准。</w:t>
            </w:r>
          </w:p>
        </w:tc>
      </w:tr>
    </w:tbl>
    <w:p w14:paraId="7186050B" w14:textId="77777777" w:rsidR="00073E3D" w:rsidRPr="00303DA8" w:rsidRDefault="00000000">
      <w:pPr>
        <w:pStyle w:val="a7"/>
        <w:tabs>
          <w:tab w:val="left" w:pos="2127"/>
        </w:tabs>
        <w:spacing w:line="300" w:lineRule="auto"/>
        <w:ind w:firstLineChars="400" w:firstLine="960"/>
        <w:jc w:val="right"/>
        <w:rPr>
          <w:rFonts w:asciiTheme="minorEastAsia" w:eastAsiaTheme="minorEastAsia" w:hAnsiTheme="minorEastAsia" w:cs="宋体" w:hint="eastAsia"/>
          <w:sz w:val="24"/>
          <w:szCs w:val="24"/>
        </w:rPr>
      </w:pP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>报  价  人: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             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>(盖单位章)</w:t>
      </w:r>
    </w:p>
    <w:p w14:paraId="3D7C60E8" w14:textId="77777777" w:rsidR="00073E3D" w:rsidRPr="00303DA8" w:rsidRDefault="00000000">
      <w:pPr>
        <w:pStyle w:val="a7"/>
        <w:tabs>
          <w:tab w:val="left" w:pos="2127"/>
        </w:tabs>
        <w:spacing w:line="300" w:lineRule="auto"/>
        <w:jc w:val="center"/>
        <w:rPr>
          <w:rFonts w:asciiTheme="minorEastAsia" w:eastAsiaTheme="minorEastAsia" w:hAnsiTheme="minorEastAsia" w:cs="宋体" w:hint="eastAsia"/>
          <w:sz w:val="24"/>
          <w:szCs w:val="24"/>
          <w:u w:val="single"/>
        </w:rPr>
      </w:pP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                                                   电      话: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             </w:t>
      </w:r>
    </w:p>
    <w:p w14:paraId="679E87B6" w14:textId="77777777" w:rsidR="00073E3D" w:rsidRPr="00303DA8" w:rsidRDefault="00000000">
      <w:pPr>
        <w:pStyle w:val="a7"/>
        <w:tabs>
          <w:tab w:val="left" w:pos="2127"/>
        </w:tabs>
        <w:spacing w:line="300" w:lineRule="auto"/>
        <w:jc w:val="center"/>
        <w:rPr>
          <w:rFonts w:asciiTheme="minorEastAsia" w:eastAsiaTheme="minorEastAsia" w:hAnsiTheme="minorEastAsia" w:cs="宋体" w:hint="eastAsia"/>
          <w:sz w:val="24"/>
          <w:szCs w:val="24"/>
          <w:u w:val="single"/>
        </w:rPr>
      </w:pP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                                                   传      真: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             </w:t>
      </w:r>
    </w:p>
    <w:p w14:paraId="47C92C61" w14:textId="77777777" w:rsidR="00073E3D" w:rsidRPr="00303DA8" w:rsidRDefault="00000000">
      <w:pPr>
        <w:spacing w:line="300" w:lineRule="auto"/>
        <w:jc w:val="center"/>
        <w:rPr>
          <w:rFonts w:asciiTheme="minorEastAsia" w:eastAsiaTheme="minorEastAsia" w:hAnsiTheme="minorEastAsia" w:cs="宋体" w:hint="eastAsia"/>
          <w:sz w:val="24"/>
          <w:szCs w:val="24"/>
        </w:rPr>
      </w:pP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                                                                       日      期: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  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>年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>月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 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日 </w:t>
      </w:r>
    </w:p>
    <w:p w14:paraId="0BB86839" w14:textId="77777777" w:rsidR="00073E3D" w:rsidRPr="00303DA8" w:rsidRDefault="00000000">
      <w:pPr>
        <w:spacing w:line="300" w:lineRule="auto"/>
        <w:jc w:val="center"/>
        <w:rPr>
          <w:rFonts w:asciiTheme="minorEastAsia" w:eastAsiaTheme="minorEastAsia" w:hAnsiTheme="minorEastAsia" w:hint="eastAsia"/>
        </w:rPr>
      </w:pP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                                                           报价有效期: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  <w:u w:val="single"/>
        </w:rPr>
        <w:t xml:space="preserve">   90 </w:t>
      </w:r>
      <w:r w:rsidRPr="00303DA8">
        <w:rPr>
          <w:rFonts w:asciiTheme="minorEastAsia" w:eastAsiaTheme="minorEastAsia" w:hAnsiTheme="minorEastAsia" w:cs="宋体" w:hint="eastAsia"/>
          <w:sz w:val="24"/>
          <w:szCs w:val="24"/>
        </w:rPr>
        <w:t xml:space="preserve">天 </w:t>
      </w:r>
    </w:p>
    <w:sectPr w:rsidR="00073E3D" w:rsidRPr="00303DA8">
      <w:footerReference w:type="default" r:id="rId10"/>
      <w:pgSz w:w="16838" w:h="11906" w:orient="landscape"/>
      <w:pgMar w:top="1800" w:right="1440" w:bottom="1576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8E6EC" w14:textId="77777777" w:rsidR="005A339F" w:rsidRDefault="005A339F">
      <w:r>
        <w:separator/>
      </w:r>
    </w:p>
  </w:endnote>
  <w:endnote w:type="continuationSeparator" w:id="0">
    <w:p w14:paraId="13F47584" w14:textId="77777777" w:rsidR="005A339F" w:rsidRDefault="005A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39802" w14:textId="77777777" w:rsidR="00073E3D" w:rsidRDefault="00000000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F1017A" wp14:editId="64D2611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E46D6C" w14:textId="77777777" w:rsidR="00073E3D" w:rsidRDefault="00000000">
                          <w:pPr>
                            <w:pStyle w:val="a8"/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第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页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共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F1017A" id="_x0000_t202" coordsize="21600,21600" o:spt="202" path="m,l,21600r21600,l21600,xe">
              <v:stroke joinstyle="miter"/>
              <v:path gradientshapeok="t" o:connecttype="rect"/>
            </v:shapetype>
            <v:shape id="文本框 1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5E46D6C" w14:textId="77777777" w:rsidR="00073E3D" w:rsidRDefault="00000000">
                    <w:pPr>
                      <w:pStyle w:val="a8"/>
                      <w:rPr>
                        <w:rFonts w:ascii="Times New Roman" w:hAnsi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第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页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共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4594" w14:textId="77777777" w:rsidR="005A339F" w:rsidRDefault="005A339F">
      <w:r>
        <w:separator/>
      </w:r>
    </w:p>
  </w:footnote>
  <w:footnote w:type="continuationSeparator" w:id="0">
    <w:p w14:paraId="6C7B31C2" w14:textId="77777777" w:rsidR="005A339F" w:rsidRDefault="005A3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3E3D"/>
    <w:rsid w:val="00073E3D"/>
    <w:rsid w:val="00303DA8"/>
    <w:rsid w:val="00336F24"/>
    <w:rsid w:val="003B247F"/>
    <w:rsid w:val="005A339F"/>
    <w:rsid w:val="006A1D18"/>
    <w:rsid w:val="007A6F89"/>
    <w:rsid w:val="00A214DD"/>
    <w:rsid w:val="00C25D0B"/>
    <w:rsid w:val="00DA2CDF"/>
    <w:rsid w:val="00F02B45"/>
    <w:rsid w:val="00F649D1"/>
    <w:rsid w:val="027024F9"/>
    <w:rsid w:val="029F5656"/>
    <w:rsid w:val="078E6538"/>
    <w:rsid w:val="091D36D9"/>
    <w:rsid w:val="0AAA549F"/>
    <w:rsid w:val="0AB768F7"/>
    <w:rsid w:val="0B0A34D3"/>
    <w:rsid w:val="0B0B182B"/>
    <w:rsid w:val="0BF20401"/>
    <w:rsid w:val="0DFD63DE"/>
    <w:rsid w:val="10133098"/>
    <w:rsid w:val="125D5C4C"/>
    <w:rsid w:val="150A5F35"/>
    <w:rsid w:val="150E27A5"/>
    <w:rsid w:val="15A038B8"/>
    <w:rsid w:val="15BB32DC"/>
    <w:rsid w:val="15F01FF8"/>
    <w:rsid w:val="168D01C7"/>
    <w:rsid w:val="17EB526F"/>
    <w:rsid w:val="17F63931"/>
    <w:rsid w:val="181C6AD5"/>
    <w:rsid w:val="18317470"/>
    <w:rsid w:val="1A170C47"/>
    <w:rsid w:val="208A36E5"/>
    <w:rsid w:val="208E033D"/>
    <w:rsid w:val="21955108"/>
    <w:rsid w:val="2319509E"/>
    <w:rsid w:val="28451B3B"/>
    <w:rsid w:val="28D06E44"/>
    <w:rsid w:val="2C351948"/>
    <w:rsid w:val="2E1F3C73"/>
    <w:rsid w:val="2E8E5C2A"/>
    <w:rsid w:val="2FE656E2"/>
    <w:rsid w:val="304B7290"/>
    <w:rsid w:val="30D448E4"/>
    <w:rsid w:val="31277D1F"/>
    <w:rsid w:val="319017B1"/>
    <w:rsid w:val="32766C92"/>
    <w:rsid w:val="32B8727E"/>
    <w:rsid w:val="32CB604C"/>
    <w:rsid w:val="344E3024"/>
    <w:rsid w:val="34AB357E"/>
    <w:rsid w:val="37341238"/>
    <w:rsid w:val="377203E0"/>
    <w:rsid w:val="38A171EE"/>
    <w:rsid w:val="38A50DF1"/>
    <w:rsid w:val="394D67E1"/>
    <w:rsid w:val="39D065DE"/>
    <w:rsid w:val="3A2F1CE9"/>
    <w:rsid w:val="3A600841"/>
    <w:rsid w:val="3C9472B4"/>
    <w:rsid w:val="3CA74111"/>
    <w:rsid w:val="3F0B45C4"/>
    <w:rsid w:val="4261776A"/>
    <w:rsid w:val="426D6803"/>
    <w:rsid w:val="442236DE"/>
    <w:rsid w:val="457B670F"/>
    <w:rsid w:val="45AE3A47"/>
    <w:rsid w:val="45E81B72"/>
    <w:rsid w:val="468843E6"/>
    <w:rsid w:val="46D06B62"/>
    <w:rsid w:val="47831FB4"/>
    <w:rsid w:val="49A10474"/>
    <w:rsid w:val="49C83F6A"/>
    <w:rsid w:val="4AE8302A"/>
    <w:rsid w:val="4E194A67"/>
    <w:rsid w:val="4F4D74D1"/>
    <w:rsid w:val="50297923"/>
    <w:rsid w:val="52A11A3D"/>
    <w:rsid w:val="53113551"/>
    <w:rsid w:val="54293AD2"/>
    <w:rsid w:val="58DB3CCF"/>
    <w:rsid w:val="5B230875"/>
    <w:rsid w:val="5D2C1E65"/>
    <w:rsid w:val="5D737D99"/>
    <w:rsid w:val="5DCE7EF9"/>
    <w:rsid w:val="5E5B6C7F"/>
    <w:rsid w:val="5EB6514C"/>
    <w:rsid w:val="5F512FF4"/>
    <w:rsid w:val="5FDE3F99"/>
    <w:rsid w:val="60B1497A"/>
    <w:rsid w:val="61000FB5"/>
    <w:rsid w:val="628E556A"/>
    <w:rsid w:val="62B00A9A"/>
    <w:rsid w:val="62D44B44"/>
    <w:rsid w:val="65E03333"/>
    <w:rsid w:val="66F14FA5"/>
    <w:rsid w:val="66F968E0"/>
    <w:rsid w:val="67D5349B"/>
    <w:rsid w:val="6BBE49BF"/>
    <w:rsid w:val="6D003E18"/>
    <w:rsid w:val="6D4E33BE"/>
    <w:rsid w:val="6FEB5D3E"/>
    <w:rsid w:val="7164687A"/>
    <w:rsid w:val="72364092"/>
    <w:rsid w:val="74175043"/>
    <w:rsid w:val="768E5ED5"/>
    <w:rsid w:val="76EB6C11"/>
    <w:rsid w:val="77AE374F"/>
    <w:rsid w:val="79341E13"/>
    <w:rsid w:val="7A72368A"/>
    <w:rsid w:val="7C9D3381"/>
    <w:rsid w:val="7D1B2BB2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64649B"/>
  <w15:docId w15:val="{BCC80BE5-256B-4C4C-8BA0-52CC6498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uiPriority="10" w:qFormat="1"/>
    <w:lsdException w:name="Default Paragraph Font" w:semiHidden="1" w:qFormat="1"/>
    <w:lsdException w:name="Body Text" w:uiPriority="99" w:qFormat="1"/>
    <w:lsdException w:name="Body Text Indent" w:unhideWhenUsed="1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99"/>
    <w:qFormat/>
    <w:pPr>
      <w:spacing w:after="120"/>
    </w:pPr>
  </w:style>
  <w:style w:type="paragraph" w:styleId="a4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5">
    <w:name w:val="Normal Indent"/>
    <w:basedOn w:val="a"/>
    <w:qFormat/>
    <w:pPr>
      <w:ind w:firstLine="420"/>
    </w:pPr>
    <w:rPr>
      <w:rFonts w:ascii="Times New Roman" w:hAnsi="Times New Roman"/>
      <w:kern w:val="0"/>
      <w:sz w:val="20"/>
      <w:szCs w:val="20"/>
    </w:rPr>
  </w:style>
  <w:style w:type="paragraph" w:styleId="a6">
    <w:name w:val="Body Text Indent"/>
    <w:basedOn w:val="a"/>
    <w:unhideWhenUsed/>
    <w:qFormat/>
    <w:pPr>
      <w:spacing w:after="120"/>
      <w:ind w:leftChars="200" w:left="420"/>
    </w:pPr>
  </w:style>
  <w:style w:type="paragraph" w:styleId="a7">
    <w:name w:val="Plain Text"/>
    <w:basedOn w:val="a"/>
    <w:uiPriority w:val="99"/>
    <w:qFormat/>
    <w:rPr>
      <w:rFonts w:ascii="宋体" w:hAnsi="Courier New"/>
    </w:rPr>
  </w:style>
  <w:style w:type="paragraph" w:styleId="a8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2">
    <w:name w:val="Body Text First Indent 2"/>
    <w:basedOn w:val="a6"/>
    <w:qFormat/>
    <w:pPr>
      <w:ind w:firstLine="420"/>
    </w:pPr>
  </w:style>
  <w:style w:type="table" w:styleId="ab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qFormat/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333333"/>
      <w:sz w:val="21"/>
      <w:szCs w:val="21"/>
      <w:u w:val="none"/>
    </w:rPr>
  </w:style>
  <w:style w:type="character" w:customStyle="1" w:styleId="font31">
    <w:name w:val="font31"/>
    <w:basedOn w:val="a1"/>
    <w:qFormat/>
    <w:rPr>
      <w:rFonts w:ascii="Arial" w:hAnsi="Arial" w:cs="Arial"/>
      <w:color w:val="333333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468</Characters>
  <Application>Microsoft Office Word</Application>
  <DocSecurity>0</DocSecurity>
  <Lines>66</Lines>
  <Paragraphs>59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jiangll1</dc:creator>
  <cp:lastModifiedBy>mingshan huang</cp:lastModifiedBy>
  <cp:revision>6</cp:revision>
  <cp:lastPrinted>2022-03-08T06:39:00Z</cp:lastPrinted>
  <dcterms:created xsi:type="dcterms:W3CDTF">2021-12-10T02:26:00Z</dcterms:created>
  <dcterms:modified xsi:type="dcterms:W3CDTF">2026-04-28T02:07:00Z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4E4D1B5310A54E64B374333B66AB4DA6</vt:lpwstr>
  </property>
</Properties>
</file>