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8"/>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996"/>
        <w:gridCol w:w="968"/>
        <w:gridCol w:w="5002"/>
        <w:gridCol w:w="1980"/>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 xml:space="preserve"> 云南储能2026年木垢电站引水压力钢管伸缩节漏水处理技术服务采购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5002" w:type="dxa"/>
            <w:noWrap w:val="0"/>
            <w:vAlign w:val="center"/>
          </w:tcPr>
          <w:p>
            <w:pPr>
              <w:jc w:val="lef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03技术合同</w:t>
            </w:r>
          </w:p>
        </w:tc>
        <w:tc>
          <w:tcPr>
            <w:tcW w:w="1980" w:type="dxa"/>
            <w:noWrap w:val="0"/>
            <w:vAlign w:val="center"/>
          </w:tcPr>
          <w:p>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03技术服务合同/01技术服务合同（通用）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7415" w:type="dxa"/>
            <w:gridSpan w:val="4"/>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5963" w:type="dxa"/>
            <w:gridSpan w:val="2"/>
            <w:noWrap w:val="0"/>
            <w:vAlign w:val="center"/>
          </w:tcPr>
          <w:p>
            <w:pPr>
              <w:spacing w:line="560" w:lineRule="exact"/>
              <w:jc w:val="center"/>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技术服务合同（2025年版）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996"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970"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5963"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kern w:val="0"/>
                <w:sz w:val="18"/>
                <w:szCs w:val="18"/>
                <w:highlight w:val="none"/>
                <w:lang w:bidi="ar"/>
              </w:rPr>
              <w:t>1</w:t>
            </w: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1.技术服务项目基本情况</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1.技术服务项目基本情况</w:t>
            </w:r>
          </w:p>
          <w:p>
            <w:pPr>
              <w:jc w:val="left"/>
              <w:rPr>
                <w:rFonts w:hint="eastAsia" w:ascii="仿宋_GB2312" w:hAnsi="仿宋_GB2312" w:eastAsia="仿宋_GB2312" w:cs="仿宋_GB2312"/>
                <w:color w:val="auto"/>
                <w:sz w:val="18"/>
                <w:szCs w:val="18"/>
                <w:highlight w:val="none"/>
                <w:lang w:val="en-US" w:eastAsia="zh-CN"/>
              </w:rPr>
            </w:pPr>
            <w:permStart w:id="0" w:edGrp="everyone"/>
            <w:bookmarkStart w:id="0" w:name="_Toc301352978"/>
            <w:r>
              <w:rPr>
                <w:rFonts w:hint="eastAsia" w:ascii="仿宋_GB2312" w:hAnsi="仿宋_GB2312" w:eastAsia="仿宋_GB2312" w:cs="仿宋_GB2312"/>
                <w:color w:val="auto"/>
                <w:sz w:val="18"/>
                <w:szCs w:val="18"/>
                <w:highlight w:val="none"/>
                <w:lang w:val="en-US" w:eastAsia="zh-CN"/>
              </w:rPr>
              <w:sym w:font="Wingdings" w:char="00A8"/>
            </w:r>
            <w:permEnd w:id="0"/>
            <w:r>
              <w:rPr>
                <w:rFonts w:hint="eastAsia" w:ascii="仿宋_GB2312" w:hAnsi="仿宋_GB2312" w:eastAsia="仿宋_GB2312" w:cs="仿宋_GB2312"/>
                <w:color w:val="auto"/>
                <w:sz w:val="18"/>
                <w:szCs w:val="18"/>
                <w:highlight w:val="none"/>
                <w:lang w:val="en-US" w:eastAsia="zh-CN"/>
              </w:rPr>
              <w:t>适用于框架技术服务项目</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1.1甲方委托乙方进行技术服务范围为：</w:t>
            </w:r>
            <w:sdt>
              <w:sdtPr>
                <w:rPr>
                  <w:rFonts w:hint="eastAsia" w:ascii="仿宋_GB2312" w:hAnsi="仿宋_GB2312" w:eastAsia="仿宋_GB2312" w:cs="仿宋_GB2312"/>
                  <w:color w:val="auto"/>
                  <w:sz w:val="18"/>
                  <w:szCs w:val="18"/>
                  <w:highlight w:val="none"/>
                  <w:lang w:val="en-US" w:eastAsia="zh-CN"/>
                </w:rPr>
                <w:alias w:val="请明确委托方单位范围、项目年份及类型等，参照招标文件项目或标包概况填写"/>
                <w:id w:val="147473484"/>
                <w:placeholder>
                  <w:docPart w:val="{86f35ad1-4dad-42fd-91ae-a44bcbeaace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 w:edGrp="everyone"/>
                <w:r>
                  <w:rPr>
                    <w:rFonts w:hint="eastAsia" w:ascii="仿宋_GB2312" w:hAnsi="仿宋_GB2312" w:eastAsia="仿宋_GB2312" w:cs="仿宋_GB2312"/>
                    <w:color w:val="auto"/>
                    <w:sz w:val="18"/>
                    <w:szCs w:val="18"/>
                    <w:highlight w:val="none"/>
                    <w:lang w:val="en-US" w:eastAsia="zh-CN"/>
                  </w:rPr>
                  <w:t xml:space="preserve">        </w:t>
                </w:r>
                <w:permEnd w:id="1"/>
              </w:sdtContent>
            </w:sdt>
            <w:r>
              <w:rPr>
                <w:rFonts w:hint="eastAsia" w:ascii="仿宋_GB2312" w:hAnsi="仿宋_GB2312" w:eastAsia="仿宋_GB2312" w:cs="仿宋_GB2312"/>
                <w:color w:val="auto"/>
                <w:sz w:val="18"/>
                <w:szCs w:val="18"/>
                <w:highlight w:val="none"/>
                <w:lang w:val="en-US" w:eastAsia="zh-CN"/>
              </w:rPr>
              <w:t xml:space="preserve">。        </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1.2具体技术服务项目，双方同意通过以下第</w:t>
            </w:r>
            <w:sdt>
              <w:sdtPr>
                <w:rPr>
                  <w:rFonts w:hint="eastAsia" w:ascii="仿宋_GB2312" w:hAnsi="仿宋_GB2312" w:eastAsia="仿宋_GB2312" w:cs="仿宋_GB2312"/>
                  <w:color w:val="auto"/>
                  <w:sz w:val="18"/>
                  <w:szCs w:val="18"/>
                  <w:highlight w:val="none"/>
                  <w:lang w:val="en-US" w:eastAsia="zh-CN"/>
                </w:rPr>
                <w:alias w:val="请选择一项。不可多项。"/>
                <w:tag w:val="订单（合同）类型"/>
                <w:id w:val="147453354"/>
                <w:placeholder>
                  <w:docPart w:val="{15b47026-49ac-4e8d-9b42-2e89e9bd61f5}"/>
                </w:placeholder>
                <w:dropDownList>
                  <w:listItem w:displayText="【（1）】" w:value="【（1）】"/>
                  <w:listItem w:displayText="【（2）】" w:value="【（2）】"/>
                  <w:listItem w:displayText="【/】" w:value="【/】"/>
                </w:dropDownList>
              </w:sdtPr>
              <w:sdtEndPr>
                <w:rPr>
                  <w:rFonts w:hint="eastAsia" w:ascii="仿宋_GB2312" w:hAnsi="仿宋_GB2312" w:eastAsia="仿宋_GB2312" w:cs="仿宋_GB2312"/>
                  <w:color w:val="auto"/>
                  <w:sz w:val="18"/>
                  <w:szCs w:val="18"/>
                  <w:highlight w:val="none"/>
                  <w:lang w:val="en-US" w:eastAsia="zh-CN"/>
                </w:rPr>
              </w:sdtEndPr>
              <w:sdtContent>
                <w:permStart w:id="2" w:edGrp="everyone"/>
                <w:r>
                  <w:rPr>
                    <w:rFonts w:hint="eastAsia" w:ascii="仿宋_GB2312" w:hAnsi="仿宋_GB2312" w:eastAsia="仿宋_GB2312" w:cs="仿宋_GB2312"/>
                    <w:color w:val="auto"/>
                    <w:sz w:val="18"/>
                    <w:szCs w:val="18"/>
                    <w:highlight w:val="none"/>
                    <w:lang w:val="en-US" w:eastAsia="zh-CN"/>
                  </w:rPr>
                  <w:t xml:space="preserve">    </w:t>
                </w:r>
                <w:permEnd w:id="2"/>
              </w:sdtContent>
            </w:sdt>
            <w:r>
              <w:rPr>
                <w:rFonts w:hint="eastAsia" w:ascii="仿宋_GB2312" w:hAnsi="仿宋_GB2312" w:eastAsia="仿宋_GB2312" w:cs="仿宋_GB2312"/>
                <w:color w:val="auto"/>
                <w:sz w:val="18"/>
                <w:szCs w:val="18"/>
                <w:highlight w:val="none"/>
                <w:lang w:val="en-US" w:eastAsia="zh-CN"/>
              </w:rPr>
              <w:t>种方式确定：</w:t>
            </w:r>
          </w:p>
          <w:sdt>
            <w:sdtPr>
              <w:rPr>
                <w:rFonts w:hint="eastAsia" w:ascii="仿宋_GB2312" w:hAnsi="仿宋_GB2312" w:eastAsia="仿宋_GB2312" w:cs="仿宋_GB2312"/>
                <w:color w:val="auto"/>
                <w:sz w:val="18"/>
                <w:szCs w:val="18"/>
                <w:highlight w:val="none"/>
                <w:lang w:val="en-US" w:eastAsia="zh-CN"/>
              </w:rPr>
              <w:alias w:val="若委托方包括甲方的分子公司，只能选择（1）订单合同模式。"/>
              <w:id w:val="147474587"/>
              <w:placeholder>
                <w:docPart w:val="{cb560951-7982-42dc-8b43-0c16d117f709}"/>
              </w:placeholder>
            </w:sdtPr>
            <w:sdtEndPr>
              <w:rPr>
                <w:rFonts w:hint="eastAsia" w:ascii="仿宋_GB2312" w:hAnsi="仿宋_GB2312" w:eastAsia="仿宋_GB2312" w:cs="仿宋_GB2312"/>
                <w:color w:val="auto"/>
                <w:sz w:val="18"/>
                <w:szCs w:val="18"/>
                <w:highlight w:val="none"/>
                <w:lang w:val="en-US" w:eastAsia="zh-CN"/>
              </w:rPr>
            </w:sdtEndPr>
            <w:sdtContent>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（1）由委托方与乙方签订</w:t>
                </w:r>
                <w:permStart w:id="3" w:edGrp="everyone"/>
                <w:r>
                  <w:rPr>
                    <w:rFonts w:hint="eastAsia" w:ascii="仿宋_GB2312" w:hAnsi="仿宋_GB2312" w:eastAsia="仿宋_GB2312" w:cs="仿宋_GB2312"/>
                    <w:color w:val="auto"/>
                    <w:sz w:val="18"/>
                    <w:szCs w:val="18"/>
                    <w:highlight w:val="none"/>
                    <w:lang w:val="en-US" w:eastAsia="zh-CN"/>
                  </w:rPr>
                  <w:t>《xxx项目订单合同》（以下简称《订单合同》，模板见附件1）</w:t>
                </w:r>
                <w:permEnd w:id="3"/>
                <w:r>
                  <w:rPr>
                    <w:rFonts w:hint="eastAsia" w:ascii="仿宋_GB2312" w:hAnsi="仿宋_GB2312" w:eastAsia="仿宋_GB2312" w:cs="仿宋_GB2312"/>
                    <w:color w:val="auto"/>
                    <w:sz w:val="18"/>
                    <w:szCs w:val="18"/>
                    <w:highlight w:val="none"/>
                    <w:lang w:val="en-US" w:eastAsia="zh-CN"/>
                  </w:rPr>
                  <w:t>确定。《订单合同》的签订时间须在第1.3款约定的框架有效期内。</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（2）由甲方或其内设机构出具</w:t>
                </w:r>
                <w:permStart w:id="4" w:edGrp="everyone"/>
                <w:r>
                  <w:rPr>
                    <w:rFonts w:hint="eastAsia" w:ascii="仿宋_GB2312" w:hAnsi="仿宋_GB2312" w:eastAsia="仿宋_GB2312" w:cs="仿宋_GB2312"/>
                    <w:color w:val="auto"/>
                    <w:sz w:val="18"/>
                    <w:szCs w:val="18"/>
                    <w:highlight w:val="none"/>
                    <w:lang w:val="en-US" w:eastAsia="zh-CN"/>
                  </w:rPr>
                  <w:t>《xxx项目委托函》（以下简称《委托函》，模板见附件1）</w:t>
                </w:r>
                <w:permEnd w:id="4"/>
                <w:r>
                  <w:rPr>
                    <w:rFonts w:hint="eastAsia" w:ascii="仿宋_GB2312" w:hAnsi="仿宋_GB2312" w:eastAsia="仿宋_GB2312" w:cs="仿宋_GB2312"/>
                    <w:color w:val="auto"/>
                    <w:sz w:val="18"/>
                    <w:szCs w:val="18"/>
                    <w:highlight w:val="none"/>
                    <w:lang w:val="en-US" w:eastAsia="zh-CN"/>
                  </w:rPr>
                  <w:t>确定。《委托函》的签发时间须在第1.3款约定的框架有效期内。</w:t>
                </w:r>
              </w:p>
            </w:sdtContent>
          </w:sdt>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1.3合同框架有效期：自</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63127"/>
                <w:placeholder>
                  <w:docPart w:val="{a48e0cfd-27eb-4c49-8eaa-bfdb28bf1744}"/>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5" w:edGrp="everyone"/>
                <w:r>
                  <w:rPr>
                    <w:rFonts w:hint="eastAsia" w:ascii="仿宋_GB2312" w:hAnsi="仿宋_GB2312" w:eastAsia="仿宋_GB2312" w:cs="仿宋_GB2312"/>
                    <w:color w:val="auto"/>
                    <w:sz w:val="18"/>
                    <w:szCs w:val="18"/>
                    <w:highlight w:val="none"/>
                    <w:lang w:val="en-US" w:eastAsia="zh-CN"/>
                  </w:rPr>
                  <w:t xml:space="preserve">    年   月   日</w:t>
                </w:r>
                <w:permEnd w:id="5"/>
              </w:sdtContent>
            </w:sdt>
            <w:r>
              <w:rPr>
                <w:rFonts w:hint="eastAsia" w:ascii="仿宋_GB2312" w:hAnsi="仿宋_GB2312" w:eastAsia="仿宋_GB2312" w:cs="仿宋_GB2312"/>
                <w:color w:val="auto"/>
                <w:sz w:val="18"/>
                <w:szCs w:val="18"/>
                <w:highlight w:val="none"/>
                <w:lang w:val="en-US" w:eastAsia="zh-CN"/>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63659"/>
                <w:placeholder>
                  <w:docPart w:val="{b8da97e6-5e19-4c4b-a281-1b1aaa7a2198}"/>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6" w:edGrp="everyone"/>
                <w:r>
                  <w:rPr>
                    <w:rFonts w:hint="eastAsia" w:ascii="仿宋_GB2312" w:hAnsi="仿宋_GB2312" w:eastAsia="仿宋_GB2312" w:cs="仿宋_GB2312"/>
                    <w:color w:val="auto"/>
                    <w:sz w:val="18"/>
                    <w:szCs w:val="18"/>
                    <w:highlight w:val="none"/>
                    <w:lang w:val="en-US" w:eastAsia="zh-CN"/>
                  </w:rPr>
                  <w:t xml:space="preserve">    年   月  日</w:t>
                </w:r>
                <w:permEnd w:id="6"/>
              </w:sdtContent>
            </w:sdt>
            <w:r>
              <w:rPr>
                <w:rFonts w:hint="eastAsia" w:ascii="仿宋_GB2312" w:hAnsi="仿宋_GB2312" w:eastAsia="仿宋_GB2312" w:cs="仿宋_GB2312"/>
                <w:color w:val="auto"/>
                <w:sz w:val="18"/>
                <w:szCs w:val="18"/>
                <w:highlight w:val="none"/>
                <w:lang w:val="en-US" w:eastAsia="zh-CN"/>
              </w:rPr>
              <w:t>止。</w:t>
            </w:r>
          </w:p>
          <w:bookmarkEnd w:id="0"/>
          <w:p>
            <w:pPr>
              <w:jc w:val="left"/>
              <w:rPr>
                <w:rFonts w:hint="eastAsia" w:ascii="仿宋_GB2312" w:hAnsi="仿宋_GB2312" w:eastAsia="仿宋_GB2312" w:cs="仿宋_GB2312"/>
                <w:color w:val="auto"/>
                <w:sz w:val="18"/>
                <w:szCs w:val="18"/>
                <w:highlight w:val="none"/>
                <w:lang w:val="en-US" w:eastAsia="zh-CN"/>
              </w:rPr>
            </w:pPr>
            <w:permStart w:id="7" w:edGrp="everyone"/>
            <w:r>
              <w:rPr>
                <w:rFonts w:hint="eastAsia" w:ascii="仿宋_GB2312" w:hAnsi="仿宋_GB2312" w:eastAsia="仿宋_GB2312" w:cs="仿宋_GB2312"/>
                <w:color w:val="auto"/>
                <w:sz w:val="18"/>
                <w:szCs w:val="18"/>
                <w:highlight w:val="none"/>
                <w:lang w:val="en-US" w:eastAsia="zh-CN"/>
              </w:rPr>
              <w:sym w:font="Wingdings" w:char="006F"/>
            </w:r>
            <w:permEnd w:id="7"/>
            <w:r>
              <w:rPr>
                <w:rFonts w:hint="eastAsia" w:ascii="仿宋_GB2312" w:hAnsi="仿宋_GB2312" w:eastAsia="仿宋_GB2312" w:cs="仿宋_GB2312"/>
                <w:color w:val="auto"/>
                <w:sz w:val="18"/>
                <w:szCs w:val="18"/>
                <w:highlight w:val="none"/>
                <w:lang w:val="en-US" w:eastAsia="zh-CN"/>
              </w:rPr>
              <w:t>适用于专项技术服务项目</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1.1项目名称：</w:t>
            </w:r>
            <w:permStart w:id="8" w:edGrp="everyone"/>
            <w:r>
              <w:rPr>
                <w:rFonts w:hint="eastAsia" w:ascii="仿宋_GB2312" w:hAnsi="仿宋_GB2312" w:eastAsia="仿宋_GB2312" w:cs="仿宋_GB2312"/>
                <w:color w:val="auto"/>
                <w:sz w:val="18"/>
                <w:szCs w:val="18"/>
                <w:highlight w:val="none"/>
                <w:lang w:val="en-US" w:eastAsia="zh-CN"/>
              </w:rPr>
              <w:t xml:space="preserve">      </w:t>
            </w:r>
            <w:permEnd w:id="8"/>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1.2项目概况：</w:t>
            </w:r>
            <w:permStart w:id="9" w:edGrp="everyone"/>
            <w:r>
              <w:rPr>
                <w:rFonts w:hint="eastAsia" w:ascii="仿宋_GB2312" w:hAnsi="仿宋_GB2312" w:eastAsia="仿宋_GB2312" w:cs="仿宋_GB2312"/>
                <w:color w:val="auto"/>
                <w:sz w:val="18"/>
                <w:szCs w:val="18"/>
                <w:highlight w:val="none"/>
                <w:lang w:val="en-US" w:eastAsia="zh-CN"/>
              </w:rPr>
              <w:t xml:space="preserve">      </w:t>
            </w:r>
            <w:permEnd w:id="9"/>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1.3技术服务地点：</w:t>
            </w:r>
            <w:permStart w:id="10" w:edGrp="everyone"/>
            <w:r>
              <w:rPr>
                <w:rFonts w:hint="eastAsia" w:ascii="仿宋_GB2312" w:hAnsi="仿宋_GB2312" w:eastAsia="仿宋_GB2312" w:cs="仿宋_GB2312"/>
                <w:color w:val="auto"/>
                <w:sz w:val="18"/>
                <w:szCs w:val="18"/>
                <w:highlight w:val="none"/>
                <w:lang w:val="en-US" w:eastAsia="zh-CN"/>
              </w:rPr>
              <w:t xml:space="preserve">      </w:t>
            </w:r>
            <w:permEnd w:id="10"/>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1.4技术服务期限为：从</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82596"/>
                <w:placeholder>
                  <w:docPart w:val="{0165fc6e-7717-4545-ac3a-b313b7a0eff6}"/>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1" w:edGrp="everyone"/>
                <w:r>
                  <w:rPr>
                    <w:rFonts w:hint="eastAsia" w:ascii="仿宋_GB2312" w:hAnsi="仿宋_GB2312" w:eastAsia="仿宋_GB2312" w:cs="仿宋_GB2312"/>
                    <w:color w:val="auto"/>
                    <w:sz w:val="18"/>
                    <w:szCs w:val="18"/>
                    <w:highlight w:val="none"/>
                    <w:lang w:val="en-US" w:eastAsia="zh-CN"/>
                  </w:rPr>
                  <w:t xml:space="preserve">    年   月   日</w:t>
                </w:r>
                <w:permEnd w:id="11"/>
              </w:sdtContent>
            </w:sdt>
            <w:r>
              <w:rPr>
                <w:rFonts w:hint="eastAsia" w:ascii="仿宋_GB2312" w:hAnsi="仿宋_GB2312" w:eastAsia="仿宋_GB2312" w:cs="仿宋_GB2312"/>
                <w:color w:val="auto"/>
                <w:sz w:val="18"/>
                <w:szCs w:val="18"/>
                <w:highlight w:val="none"/>
                <w:lang w:val="en-US" w:eastAsia="zh-CN"/>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62897"/>
                <w:placeholder>
                  <w:docPart w:val="{0708463d-9535-47d4-8791-443cdd6fb09a}"/>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2" w:edGrp="everyone"/>
                <w:r>
                  <w:rPr>
                    <w:rFonts w:hint="eastAsia" w:ascii="仿宋_GB2312" w:hAnsi="仿宋_GB2312" w:eastAsia="仿宋_GB2312" w:cs="仿宋_GB2312"/>
                    <w:color w:val="auto"/>
                    <w:sz w:val="18"/>
                    <w:szCs w:val="18"/>
                    <w:highlight w:val="none"/>
                    <w:lang w:val="en-US" w:eastAsia="zh-CN"/>
                  </w:rPr>
                  <w:t xml:space="preserve">    年   月  日</w:t>
                </w:r>
                <w:permEnd w:id="12"/>
              </w:sdtContent>
            </w:sdt>
            <w:r>
              <w:rPr>
                <w:rFonts w:hint="eastAsia" w:ascii="仿宋_GB2312" w:hAnsi="仿宋_GB2312" w:eastAsia="仿宋_GB2312" w:cs="仿宋_GB2312"/>
                <w:color w:val="auto"/>
                <w:sz w:val="18"/>
                <w:szCs w:val="18"/>
                <w:highlight w:val="none"/>
                <w:lang w:val="en-US" w:eastAsia="zh-CN"/>
              </w:rPr>
              <w:t>止</w:t>
            </w: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1.技术服务项目基本情况</w:t>
            </w:r>
          </w:p>
          <w:p>
            <w:pPr>
              <w:jc w:val="left"/>
              <w:rPr>
                <w:rFonts w:hint="eastAsia" w:ascii="仿宋_GB2312" w:hAnsi="仿宋_GB2312" w:eastAsia="仿宋_GB2312" w:cs="仿宋_GB2312"/>
                <w:color w:val="auto"/>
                <w:sz w:val="18"/>
                <w:szCs w:val="18"/>
                <w:highlight w:val="none"/>
                <w:lang w:val="en-US" w:eastAsia="zh-CN"/>
              </w:rPr>
            </w:pPr>
            <w:permStart w:id="13" w:edGrp="everyone"/>
            <w:r>
              <w:rPr>
                <w:rFonts w:hint="eastAsia" w:ascii="仿宋_GB2312" w:hAnsi="仿宋_GB2312" w:eastAsia="仿宋_GB2312" w:cs="仿宋_GB2312"/>
                <w:color w:val="auto"/>
                <w:sz w:val="18"/>
                <w:szCs w:val="18"/>
                <w:highlight w:val="none"/>
                <w:lang w:val="en-US" w:eastAsia="zh-CN"/>
              </w:rPr>
              <w:sym w:font="Wingdings" w:char="00A8"/>
            </w:r>
            <w:permEnd w:id="13"/>
            <w:r>
              <w:rPr>
                <w:rFonts w:hint="eastAsia" w:ascii="仿宋_GB2312" w:hAnsi="仿宋_GB2312" w:eastAsia="仿宋_GB2312" w:cs="仿宋_GB2312"/>
                <w:color w:val="auto"/>
                <w:sz w:val="18"/>
                <w:szCs w:val="18"/>
                <w:highlight w:val="none"/>
                <w:lang w:val="en-US" w:eastAsia="zh-CN"/>
              </w:rPr>
              <w:t>适用于框架技术服务项目</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1.1甲方委托乙方进行</w:t>
            </w:r>
            <w:r>
              <w:rPr>
                <w:rFonts w:hint="eastAsia" w:ascii="仿宋_GB2312" w:hAnsi="仿宋_GB2312" w:eastAsia="仿宋_GB2312" w:cs="仿宋_GB2312"/>
                <w:color w:val="auto"/>
                <w:sz w:val="18"/>
                <w:szCs w:val="18"/>
                <w:highlight w:val="none"/>
                <w:lang w:val="en-US" w:eastAsia="zh-CN"/>
              </w:rPr>
              <w:t>技术服务</w:t>
            </w:r>
            <w:r>
              <w:rPr>
                <w:rFonts w:hint="eastAsia" w:ascii="仿宋_GB2312" w:hAnsi="仿宋_GB2312" w:eastAsia="仿宋_GB2312" w:cs="仿宋_GB2312"/>
                <w:color w:val="auto"/>
                <w:sz w:val="18"/>
                <w:szCs w:val="18"/>
                <w:highlight w:val="none"/>
              </w:rPr>
              <w:t>范围为：</w:t>
            </w:r>
            <w:sdt>
              <w:sdtPr>
                <w:rPr>
                  <w:rFonts w:hint="eastAsia" w:ascii="仿宋_GB2312" w:hAnsi="仿宋_GB2312" w:eastAsia="仿宋_GB2312" w:cs="仿宋_GB2312"/>
                  <w:color w:val="auto"/>
                  <w:sz w:val="18"/>
                  <w:szCs w:val="18"/>
                  <w:highlight w:val="none"/>
                  <w:lang w:val="en-US" w:eastAsia="zh-CN"/>
                </w:rPr>
                <w:alias w:val="请明确委托方单位范围、项目年份及类型等，参照招标文件项目或标包概况填写"/>
                <w:id w:val="147483639"/>
                <w:placeholder>
                  <w:docPart w:val="{fbb2d325-00b3-4cfe-a4ad-f9c72a48570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 w:edGrp="everyone"/>
                <w:r>
                  <w:rPr>
                    <w:rFonts w:hint="eastAsia" w:ascii="仿宋_GB2312" w:hAnsi="仿宋_GB2312" w:eastAsia="仿宋_GB2312" w:cs="仿宋_GB2312"/>
                    <w:color w:val="auto"/>
                    <w:sz w:val="18"/>
                    <w:szCs w:val="18"/>
                    <w:highlight w:val="none"/>
                    <w:lang w:val="en-US" w:eastAsia="zh-CN"/>
                  </w:rPr>
                  <w:t xml:space="preserve"> /</w:t>
                </w:r>
                <w:permEnd w:id="14"/>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 xml:space="preserve">        </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1.2具体</w:t>
            </w:r>
            <w:r>
              <w:rPr>
                <w:rFonts w:hint="eastAsia" w:ascii="仿宋_GB2312" w:hAnsi="仿宋_GB2312" w:eastAsia="仿宋_GB2312" w:cs="仿宋_GB2312"/>
                <w:color w:val="auto"/>
                <w:sz w:val="18"/>
                <w:szCs w:val="18"/>
                <w:highlight w:val="none"/>
                <w:lang w:val="en-US" w:eastAsia="zh-CN"/>
              </w:rPr>
              <w:t>技术服务项目</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双方同意通过以下第</w:t>
            </w:r>
            <w:sdt>
              <w:sdtPr>
                <w:rPr>
                  <w:rFonts w:hint="eastAsia" w:ascii="仿宋_GB2312" w:hAnsi="仿宋_GB2312" w:eastAsia="仿宋_GB2312" w:cs="仿宋_GB2312"/>
                  <w:color w:val="auto"/>
                  <w:sz w:val="18"/>
                  <w:szCs w:val="18"/>
                  <w:highlight w:val="none"/>
                  <w:lang w:val="en-US" w:eastAsia="zh-CN"/>
                </w:rPr>
                <w:alias w:val="请选择一项。不可多项。"/>
                <w:tag w:val="订单（合同）类型"/>
                <w:id w:val="147466947"/>
                <w:placeholder>
                  <w:docPart w:val="{a4d6a5cc-a3e8-4a23-99a4-157f8194a4e9}"/>
                </w:placeholder>
                <w:dropDownList>
                  <w:listItem w:displayText="【（1）】" w:value="【（1）】"/>
                  <w:listItem w:displayText="【（2）】" w:value="【（2）】"/>
                  <w:listItem w:displayText="【/】" w:value="【/】"/>
                </w:dropDownLis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kern w:val="2"/>
                    <w:sz w:val="18"/>
                    <w:szCs w:val="18"/>
                    <w:highlight w:val="none"/>
                    <w:lang w:val="en-US" w:eastAsia="zh-CN" w:bidi="ar-SA"/>
                  </w:rPr>
                  <w:t>【/】</w:t>
                </w:r>
              </w:sdtContent>
            </w:sdt>
            <w:r>
              <w:rPr>
                <w:rFonts w:hint="eastAsia" w:ascii="仿宋_GB2312" w:hAnsi="仿宋_GB2312" w:eastAsia="仿宋_GB2312" w:cs="仿宋_GB2312"/>
                <w:color w:val="auto"/>
                <w:sz w:val="18"/>
                <w:szCs w:val="18"/>
                <w:highlight w:val="none"/>
                <w:lang w:val="en-US" w:eastAsia="zh-CN"/>
              </w:rPr>
              <w:t>种方式确定：</w:t>
            </w:r>
          </w:p>
          <w:sdt>
            <w:sdtPr>
              <w:rPr>
                <w:rFonts w:hint="eastAsia" w:ascii="仿宋_GB2312" w:hAnsi="仿宋_GB2312" w:eastAsia="仿宋_GB2312" w:cs="仿宋_GB2312"/>
                <w:color w:val="auto"/>
                <w:sz w:val="18"/>
                <w:szCs w:val="18"/>
                <w:highlight w:val="none"/>
                <w:lang w:val="en-US" w:eastAsia="zh-CN"/>
              </w:rPr>
              <w:alias w:val="若委托方包括甲方的分子公司，只能选择（1）订单合同模式。"/>
              <w:id w:val="147453971"/>
              <w:placeholder>
                <w:docPart w:val="{e3fc7c50-0459-4cca-9313-dadc3b7bfc60}"/>
              </w:placeholder>
            </w:sdtPr>
            <w:sdtEndPr>
              <w:rPr>
                <w:rFonts w:hint="eastAsia" w:ascii="仿宋_GB2312" w:hAnsi="仿宋_GB2312" w:eastAsia="仿宋_GB2312" w:cs="仿宋_GB2312"/>
                <w:color w:val="auto"/>
                <w:sz w:val="18"/>
                <w:szCs w:val="18"/>
                <w:highlight w:val="none"/>
                <w:lang w:val="en-US" w:eastAsia="zh-CN"/>
              </w:rPr>
            </w:sdtEndPr>
            <w:sdtContent>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由委托方与乙方签订</w:t>
                </w:r>
                <w:permStart w:id="15" w:edGrp="everyone"/>
                <w:r>
                  <w:rPr>
                    <w:rFonts w:hint="eastAsia" w:ascii="仿宋_GB2312" w:hAnsi="仿宋_GB2312" w:eastAsia="仿宋_GB2312" w:cs="仿宋_GB2312"/>
                    <w:color w:val="auto"/>
                    <w:sz w:val="18"/>
                    <w:szCs w:val="18"/>
                    <w:highlight w:val="none"/>
                    <w:u w:val="single"/>
                    <w:lang w:val="en-US" w:eastAsia="zh-CN"/>
                  </w:rPr>
                  <w:t>《xxx项目订单合同》（以下简称《订单合同》，模板见附件1）</w:t>
                </w:r>
                <w:permEnd w:id="15"/>
                <w:r>
                  <w:rPr>
                    <w:rFonts w:hint="eastAsia" w:ascii="仿宋_GB2312" w:hAnsi="仿宋_GB2312" w:eastAsia="仿宋_GB2312" w:cs="仿宋_GB2312"/>
                    <w:color w:val="auto"/>
                    <w:sz w:val="18"/>
                    <w:szCs w:val="18"/>
                    <w:highlight w:val="none"/>
                  </w:rPr>
                  <w:t>确定。</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订单合同</w:t>
                </w:r>
                <w:r>
                  <w:rPr>
                    <w:rFonts w:hint="eastAsia" w:ascii="仿宋_GB2312" w:hAnsi="仿宋_GB2312" w:eastAsia="仿宋_GB2312" w:cs="仿宋_GB2312"/>
                    <w:color w:val="auto"/>
                    <w:sz w:val="18"/>
                    <w:szCs w:val="18"/>
                    <w:highlight w:val="none"/>
                    <w:lang w:eastAsia="zh-CN"/>
                  </w:rPr>
                  <w:t>》的</w:t>
                </w:r>
                <w:r>
                  <w:rPr>
                    <w:rFonts w:hint="eastAsia" w:ascii="仿宋_GB2312" w:hAnsi="仿宋_GB2312" w:eastAsia="仿宋_GB2312" w:cs="仿宋_GB2312"/>
                    <w:color w:val="auto"/>
                    <w:sz w:val="18"/>
                    <w:szCs w:val="18"/>
                    <w:highlight w:val="none"/>
                    <w:lang w:val="en-US" w:eastAsia="zh-CN"/>
                  </w:rPr>
                  <w:t>签订</w:t>
                </w:r>
                <w:r>
                  <w:rPr>
                    <w:rFonts w:hint="eastAsia" w:ascii="仿宋_GB2312" w:hAnsi="仿宋_GB2312" w:eastAsia="仿宋_GB2312" w:cs="仿宋_GB2312"/>
                    <w:color w:val="auto"/>
                    <w:sz w:val="18"/>
                    <w:szCs w:val="18"/>
                    <w:highlight w:val="none"/>
                    <w:lang w:eastAsia="zh-CN"/>
                  </w:rPr>
                  <w:t>时间须在第</w:t>
                </w:r>
                <w:r>
                  <w:rPr>
                    <w:rFonts w:hint="eastAsia" w:ascii="仿宋_GB2312" w:hAnsi="仿宋_GB2312" w:eastAsia="仿宋_GB2312" w:cs="仿宋_GB2312"/>
                    <w:color w:val="auto"/>
                    <w:sz w:val="18"/>
                    <w:szCs w:val="18"/>
                    <w:highlight w:val="none"/>
                    <w:lang w:val="en-US" w:eastAsia="zh-CN"/>
                  </w:rPr>
                  <w:t>1.3款</w:t>
                </w:r>
                <w:r>
                  <w:rPr>
                    <w:rFonts w:hint="eastAsia" w:ascii="仿宋_GB2312" w:hAnsi="仿宋_GB2312" w:eastAsia="仿宋_GB2312" w:cs="仿宋_GB2312"/>
                    <w:color w:val="auto"/>
                    <w:sz w:val="18"/>
                    <w:szCs w:val="18"/>
                    <w:highlight w:val="none"/>
                    <w:lang w:eastAsia="zh-CN"/>
                  </w:rPr>
                  <w:t>约定的</w:t>
                </w:r>
                <w:r>
                  <w:rPr>
                    <w:rFonts w:hint="eastAsia" w:ascii="仿宋_GB2312" w:hAnsi="仿宋_GB2312" w:eastAsia="仿宋_GB2312" w:cs="仿宋_GB2312"/>
                    <w:color w:val="auto"/>
                    <w:sz w:val="18"/>
                    <w:szCs w:val="18"/>
                    <w:highlight w:val="none"/>
                    <w:lang w:val="en-US" w:eastAsia="zh-CN"/>
                  </w:rPr>
                  <w:t>框架有效期</w:t>
                </w:r>
                <w:r>
                  <w:rPr>
                    <w:rFonts w:hint="eastAsia" w:ascii="仿宋_GB2312" w:hAnsi="仿宋_GB2312" w:eastAsia="仿宋_GB2312" w:cs="仿宋_GB2312"/>
                    <w:color w:val="auto"/>
                    <w:sz w:val="18"/>
                    <w:szCs w:val="18"/>
                    <w:highlight w:val="none"/>
                    <w:lang w:eastAsia="zh-CN"/>
                  </w:rPr>
                  <w:t>内。</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2）由甲方或其内设机构出具</w:t>
                </w:r>
                <w:permStart w:id="16" w:edGrp="everyone"/>
                <w:r>
                  <w:rPr>
                    <w:rFonts w:hint="eastAsia" w:ascii="仿宋_GB2312" w:hAnsi="仿宋_GB2312" w:eastAsia="仿宋_GB2312" w:cs="仿宋_GB2312"/>
                    <w:color w:val="auto"/>
                    <w:sz w:val="18"/>
                    <w:szCs w:val="18"/>
                    <w:highlight w:val="none"/>
                    <w:lang w:val="en-US" w:eastAsia="zh-CN"/>
                  </w:rPr>
                  <w:t>《xxx项目委托函》（以下简称《委托函》，模板见附件1）</w:t>
                </w:r>
                <w:permEnd w:id="16"/>
                <w:r>
                  <w:rPr>
                    <w:rFonts w:hint="eastAsia" w:ascii="仿宋_GB2312" w:hAnsi="仿宋_GB2312" w:eastAsia="仿宋_GB2312" w:cs="仿宋_GB2312"/>
                    <w:color w:val="auto"/>
                    <w:sz w:val="18"/>
                    <w:szCs w:val="18"/>
                    <w:highlight w:val="none"/>
                    <w:lang w:val="en-US" w:eastAsia="zh-CN"/>
                  </w:rPr>
                  <w:t>确定。《委托函》的签发时间须在第1.3款约定的框架有效期内</w:t>
                </w:r>
              </w:p>
            </w:sdtContent>
          </w:sdt>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rPr>
              <w:t>1.3</w:t>
            </w:r>
            <w:r>
              <w:rPr>
                <w:rFonts w:hint="eastAsia" w:ascii="仿宋_GB2312" w:hAnsi="仿宋_GB2312" w:eastAsia="仿宋_GB2312" w:cs="仿宋_GB2312"/>
                <w:color w:val="auto"/>
                <w:sz w:val="18"/>
                <w:szCs w:val="18"/>
                <w:highlight w:val="none"/>
                <w:lang w:val="en-US" w:eastAsia="zh-CN"/>
              </w:rPr>
              <w:t>合同框架有效期：自</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71131"/>
                <w:placeholder>
                  <w:docPart w:val="{596db3e8-1774-45ea-b9d6-0f3b6caf3f55}"/>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17"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w:t>
                </w:r>
                <w:permEnd w:id="17"/>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78763"/>
                <w:placeholder>
                  <w:docPart w:val="{d12a54da-82f6-4a6a-bbb1-92a85c9a293b}"/>
                </w:placeholder>
                <w:date w:fullDate="2026-03-31T00:00:00Z">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kern w:val="2"/>
                    <w:sz w:val="18"/>
                    <w:szCs w:val="18"/>
                    <w:highlight w:val="none"/>
                    <w:u w:val="single"/>
                    <w:lang w:val="en-US" w:eastAsia="zh-CN" w:bidi="ar-SA"/>
                  </w:rPr>
                  <w:t>/</w:t>
                </w:r>
              </w:sdtContent>
            </w:sdt>
            <w:r>
              <w:rPr>
                <w:rFonts w:hint="eastAsia" w:ascii="仿宋_GB2312" w:hAnsi="仿宋_GB2312" w:eastAsia="仿宋_GB2312" w:cs="仿宋_GB2312"/>
                <w:color w:val="auto"/>
                <w:sz w:val="18"/>
                <w:szCs w:val="18"/>
                <w:highlight w:val="none"/>
              </w:rPr>
              <w:t>止。</w:t>
            </w:r>
          </w:p>
          <w:p>
            <w:pPr>
              <w:jc w:val="left"/>
              <w:rPr>
                <w:rFonts w:hint="eastAsia" w:ascii="仿宋_GB2312" w:hAnsi="仿宋_GB2312" w:eastAsia="仿宋_GB2312" w:cs="仿宋_GB2312"/>
                <w:color w:val="auto"/>
                <w:sz w:val="18"/>
                <w:szCs w:val="18"/>
                <w:highlight w:val="none"/>
                <w:lang w:val="en-US" w:eastAsia="zh-CN"/>
              </w:rPr>
            </w:pPr>
            <w:permStart w:id="18" w:edGrp="everyone"/>
            <w:r>
              <w:rPr>
                <w:rFonts w:hint="eastAsia" w:ascii="仿宋_GB2312" w:hAnsi="仿宋_GB2312" w:eastAsia="仿宋_GB2312" w:cs="仿宋_GB2312"/>
                <w:color w:val="auto"/>
                <w:sz w:val="18"/>
                <w:szCs w:val="18"/>
                <w:highlight w:val="none"/>
                <w:lang w:val="en-US" w:eastAsia="zh-CN"/>
              </w:rPr>
              <w:sym w:font="Wingdings" w:char="00FE"/>
            </w:r>
            <w:permEnd w:id="18"/>
            <w:r>
              <w:rPr>
                <w:rFonts w:hint="eastAsia" w:ascii="仿宋_GB2312" w:hAnsi="仿宋_GB2312" w:eastAsia="仿宋_GB2312" w:cs="仿宋_GB2312"/>
                <w:color w:val="auto"/>
                <w:sz w:val="18"/>
                <w:szCs w:val="18"/>
                <w:highlight w:val="none"/>
                <w:lang w:val="en-US" w:eastAsia="zh-CN"/>
              </w:rPr>
              <w:t>适用于专项技术服务项目</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1.1</w:t>
            </w:r>
            <w:r>
              <w:rPr>
                <w:rFonts w:hint="eastAsia" w:ascii="仿宋_GB2312" w:hAnsi="仿宋_GB2312" w:eastAsia="仿宋_GB2312" w:cs="仿宋_GB2312"/>
                <w:color w:val="auto"/>
                <w:sz w:val="18"/>
                <w:szCs w:val="18"/>
                <w:highlight w:val="none"/>
                <w:lang w:val="en-US" w:eastAsia="zh-CN"/>
              </w:rPr>
              <w:t>项目名称：</w:t>
            </w:r>
            <w:permStart w:id="19" w:edGrp="everyone"/>
            <w:r>
              <w:rPr>
                <w:rFonts w:hint="eastAsia" w:ascii="仿宋_GB2312" w:hAnsi="仿宋_GB2312" w:eastAsia="仿宋_GB2312" w:cs="仿宋_GB2312"/>
                <w:color w:val="auto"/>
                <w:sz w:val="18"/>
                <w:szCs w:val="18"/>
                <w:highlight w:val="none"/>
                <w:lang w:val="en-US" w:eastAsia="zh-CN"/>
              </w:rPr>
              <w:t xml:space="preserve"> 云南储能2026年木垢电站引水压力钢管伸缩节漏水处理技术服务采购 </w:t>
            </w:r>
            <w:permEnd w:id="19"/>
            <w:r>
              <w:rPr>
                <w:rFonts w:hint="eastAsia" w:ascii="仿宋_GB2312" w:hAnsi="仿宋_GB2312" w:eastAsia="仿宋_GB2312" w:cs="仿宋_GB2312"/>
                <w:color w:val="auto"/>
                <w:sz w:val="18"/>
                <w:szCs w:val="18"/>
                <w:highlight w:val="none"/>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2项目概况：</w:t>
            </w:r>
            <w:permStart w:id="20" w:edGrp="everyone"/>
            <w:r>
              <w:rPr>
                <w:rFonts w:hint="eastAsia" w:ascii="仿宋_GB2312" w:hAnsi="仿宋_GB2312" w:eastAsia="仿宋_GB2312" w:cs="仿宋_GB2312"/>
                <w:color w:val="auto"/>
                <w:sz w:val="18"/>
                <w:szCs w:val="18"/>
                <w:highlight w:val="none"/>
                <w:lang w:val="en-US" w:eastAsia="zh-CN"/>
              </w:rPr>
              <w:t xml:space="preserve">  云南储能公司木垢电站压力钢管3道伸缩节漏水，为消除安全隐患</w:t>
            </w:r>
            <w:permEnd w:id="20"/>
            <w:r>
              <w:rPr>
                <w:rFonts w:hint="eastAsia" w:ascii="仿宋_GB2312" w:hAnsi="仿宋_GB2312" w:eastAsia="仿宋_GB2312" w:cs="仿宋_GB2312"/>
                <w:color w:val="auto"/>
                <w:sz w:val="18"/>
                <w:szCs w:val="18"/>
                <w:highlight w:val="none"/>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1.3</w:t>
            </w:r>
            <w:r>
              <w:rPr>
                <w:rFonts w:hint="eastAsia" w:ascii="仿宋_GB2312" w:hAnsi="仿宋_GB2312" w:eastAsia="仿宋_GB2312" w:cs="仿宋_GB2312"/>
                <w:color w:val="auto"/>
                <w:sz w:val="18"/>
                <w:szCs w:val="18"/>
                <w:highlight w:val="none"/>
              </w:rPr>
              <w:t>技术服务地点：</w:t>
            </w:r>
            <w:permStart w:id="21" w:edGrp="everyone"/>
            <w:r>
              <w:rPr>
                <w:rFonts w:hint="eastAsia" w:ascii="仿宋_GB2312" w:hAnsi="仿宋_GB2312" w:eastAsia="仿宋_GB2312" w:cs="仿宋_GB2312"/>
                <w:color w:val="auto"/>
                <w:sz w:val="18"/>
                <w:szCs w:val="18"/>
                <w:highlight w:val="none"/>
                <w:lang w:val="en-US" w:eastAsia="zh-CN"/>
              </w:rPr>
              <w:t xml:space="preserve">  云南省富宁县花甲乡木垢电站 </w:t>
            </w:r>
            <w:permEnd w:id="21"/>
            <w:r>
              <w:rPr>
                <w:rFonts w:hint="eastAsia" w:ascii="仿宋_GB2312" w:hAnsi="仿宋_GB2312" w:eastAsia="仿宋_GB2312" w:cs="仿宋_GB2312"/>
                <w:color w:val="auto"/>
                <w:sz w:val="18"/>
                <w:szCs w:val="18"/>
                <w:highlight w:val="none"/>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1.4</w:t>
            </w:r>
            <w:r>
              <w:rPr>
                <w:rFonts w:hint="eastAsia" w:ascii="仿宋_GB2312" w:hAnsi="仿宋_GB2312" w:eastAsia="仿宋_GB2312" w:cs="仿宋_GB2312"/>
                <w:color w:val="auto"/>
                <w:sz w:val="18"/>
                <w:szCs w:val="18"/>
                <w:highlight w:val="none"/>
              </w:rPr>
              <w:t>技术服务期限为：从</w:t>
            </w:r>
            <w:sdt>
              <w:sdtPr>
                <w:rPr>
                  <w:rFonts w:hint="eastAsia" w:ascii="仿宋_GB2312" w:hAnsi="仿宋_GB2312" w:eastAsia="仿宋_GB2312" w:cs="仿宋_GB2312"/>
                  <w:color w:val="auto"/>
                  <w:sz w:val="18"/>
                  <w:szCs w:val="18"/>
                  <w:highlight w:val="none"/>
                  <w:lang w:val="en-US" w:eastAsia="zh-CN"/>
                </w:rPr>
                <w:alias w:val="履行开始时间不应早于合同签订之日"/>
                <w:tag w:val="履行开始时间"/>
                <w:id w:val="147477328"/>
                <w:placeholder>
                  <w:docPart w:val="{2732a6d1-3b2a-4525-a736-c03a67042d9d}"/>
                </w:placeholder>
                <w:date>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permStart w:id="22" w:edGrp="everyone"/>
                <w:r>
                  <w:rPr>
                    <w:rFonts w:hint="eastAsia" w:ascii="仿宋_GB2312" w:hAnsi="仿宋_GB2312" w:eastAsia="仿宋_GB2312" w:cs="仿宋_GB2312"/>
                    <w:color w:val="auto"/>
                    <w:sz w:val="18"/>
                    <w:szCs w:val="18"/>
                    <w:highlight w:val="none"/>
                    <w:lang w:val="en-US" w:eastAsia="zh-CN"/>
                  </w:rPr>
                  <w:t xml:space="preserve"> 接到甲方通知之日</w:t>
                </w:r>
                <w:permEnd w:id="22"/>
              </w:sdtContent>
            </w:sdt>
            <w:r>
              <w:rPr>
                <w:rFonts w:hint="eastAsia" w:ascii="仿宋_GB2312" w:hAnsi="仿宋_GB2312" w:eastAsia="仿宋_GB2312" w:cs="仿宋_GB2312"/>
                <w:color w:val="auto"/>
                <w:sz w:val="18"/>
                <w:szCs w:val="18"/>
                <w:highlight w:val="none"/>
              </w:rPr>
              <w:t>起至</w:t>
            </w:r>
            <w:sdt>
              <w:sdtPr>
                <w:rPr>
                  <w:rFonts w:hint="eastAsia" w:ascii="仿宋_GB2312" w:hAnsi="仿宋_GB2312" w:eastAsia="仿宋_GB2312" w:cs="仿宋_GB2312"/>
                  <w:color w:val="auto"/>
                  <w:sz w:val="18"/>
                  <w:szCs w:val="18"/>
                  <w:highlight w:val="none"/>
                  <w:lang w:val="en-US" w:eastAsia="zh-CN"/>
                </w:rPr>
                <w:alias w:val="请选择具体日期，不能确定的，请手动填写。"/>
                <w:tag w:val="履行结束时间"/>
                <w:id w:val="147459826"/>
                <w:placeholder>
                  <w:docPart w:val="{f1b193e5-577c-436f-bea7-0a9b414d8c4c}"/>
                </w:placeholder>
                <w:date w:fullDate="2026-05-30T00:00:00Z">
                  <w:dateFormat w:val="yyyy'年'M'月'd'日'"/>
                  <w:lid w:val="zh-CN"/>
                  <w:storeMappedDataAs w:val="datetime"/>
                  <w:calendar w:val="gregorian"/>
                </w:date>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kern w:val="2"/>
                    <w:sz w:val="18"/>
                    <w:szCs w:val="18"/>
                    <w:highlight w:val="none"/>
                    <w:u w:val="single"/>
                    <w:lang w:val="en-US" w:eastAsia="zh-CN" w:bidi="ar-SA"/>
                  </w:rPr>
                  <w:t>5日内</w:t>
                </w:r>
              </w:sdtContent>
            </w:sdt>
            <w:r>
              <w:rPr>
                <w:rFonts w:hint="eastAsia" w:ascii="仿宋_GB2312" w:hAnsi="仿宋_GB2312" w:eastAsia="仿宋_GB2312" w:cs="仿宋_GB2312"/>
                <w:color w:val="auto"/>
                <w:sz w:val="18"/>
                <w:szCs w:val="18"/>
                <w:highlight w:val="none"/>
                <w:lang w:val="en-US" w:eastAsia="zh-CN"/>
              </w:rPr>
              <w:t>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2.技术服务具体要求</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2.1技术服务的内容：</w:t>
            </w:r>
            <w:permStart w:id="23" w:edGrp="everyone"/>
            <w:r>
              <w:rPr>
                <w:rFonts w:hint="eastAsia" w:ascii="仿宋_GB2312" w:hAnsi="仿宋_GB2312" w:eastAsia="仿宋_GB2312" w:cs="仿宋_GB2312"/>
                <w:color w:val="auto"/>
                <w:sz w:val="18"/>
                <w:szCs w:val="18"/>
                <w:highlight w:val="none"/>
                <w:lang w:val="en-US" w:eastAsia="zh-CN"/>
              </w:rPr>
              <w:t xml:space="preserve">      </w:t>
            </w:r>
            <w:permEnd w:id="23"/>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2.2技术服务的方式：</w:t>
            </w:r>
            <w:permStart w:id="24" w:edGrp="everyone"/>
            <w:r>
              <w:rPr>
                <w:rFonts w:hint="eastAsia" w:ascii="仿宋_GB2312" w:hAnsi="仿宋_GB2312" w:eastAsia="仿宋_GB2312" w:cs="仿宋_GB2312"/>
                <w:color w:val="auto"/>
                <w:sz w:val="18"/>
                <w:szCs w:val="18"/>
                <w:highlight w:val="none"/>
                <w:lang w:val="en-US" w:eastAsia="zh-CN"/>
              </w:rPr>
              <w:t xml:space="preserve">      </w:t>
            </w:r>
            <w:permEnd w:id="24"/>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2.3技术服务的要求：</w:t>
            </w:r>
            <w:permStart w:id="25" w:edGrp="everyone"/>
            <w:r>
              <w:rPr>
                <w:rFonts w:hint="eastAsia" w:ascii="仿宋_GB2312" w:hAnsi="仿宋_GB2312" w:eastAsia="仿宋_GB2312" w:cs="仿宋_GB2312"/>
                <w:color w:val="auto"/>
                <w:sz w:val="18"/>
                <w:szCs w:val="18"/>
                <w:highlight w:val="none"/>
                <w:lang w:val="en-US" w:eastAsia="zh-CN"/>
              </w:rPr>
              <w:t xml:space="preserve">      </w:t>
            </w:r>
            <w:permEnd w:id="25"/>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2.4技术服务的目标：</w:t>
            </w:r>
            <w:permStart w:id="26" w:edGrp="everyone"/>
            <w:r>
              <w:rPr>
                <w:rFonts w:hint="eastAsia" w:ascii="仿宋_GB2312" w:hAnsi="仿宋_GB2312" w:eastAsia="仿宋_GB2312" w:cs="仿宋_GB2312"/>
                <w:color w:val="auto"/>
                <w:sz w:val="18"/>
                <w:szCs w:val="18"/>
                <w:highlight w:val="none"/>
                <w:lang w:val="en-US" w:eastAsia="zh-CN"/>
              </w:rPr>
              <w:t xml:space="preserve">      </w:t>
            </w:r>
            <w:permEnd w:id="26"/>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2.5技术服务质量应满足以下标准：</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2.5.1 国家标准：</w:t>
            </w:r>
            <w:permStart w:id="27" w:edGrp="everyone"/>
            <w:r>
              <w:rPr>
                <w:rFonts w:hint="eastAsia" w:ascii="仿宋_GB2312" w:hAnsi="仿宋_GB2312" w:eastAsia="仿宋_GB2312" w:cs="仿宋_GB2312"/>
                <w:color w:val="auto"/>
                <w:sz w:val="18"/>
                <w:szCs w:val="18"/>
                <w:highlight w:val="none"/>
                <w:lang w:val="en-US" w:eastAsia="zh-CN"/>
              </w:rPr>
              <w:t xml:space="preserve">      </w:t>
            </w:r>
            <w:permEnd w:id="27"/>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2.5.2行业标准：</w:t>
            </w:r>
            <w:permStart w:id="28" w:edGrp="everyone"/>
            <w:r>
              <w:rPr>
                <w:rFonts w:hint="eastAsia" w:ascii="仿宋_GB2312" w:hAnsi="仿宋_GB2312" w:eastAsia="仿宋_GB2312" w:cs="仿宋_GB2312"/>
                <w:color w:val="auto"/>
                <w:sz w:val="18"/>
                <w:szCs w:val="18"/>
                <w:highlight w:val="none"/>
                <w:lang w:val="en-US" w:eastAsia="zh-CN"/>
              </w:rPr>
              <w:t xml:space="preserve">      </w:t>
            </w:r>
            <w:permEnd w:id="28"/>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2.5.3其他：</w:t>
            </w:r>
            <w:sdt>
              <w:sdtPr>
                <w:rPr>
                  <w:rFonts w:hint="eastAsia" w:ascii="仿宋_GB2312" w:hAnsi="仿宋_GB2312" w:eastAsia="仿宋_GB2312" w:cs="仿宋_GB2312"/>
                  <w:color w:val="auto"/>
                  <w:sz w:val="18"/>
                  <w:szCs w:val="18"/>
                  <w:highlight w:val="none"/>
                  <w:lang w:val="en-US" w:eastAsia="zh-CN"/>
                </w:rPr>
                <w:alias w:val="不填其他的，请划“/”"/>
                <w:id w:val="147472127"/>
                <w:placeholder>
                  <w:docPart w:val="{1cb6a4f9-74de-4349-874d-c409ed38d52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9" w:edGrp="everyone"/>
                <w:r>
                  <w:rPr>
                    <w:rFonts w:hint="eastAsia" w:ascii="仿宋_GB2312" w:hAnsi="仿宋_GB2312" w:eastAsia="仿宋_GB2312" w:cs="仿宋_GB2312"/>
                    <w:color w:val="auto"/>
                    <w:sz w:val="18"/>
                    <w:szCs w:val="18"/>
                    <w:highlight w:val="none"/>
                    <w:lang w:val="en-US" w:eastAsia="zh-CN"/>
                  </w:rPr>
                  <w:t xml:space="preserve">     </w:t>
                </w:r>
                <w:permEnd w:id="29"/>
              </w:sdtContent>
            </w:sdt>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2.6技术服务人员组成</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2.6.1乙方指派技术人员</w:t>
            </w:r>
            <w:permStart w:id="30" w:edGrp="everyone"/>
            <w:r>
              <w:rPr>
                <w:rFonts w:hint="eastAsia" w:ascii="仿宋_GB2312" w:hAnsi="仿宋_GB2312" w:eastAsia="仿宋_GB2312" w:cs="仿宋_GB2312"/>
                <w:color w:val="auto"/>
                <w:sz w:val="18"/>
                <w:szCs w:val="18"/>
                <w:highlight w:val="none"/>
                <w:lang w:val="en-US" w:eastAsia="zh-CN"/>
              </w:rPr>
              <w:t xml:space="preserve">      </w:t>
            </w:r>
            <w:permEnd w:id="30"/>
            <w:r>
              <w:rPr>
                <w:rFonts w:hint="eastAsia" w:ascii="仿宋_GB2312" w:hAnsi="仿宋_GB2312" w:eastAsia="仿宋_GB2312" w:cs="仿宋_GB2312"/>
                <w:color w:val="auto"/>
                <w:sz w:val="18"/>
                <w:szCs w:val="18"/>
                <w:highlight w:val="none"/>
                <w:lang w:val="en-US" w:eastAsia="zh-CN"/>
              </w:rPr>
              <w:t>组成技术服务团队，同时指派</w:t>
            </w:r>
            <w:permStart w:id="31" w:edGrp="everyone"/>
            <w:r>
              <w:rPr>
                <w:rFonts w:hint="eastAsia" w:ascii="仿宋_GB2312" w:hAnsi="仿宋_GB2312" w:eastAsia="仿宋_GB2312" w:cs="仿宋_GB2312"/>
                <w:color w:val="auto"/>
                <w:sz w:val="18"/>
                <w:szCs w:val="18"/>
                <w:highlight w:val="none"/>
                <w:lang w:val="en-US" w:eastAsia="zh-CN"/>
              </w:rPr>
              <w:t xml:space="preserve">   </w:t>
            </w:r>
            <w:permEnd w:id="31"/>
            <w:r>
              <w:rPr>
                <w:rFonts w:hint="eastAsia" w:ascii="仿宋_GB2312" w:hAnsi="仿宋_GB2312" w:eastAsia="仿宋_GB2312" w:cs="仿宋_GB2312"/>
                <w:color w:val="auto"/>
                <w:sz w:val="18"/>
                <w:szCs w:val="18"/>
                <w:highlight w:val="none"/>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2.6.2其他：</w:t>
            </w:r>
            <w:permStart w:id="32"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1494"/>
                <w:placeholder>
                  <w:docPart w:val="{5ddec17a-a898-422a-b121-852e580a5eae}"/>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32"/>
          </w:p>
          <w:p>
            <w:pPr>
              <w:jc w:val="left"/>
              <w:rPr>
                <w:rFonts w:hint="eastAsia" w:ascii="仿宋_GB2312" w:hAnsi="仿宋_GB2312" w:eastAsia="仿宋_GB2312" w:cs="仿宋_GB2312"/>
                <w:color w:val="auto"/>
                <w:sz w:val="18"/>
                <w:szCs w:val="18"/>
                <w:highlight w:val="none"/>
                <w:lang w:val="en-US" w:eastAsia="zh-CN"/>
              </w:rPr>
            </w:pP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2.1技术服务的内容：</w:t>
            </w:r>
            <w:permStart w:id="33" w:edGrp="everyone"/>
            <w:r>
              <w:rPr>
                <w:rFonts w:hint="eastAsia" w:ascii="仿宋_GB2312" w:hAnsi="仿宋_GB2312" w:eastAsia="仿宋_GB2312" w:cs="仿宋_GB2312"/>
                <w:color w:val="auto"/>
                <w:sz w:val="18"/>
                <w:szCs w:val="18"/>
                <w:highlight w:val="none"/>
                <w:u w:val="single"/>
                <w:lang w:val="en-US" w:eastAsia="zh-CN"/>
              </w:rPr>
              <w:t>详见技术规范书</w:t>
            </w:r>
            <w:r>
              <w:rPr>
                <w:rFonts w:hint="eastAsia" w:ascii="仿宋_GB2312" w:hAnsi="仿宋_GB2312" w:eastAsia="仿宋_GB2312" w:cs="仿宋_GB2312"/>
                <w:color w:val="auto"/>
                <w:sz w:val="18"/>
                <w:szCs w:val="18"/>
                <w:highlight w:val="none"/>
                <w:lang w:val="en-US" w:eastAsia="zh-CN"/>
              </w:rPr>
              <w:t xml:space="preserve"> </w:t>
            </w:r>
            <w:permEnd w:id="33"/>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2.2技术服务的方式：</w:t>
            </w:r>
            <w:r>
              <w:rPr>
                <w:rFonts w:hint="eastAsia" w:ascii="仿宋_GB2312" w:hAnsi="仿宋_GB2312" w:eastAsia="仿宋_GB2312" w:cs="仿宋_GB2312"/>
                <w:color w:val="auto"/>
                <w:sz w:val="18"/>
                <w:szCs w:val="18"/>
                <w:highlight w:val="none"/>
                <w:u w:val="single"/>
                <w:lang w:val="en-US" w:eastAsia="zh-CN"/>
              </w:rPr>
              <w:t>详见技术规范书</w:t>
            </w:r>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2.3技术服务的要求：</w:t>
            </w:r>
            <w:r>
              <w:rPr>
                <w:rFonts w:hint="eastAsia" w:ascii="仿宋_GB2312" w:hAnsi="仿宋_GB2312" w:eastAsia="仿宋_GB2312" w:cs="仿宋_GB2312"/>
                <w:color w:val="auto"/>
                <w:sz w:val="18"/>
                <w:szCs w:val="18"/>
                <w:highlight w:val="none"/>
                <w:u w:val="single"/>
                <w:lang w:val="en-US" w:eastAsia="zh-CN"/>
              </w:rPr>
              <w:t>详见技术规范书</w:t>
            </w:r>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2.4技术服务的目标：</w:t>
            </w:r>
            <w:permStart w:id="34"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详见技术规范书</w:t>
            </w:r>
            <w:permEnd w:id="34"/>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2.5技术服务质量应满足以下标准：</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2.5.1 国家标准：</w:t>
            </w:r>
            <w:permStart w:id="35"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详见技术规范书</w:t>
            </w:r>
            <w:permEnd w:id="35"/>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2.5.2行业标准：</w:t>
            </w:r>
            <w:permStart w:id="36"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详见技术规范书</w:t>
            </w:r>
            <w:r>
              <w:rPr>
                <w:rFonts w:hint="eastAsia" w:ascii="仿宋_GB2312" w:hAnsi="仿宋_GB2312" w:eastAsia="仿宋_GB2312" w:cs="仿宋_GB2312"/>
                <w:color w:val="auto"/>
                <w:sz w:val="18"/>
                <w:szCs w:val="18"/>
                <w:highlight w:val="none"/>
                <w:lang w:val="en-US" w:eastAsia="zh-CN"/>
              </w:rPr>
              <w:t xml:space="preserve"> </w:t>
            </w:r>
            <w:permEnd w:id="36"/>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2.5.3其他：</w:t>
            </w:r>
            <w:sdt>
              <w:sdtPr>
                <w:rPr>
                  <w:rFonts w:hint="eastAsia" w:ascii="仿宋_GB2312" w:hAnsi="仿宋_GB2312" w:eastAsia="仿宋_GB2312" w:cs="仿宋_GB2312"/>
                  <w:color w:val="auto"/>
                  <w:sz w:val="18"/>
                  <w:szCs w:val="18"/>
                  <w:highlight w:val="none"/>
                  <w:lang w:val="en-US" w:eastAsia="zh-CN"/>
                </w:rPr>
                <w:alias w:val="不填其他的，请划“/”"/>
                <w:id w:val="147466413"/>
                <w:placeholder>
                  <w:docPart w:val="{1269d7b5-4a0c-4cfc-a04d-069564af7a3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37" w:edGrp="everyone"/>
                <w:r>
                  <w:rPr>
                    <w:rFonts w:hint="eastAsia" w:ascii="仿宋_GB2312" w:hAnsi="仿宋_GB2312" w:eastAsia="仿宋_GB2312" w:cs="仿宋_GB2312"/>
                    <w:color w:val="auto"/>
                    <w:sz w:val="18"/>
                    <w:szCs w:val="18"/>
                    <w:highlight w:val="none"/>
                    <w:lang w:val="en-US" w:eastAsia="zh-CN"/>
                  </w:rPr>
                  <w:t xml:space="preserve">  /   </w:t>
                </w:r>
                <w:permEnd w:id="37"/>
              </w:sdtContent>
            </w:sdt>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2.6技术服务人员组成</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2.6.1乙方指派技术人员</w:t>
            </w:r>
            <w:permStart w:id="38" w:edGrp="everyone"/>
            <w:r>
              <w:rPr>
                <w:rFonts w:hint="eastAsia" w:ascii="仿宋_GB2312" w:hAnsi="仿宋_GB2312" w:eastAsia="仿宋_GB2312" w:cs="仿宋_GB2312"/>
                <w:color w:val="auto"/>
                <w:sz w:val="18"/>
                <w:szCs w:val="18"/>
                <w:highlight w:val="none"/>
                <w:lang w:val="en-US" w:eastAsia="zh-CN"/>
              </w:rPr>
              <w:t xml:space="preserve">      </w:t>
            </w:r>
            <w:permEnd w:id="38"/>
            <w:r>
              <w:rPr>
                <w:rFonts w:hint="eastAsia" w:ascii="仿宋_GB2312" w:hAnsi="仿宋_GB2312" w:eastAsia="仿宋_GB2312" w:cs="仿宋_GB2312"/>
                <w:color w:val="auto"/>
                <w:sz w:val="18"/>
                <w:szCs w:val="18"/>
                <w:highlight w:val="none"/>
                <w:lang w:val="en-US" w:eastAsia="zh-CN"/>
              </w:rPr>
              <w:t>组成技术服务团队，同时指派</w:t>
            </w:r>
            <w:permStart w:id="39" w:edGrp="everyone"/>
            <w:r>
              <w:rPr>
                <w:rFonts w:hint="eastAsia" w:ascii="仿宋_GB2312" w:hAnsi="仿宋_GB2312" w:eastAsia="仿宋_GB2312" w:cs="仿宋_GB2312"/>
                <w:color w:val="auto"/>
                <w:sz w:val="18"/>
                <w:szCs w:val="18"/>
                <w:highlight w:val="none"/>
                <w:lang w:val="en-US" w:eastAsia="zh-CN"/>
              </w:rPr>
              <w:t xml:space="preserve">   </w:t>
            </w:r>
            <w:permEnd w:id="39"/>
            <w:r>
              <w:rPr>
                <w:rFonts w:hint="eastAsia" w:ascii="仿宋_GB2312" w:hAnsi="仿宋_GB2312" w:eastAsia="仿宋_GB2312" w:cs="仿宋_GB2312"/>
                <w:color w:val="auto"/>
                <w:sz w:val="18"/>
                <w:szCs w:val="18"/>
                <w:highlight w:val="none"/>
                <w:lang w:val="en-US" w:eastAsia="zh-CN"/>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2.6.2其他：</w:t>
            </w:r>
            <w:permStart w:id="40"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76076"/>
                <w:placeholder>
                  <w:docPart w:val="{118d14e6-515c-4c44-973b-9cc3df78b5fe}"/>
                </w:placeholder>
              </w:sdtPr>
              <w:sdtEndPr>
                <w:rPr>
                  <w:rFonts w:hint="default"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w:t>
                </w:r>
              </w:sdtContent>
            </w:sdt>
            <w:r>
              <w:rPr>
                <w:rFonts w:hint="eastAsia" w:ascii="仿宋_GB2312" w:hAnsi="仿宋_GB2312" w:eastAsia="仿宋_GB2312" w:cs="仿宋_GB2312"/>
                <w:color w:val="auto"/>
                <w:sz w:val="18"/>
                <w:szCs w:val="18"/>
                <w:highlight w:val="none"/>
                <w:lang w:val="en-US" w:eastAsia="zh-CN"/>
              </w:rPr>
              <w:t xml:space="preserve"> </w:t>
            </w:r>
            <w:permEnd w:id="40"/>
          </w:p>
          <w:p>
            <w:pPr>
              <w:jc w:val="left"/>
              <w:rPr>
                <w:rFonts w:hint="eastAsia" w:ascii="仿宋_GB2312" w:hAnsi="仿宋_GB2312" w:eastAsia="仿宋_GB2312" w:cs="仿宋_GB2312"/>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3.技术服务计划书</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关于技术服务计划书，双方同意按以下第</w:t>
            </w:r>
            <w:sdt>
              <w:sdtPr>
                <w:rPr>
                  <w:rFonts w:hint="eastAsia" w:ascii="仿宋_GB2312" w:hAnsi="仿宋_GB2312" w:eastAsia="仿宋_GB2312" w:cs="仿宋_GB2312"/>
                  <w:color w:val="auto"/>
                  <w:sz w:val="18"/>
                  <w:szCs w:val="18"/>
                  <w:highlight w:val="none"/>
                  <w:lang w:val="en-US" w:eastAsia="zh-CN"/>
                </w:rPr>
                <w:alias w:val="请选择一项。"/>
                <w:id w:val="147451720"/>
                <w:placeholder>
                  <w:docPart w:val="{c34f0bb0-bf06-47e2-aa56-095c9df52c2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41" w:edGrp="everyone"/>
                <w:r>
                  <w:rPr>
                    <w:rFonts w:hint="eastAsia" w:ascii="仿宋_GB2312" w:hAnsi="仿宋_GB2312" w:eastAsia="仿宋_GB2312" w:cs="仿宋_GB2312"/>
                    <w:color w:val="auto"/>
                    <w:sz w:val="18"/>
                    <w:szCs w:val="18"/>
                    <w:highlight w:val="none"/>
                    <w:lang w:val="en-US" w:eastAsia="zh-CN"/>
                  </w:rPr>
                  <w:t xml:space="preserve">   </w:t>
                </w:r>
                <w:permEnd w:id="41"/>
              </w:sdtContent>
            </w:sdt>
            <w:r>
              <w:rPr>
                <w:rFonts w:hint="eastAsia" w:ascii="仿宋_GB2312" w:hAnsi="仿宋_GB2312" w:eastAsia="仿宋_GB2312" w:cs="仿宋_GB2312"/>
                <w:color w:val="auto"/>
                <w:sz w:val="18"/>
                <w:szCs w:val="18"/>
                <w:highlight w:val="none"/>
                <w:lang w:val="en-US" w:eastAsia="zh-CN"/>
              </w:rPr>
              <w:t>款约定执行：</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（1）本合同不提交技术服务计划书。</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（2）乙方应在</w:t>
            </w:r>
            <w:permStart w:id="42" w:edGrp="everyone"/>
            <w:r>
              <w:rPr>
                <w:rFonts w:hint="eastAsia" w:ascii="仿宋_GB2312" w:hAnsi="仿宋_GB2312" w:eastAsia="仿宋_GB2312" w:cs="仿宋_GB2312"/>
                <w:color w:val="auto"/>
                <w:sz w:val="18"/>
                <w:szCs w:val="18"/>
                <w:highlight w:val="none"/>
                <w:lang w:val="en-US" w:eastAsia="zh-CN"/>
              </w:rPr>
              <w:t xml:space="preserve">    年  月  日前  </w:t>
            </w:r>
            <w:permEnd w:id="42"/>
            <w:r>
              <w:rPr>
                <w:rFonts w:hint="eastAsia" w:ascii="仿宋_GB2312" w:hAnsi="仿宋_GB2312" w:eastAsia="仿宋_GB2312" w:cs="仿宋_GB2312"/>
                <w:color w:val="auto"/>
                <w:sz w:val="18"/>
                <w:szCs w:val="18"/>
                <w:highlight w:val="none"/>
                <w:lang w:val="en-US" w:eastAsia="zh-CN"/>
              </w:rPr>
              <w:t>向甲方提交书面项目技术服务计划书,经甲方同意后，作为本合同附件。</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（3）乙方应在收到甲方签发的委托函之日，向甲方提交书面项目技术服务计划书,经甲方同意后，作为本合同附件。</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lang w:val="en-US" w:eastAsia="zh-CN"/>
                </w:rPr>
                <w:alias w:val="不填其他的，请划“/”"/>
                <w:id w:val="147473427"/>
                <w:placeholder>
                  <w:docPart w:val="{c7cead74-e189-4814-b4f1-98654f79a5b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43" w:edGrp="everyone"/>
                <w:r>
                  <w:rPr>
                    <w:rFonts w:hint="eastAsia" w:ascii="仿宋_GB2312" w:hAnsi="仿宋_GB2312" w:eastAsia="仿宋_GB2312" w:cs="仿宋_GB2312"/>
                    <w:color w:val="auto"/>
                    <w:sz w:val="18"/>
                    <w:szCs w:val="18"/>
                    <w:highlight w:val="none"/>
                    <w:lang w:val="en-US" w:eastAsia="zh-CN"/>
                  </w:rPr>
                  <w:t xml:space="preserve">     </w:t>
                </w:r>
                <w:permEnd w:id="43"/>
              </w:sdtContent>
            </w:sdt>
            <w:r>
              <w:rPr>
                <w:rFonts w:hint="eastAsia" w:ascii="仿宋_GB2312" w:hAnsi="仿宋_GB2312" w:eastAsia="仿宋_GB2312" w:cs="仿宋_GB2312"/>
                <w:color w:val="auto"/>
                <w:sz w:val="18"/>
                <w:szCs w:val="18"/>
                <w:highlight w:val="none"/>
                <w:lang w:val="en-US" w:eastAsia="zh-CN"/>
              </w:rPr>
              <w:t>。</w:t>
            </w: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关于技术服务计划书，双方同意按以下第</w:t>
            </w:r>
            <w:sdt>
              <w:sdtPr>
                <w:rPr>
                  <w:rFonts w:hint="eastAsia" w:ascii="仿宋_GB2312" w:hAnsi="仿宋_GB2312" w:eastAsia="仿宋_GB2312" w:cs="仿宋_GB2312"/>
                  <w:color w:val="auto"/>
                  <w:sz w:val="18"/>
                  <w:szCs w:val="18"/>
                  <w:highlight w:val="none"/>
                  <w:lang w:val="en-US" w:eastAsia="zh-CN"/>
                </w:rPr>
                <w:alias w:val="请选择一项。"/>
                <w:id w:val="147470831"/>
                <w:placeholder>
                  <w:docPart w:val="{4aa2376b-da07-4788-b302-c6d79ccded4d}"/>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kern w:val="2"/>
                    <w:sz w:val="18"/>
                    <w:szCs w:val="18"/>
                    <w:highlight w:val="none"/>
                    <w:lang w:val="en-US" w:eastAsia="zh-CN" w:bidi="ar-SA"/>
                  </w:rPr>
                  <w:t>（1）</w:t>
                </w:r>
              </w:sdtContent>
            </w:sdt>
            <w:r>
              <w:rPr>
                <w:rFonts w:hint="eastAsia" w:ascii="仿宋_GB2312" w:hAnsi="仿宋_GB2312" w:eastAsia="仿宋_GB2312" w:cs="仿宋_GB2312"/>
                <w:color w:val="auto"/>
                <w:sz w:val="18"/>
                <w:szCs w:val="18"/>
                <w:highlight w:val="none"/>
                <w:lang w:val="en-US" w:eastAsia="zh-CN"/>
              </w:rPr>
              <w:t>款约定执行：</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（1）本合同不提交技术服务计划书。</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（2）乙方应在</w:t>
            </w:r>
            <w:permStart w:id="44" w:edGrp="everyone"/>
            <w:r>
              <w:rPr>
                <w:rFonts w:hint="eastAsia" w:ascii="仿宋_GB2312" w:hAnsi="仿宋_GB2312" w:eastAsia="仿宋_GB2312" w:cs="仿宋_GB2312"/>
                <w:color w:val="auto"/>
                <w:sz w:val="18"/>
                <w:szCs w:val="18"/>
                <w:highlight w:val="none"/>
                <w:lang w:val="en-US" w:eastAsia="zh-CN"/>
              </w:rPr>
              <w:t xml:space="preserve">  /  </w:t>
            </w:r>
            <w:permEnd w:id="44"/>
            <w:r>
              <w:rPr>
                <w:rFonts w:hint="eastAsia" w:ascii="仿宋_GB2312" w:hAnsi="仿宋_GB2312" w:eastAsia="仿宋_GB2312" w:cs="仿宋_GB2312"/>
                <w:color w:val="auto"/>
                <w:sz w:val="18"/>
                <w:szCs w:val="18"/>
                <w:highlight w:val="none"/>
                <w:lang w:val="en-US" w:eastAsia="zh-CN"/>
              </w:rPr>
              <w:t>向甲方提交书面项目技术服务计划书,经甲方同意后，作为本合同附件。</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（3）乙方应在收到甲方签发的委托函之日，向甲方提交书面项目技术服务计划书,经甲方同意后，作为本合同附件。</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lang w:val="en-US" w:eastAsia="zh-CN"/>
                </w:rPr>
                <w:alias w:val="不填其他的，请划“/”"/>
                <w:id w:val="147456119"/>
                <w:placeholder>
                  <w:docPart w:val="{6ae678ff-8126-4805-b381-d4ac8e0c71c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45" w:edGrp="everyone"/>
                <w:r>
                  <w:rPr>
                    <w:rFonts w:hint="eastAsia" w:ascii="仿宋_GB2312" w:hAnsi="仿宋_GB2312" w:eastAsia="仿宋_GB2312" w:cs="仿宋_GB2312"/>
                    <w:color w:val="auto"/>
                    <w:sz w:val="18"/>
                    <w:szCs w:val="18"/>
                    <w:highlight w:val="none"/>
                    <w:lang w:val="en-US" w:eastAsia="zh-CN"/>
                  </w:rPr>
                  <w:t xml:space="preserve">   /  </w:t>
                </w:r>
                <w:permEnd w:id="45"/>
              </w:sdtContent>
            </w:sdt>
            <w:r>
              <w:rPr>
                <w:rFonts w:hint="eastAsia" w:ascii="仿宋_GB2312" w:hAnsi="仿宋_GB2312" w:eastAsia="仿宋_GB2312" w:cs="仿宋_GB2312"/>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5.甲方协作事项</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5.1调研：</w:t>
            </w:r>
            <w:permStart w:id="46" w:edGrp="everyone"/>
            <w:r>
              <w:rPr>
                <w:rFonts w:hint="eastAsia" w:ascii="仿宋_GB2312" w:hAnsi="仿宋_GB2312" w:eastAsia="仿宋_GB2312" w:cs="仿宋_GB2312"/>
                <w:color w:val="auto"/>
                <w:sz w:val="18"/>
                <w:szCs w:val="18"/>
                <w:highlight w:val="none"/>
                <w:lang w:val="en-US" w:eastAsia="zh-CN"/>
              </w:rPr>
              <w:t xml:space="preserve">      </w:t>
            </w:r>
            <w:permEnd w:id="46"/>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5.2办公条件：</w:t>
            </w:r>
            <w:permStart w:id="47" w:edGrp="everyone"/>
            <w:r>
              <w:rPr>
                <w:rFonts w:hint="eastAsia" w:ascii="仿宋_GB2312" w:hAnsi="仿宋_GB2312" w:eastAsia="仿宋_GB2312" w:cs="仿宋_GB2312"/>
                <w:color w:val="auto"/>
                <w:sz w:val="18"/>
                <w:szCs w:val="18"/>
                <w:highlight w:val="none"/>
                <w:lang w:val="en-US" w:eastAsia="zh-CN"/>
              </w:rPr>
              <w:t xml:space="preserve">      </w:t>
            </w:r>
            <w:permEnd w:id="47"/>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5.3其他：</w:t>
            </w:r>
            <w:sdt>
              <w:sdtPr>
                <w:rPr>
                  <w:rFonts w:hint="eastAsia" w:ascii="仿宋_GB2312" w:hAnsi="仿宋_GB2312" w:eastAsia="仿宋_GB2312" w:cs="仿宋_GB2312"/>
                  <w:color w:val="auto"/>
                  <w:sz w:val="18"/>
                  <w:szCs w:val="18"/>
                  <w:highlight w:val="none"/>
                  <w:lang w:val="en-US" w:eastAsia="zh-CN"/>
                </w:rPr>
                <w:alias w:val="不填其他的，请划“/”"/>
                <w:id w:val="147468593"/>
                <w:placeholder>
                  <w:docPart w:val="{b8b24687-64a5-4e86-bf64-e4d70c8d8b4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48" w:edGrp="everyone"/>
                <w:r>
                  <w:rPr>
                    <w:rFonts w:hint="eastAsia" w:ascii="仿宋_GB2312" w:hAnsi="仿宋_GB2312" w:eastAsia="仿宋_GB2312" w:cs="仿宋_GB2312"/>
                    <w:color w:val="auto"/>
                    <w:sz w:val="18"/>
                    <w:szCs w:val="18"/>
                    <w:highlight w:val="none"/>
                    <w:lang w:val="en-US" w:eastAsia="zh-CN"/>
                  </w:rPr>
                  <w:t xml:space="preserve">     </w:t>
                </w:r>
                <w:permEnd w:id="48"/>
              </w:sdtContent>
            </w:sdt>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5.1调研：</w:t>
            </w:r>
            <w:permStart w:id="49" w:edGrp="everyone"/>
            <w:r>
              <w:rPr>
                <w:rFonts w:hint="eastAsia" w:ascii="仿宋_GB2312" w:hAnsi="仿宋_GB2312" w:eastAsia="仿宋_GB2312" w:cs="仿宋_GB2312"/>
                <w:color w:val="auto"/>
                <w:sz w:val="18"/>
                <w:szCs w:val="18"/>
                <w:highlight w:val="none"/>
                <w:lang w:val="en-US" w:eastAsia="zh-CN"/>
              </w:rPr>
              <w:t xml:space="preserve">   /   </w:t>
            </w:r>
            <w:permEnd w:id="49"/>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5.2办公条件：</w:t>
            </w:r>
            <w:permStart w:id="50" w:edGrp="everyone"/>
            <w:r>
              <w:rPr>
                <w:rFonts w:hint="eastAsia" w:ascii="仿宋_GB2312" w:hAnsi="仿宋_GB2312" w:eastAsia="仿宋_GB2312" w:cs="仿宋_GB2312"/>
                <w:color w:val="auto"/>
                <w:sz w:val="18"/>
                <w:szCs w:val="18"/>
                <w:highlight w:val="none"/>
                <w:lang w:val="en-US" w:eastAsia="zh-CN"/>
              </w:rPr>
              <w:t xml:space="preserve">  /  </w:t>
            </w:r>
            <w:permEnd w:id="50"/>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5.3其他：</w:t>
            </w:r>
            <w:sdt>
              <w:sdtPr>
                <w:rPr>
                  <w:rFonts w:hint="eastAsia" w:ascii="仿宋_GB2312" w:hAnsi="仿宋_GB2312" w:eastAsia="仿宋_GB2312" w:cs="仿宋_GB2312"/>
                  <w:color w:val="auto"/>
                  <w:sz w:val="18"/>
                  <w:szCs w:val="18"/>
                  <w:highlight w:val="none"/>
                  <w:lang w:val="en-US" w:eastAsia="zh-CN"/>
                </w:rPr>
                <w:alias w:val="不填其他的，请划“/”"/>
                <w:id w:val="147452858"/>
                <w:placeholder>
                  <w:docPart w:val="{62affd5f-1317-44d8-8569-17c9a9e47b8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1" w:edGrp="everyone"/>
                <w:r>
                  <w:rPr>
                    <w:rFonts w:hint="eastAsia" w:ascii="仿宋_GB2312" w:hAnsi="仿宋_GB2312" w:eastAsia="仿宋_GB2312" w:cs="仿宋_GB2312"/>
                    <w:color w:val="auto"/>
                    <w:sz w:val="18"/>
                    <w:szCs w:val="18"/>
                    <w:highlight w:val="none"/>
                    <w:lang w:val="en-US" w:eastAsia="zh-CN"/>
                  </w:rPr>
                  <w:t xml:space="preserve">  /   </w:t>
                </w:r>
                <w:permEnd w:id="5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6.验收</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6.1乙方完成本合同项下服务内容后</w:t>
            </w:r>
            <w:permStart w:id="52" w:edGrp="everyone"/>
            <w:r>
              <w:rPr>
                <w:rFonts w:hint="eastAsia" w:ascii="仿宋_GB2312" w:hAnsi="仿宋_GB2312" w:eastAsia="仿宋_GB2312" w:cs="仿宋_GB2312"/>
                <w:color w:val="auto"/>
                <w:sz w:val="18"/>
                <w:szCs w:val="18"/>
                <w:highlight w:val="none"/>
                <w:lang w:val="en-US" w:eastAsia="zh-CN"/>
              </w:rPr>
              <w:t xml:space="preserve">    </w:t>
            </w:r>
            <w:permEnd w:id="52"/>
            <w:r>
              <w:rPr>
                <w:rFonts w:hint="eastAsia" w:ascii="仿宋_GB2312" w:hAnsi="仿宋_GB2312" w:eastAsia="仿宋_GB2312" w:cs="仿宋_GB2312"/>
                <w:color w:val="auto"/>
                <w:sz w:val="18"/>
                <w:szCs w:val="18"/>
                <w:highlight w:val="none"/>
                <w:lang w:val="en-US" w:eastAsia="zh-CN"/>
              </w:rPr>
              <w:t>日内，向甲方提出书面的验收申请，甲方收到该申请后</w:t>
            </w:r>
            <w:permStart w:id="53" w:edGrp="everyone"/>
            <w:r>
              <w:rPr>
                <w:rFonts w:hint="eastAsia" w:ascii="仿宋_GB2312" w:hAnsi="仿宋_GB2312" w:eastAsia="仿宋_GB2312" w:cs="仿宋_GB2312"/>
                <w:color w:val="auto"/>
                <w:sz w:val="18"/>
                <w:szCs w:val="18"/>
                <w:highlight w:val="none"/>
                <w:lang w:val="en-US" w:eastAsia="zh-CN"/>
              </w:rPr>
              <w:t xml:space="preserve">    </w:t>
            </w:r>
            <w:permEnd w:id="53"/>
            <w:r>
              <w:rPr>
                <w:rFonts w:hint="eastAsia" w:ascii="仿宋_GB2312" w:hAnsi="仿宋_GB2312" w:eastAsia="仿宋_GB2312" w:cs="仿宋_GB2312"/>
                <w:color w:val="auto"/>
                <w:sz w:val="18"/>
                <w:szCs w:val="18"/>
                <w:highlight w:val="none"/>
                <w:lang w:val="en-US" w:eastAsia="zh-CN"/>
              </w:rPr>
              <w:t>日内组织验收，验收费用由</w:t>
            </w:r>
            <w:sdt>
              <w:sdtPr>
                <w:rPr>
                  <w:rFonts w:hint="eastAsia" w:ascii="仿宋_GB2312" w:hAnsi="仿宋_GB2312" w:eastAsia="仿宋_GB2312" w:cs="仿宋_GB2312"/>
                  <w:color w:val="auto"/>
                  <w:sz w:val="18"/>
                  <w:szCs w:val="18"/>
                  <w:highlight w:val="none"/>
                  <w:lang w:val="en-US" w:eastAsia="zh-CN"/>
                </w:rPr>
                <w:alias w:val="建议由对方承担"/>
                <w:tag w:val="验收费用承担主体"/>
                <w:id w:val="147471471"/>
                <w:placeholder>
                  <w:docPart w:val="{5ec0b357-000a-4ee5-8f33-97d0ae11ee0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4" w:edGrp="everyone"/>
                <w:r>
                  <w:rPr>
                    <w:rFonts w:hint="eastAsia" w:ascii="仿宋_GB2312" w:hAnsi="仿宋_GB2312" w:eastAsia="仿宋_GB2312" w:cs="仿宋_GB2312"/>
                    <w:color w:val="auto"/>
                    <w:sz w:val="18"/>
                    <w:szCs w:val="18"/>
                    <w:highlight w:val="none"/>
                    <w:lang w:val="en-US" w:eastAsia="zh-CN"/>
                  </w:rPr>
                  <w:t xml:space="preserve">     </w:t>
                </w:r>
                <w:permEnd w:id="54"/>
              </w:sdtContent>
            </w:sdt>
            <w:r>
              <w:rPr>
                <w:rFonts w:hint="eastAsia" w:ascii="仿宋_GB2312" w:hAnsi="仿宋_GB2312" w:eastAsia="仿宋_GB2312" w:cs="仿宋_GB2312"/>
                <w:color w:val="auto"/>
                <w:sz w:val="18"/>
                <w:szCs w:val="18"/>
                <w:highlight w:val="none"/>
                <w:lang w:val="en-US" w:eastAsia="zh-CN"/>
              </w:rPr>
              <w:t>承担。</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6.2验收标准：</w:t>
            </w:r>
            <w:permStart w:id="55" w:edGrp="everyone"/>
            <w:r>
              <w:rPr>
                <w:rFonts w:hint="eastAsia" w:ascii="仿宋_GB2312" w:hAnsi="仿宋_GB2312" w:eastAsia="仿宋_GB2312" w:cs="仿宋_GB2312"/>
                <w:color w:val="auto"/>
                <w:sz w:val="18"/>
                <w:szCs w:val="18"/>
                <w:highlight w:val="none"/>
                <w:lang w:val="en-US" w:eastAsia="zh-CN"/>
              </w:rPr>
              <w:t xml:space="preserve">      </w:t>
            </w:r>
            <w:permEnd w:id="55"/>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6.3验收后的处理</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6.3.1验收合格的，甲方向乙方出具验收合格的书面意见。</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6.3.2验收不合格的，甲方向乙方出具验收不合格的书面意见，乙方应当在收到甲方意见之日起</w:t>
            </w:r>
            <w:permStart w:id="56" w:edGrp="everyone"/>
            <w:r>
              <w:rPr>
                <w:rFonts w:hint="eastAsia" w:ascii="仿宋_GB2312" w:hAnsi="仿宋_GB2312" w:eastAsia="仿宋_GB2312" w:cs="仿宋_GB2312"/>
                <w:color w:val="auto"/>
                <w:sz w:val="18"/>
                <w:szCs w:val="18"/>
                <w:highlight w:val="none"/>
                <w:lang w:val="en-US" w:eastAsia="zh-CN"/>
              </w:rPr>
              <w:t xml:space="preserve">      </w:t>
            </w:r>
            <w:permEnd w:id="56"/>
            <w:r>
              <w:rPr>
                <w:rFonts w:hint="eastAsia" w:ascii="仿宋_GB2312" w:hAnsi="仿宋_GB2312" w:eastAsia="仿宋_GB2312" w:cs="仿宋_GB2312"/>
                <w:color w:val="auto"/>
                <w:sz w:val="18"/>
                <w:szCs w:val="18"/>
                <w:highlight w:val="none"/>
                <w:lang w:val="en-US" w:eastAsia="zh-CN"/>
              </w:rPr>
              <w:t>天内，根据甲方的验收意见对提交的服务成果进行修改，直至验收合格止。若第二次验收仍不合格的，甲方有权解除本合同，乙方应当按照本合同的约定承担违约责任。</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6.1乙方完成本合同项下服务内容后</w:t>
            </w:r>
            <w:permStart w:id="57"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15</w:t>
            </w:r>
            <w:r>
              <w:rPr>
                <w:rFonts w:hint="eastAsia" w:ascii="仿宋_GB2312" w:hAnsi="仿宋_GB2312" w:eastAsia="仿宋_GB2312" w:cs="仿宋_GB2312"/>
                <w:color w:val="auto"/>
                <w:sz w:val="18"/>
                <w:szCs w:val="18"/>
                <w:highlight w:val="none"/>
                <w:lang w:val="en-US" w:eastAsia="zh-CN"/>
              </w:rPr>
              <w:t xml:space="preserve"> </w:t>
            </w:r>
            <w:permEnd w:id="57"/>
            <w:r>
              <w:rPr>
                <w:rFonts w:hint="eastAsia" w:ascii="仿宋_GB2312" w:hAnsi="仿宋_GB2312" w:eastAsia="仿宋_GB2312" w:cs="仿宋_GB2312"/>
                <w:color w:val="auto"/>
                <w:sz w:val="18"/>
                <w:szCs w:val="18"/>
                <w:highlight w:val="none"/>
                <w:lang w:val="en-US" w:eastAsia="zh-CN"/>
              </w:rPr>
              <w:t>日内，向甲方提出书面的验收申请，甲方收到该申请后</w:t>
            </w:r>
            <w:permStart w:id="58"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15</w:t>
            </w:r>
            <w:r>
              <w:rPr>
                <w:rFonts w:hint="eastAsia" w:ascii="仿宋_GB2312" w:hAnsi="仿宋_GB2312" w:eastAsia="仿宋_GB2312" w:cs="仿宋_GB2312"/>
                <w:color w:val="auto"/>
                <w:sz w:val="18"/>
                <w:szCs w:val="18"/>
                <w:highlight w:val="none"/>
                <w:lang w:val="en-US" w:eastAsia="zh-CN"/>
              </w:rPr>
              <w:t xml:space="preserve"> </w:t>
            </w:r>
            <w:permEnd w:id="58"/>
            <w:r>
              <w:rPr>
                <w:rFonts w:hint="eastAsia" w:ascii="仿宋_GB2312" w:hAnsi="仿宋_GB2312" w:eastAsia="仿宋_GB2312" w:cs="仿宋_GB2312"/>
                <w:color w:val="auto"/>
                <w:sz w:val="18"/>
                <w:szCs w:val="18"/>
                <w:highlight w:val="none"/>
                <w:lang w:val="en-US" w:eastAsia="zh-CN"/>
              </w:rPr>
              <w:t>日内组织验收，验收费用由</w:t>
            </w:r>
            <w:sdt>
              <w:sdtPr>
                <w:rPr>
                  <w:rFonts w:hint="eastAsia" w:ascii="仿宋_GB2312" w:hAnsi="仿宋_GB2312" w:eastAsia="仿宋_GB2312" w:cs="仿宋_GB2312"/>
                  <w:color w:val="auto"/>
                  <w:sz w:val="18"/>
                  <w:szCs w:val="18"/>
                  <w:highlight w:val="none"/>
                  <w:lang w:val="en-US" w:eastAsia="zh-CN"/>
                </w:rPr>
                <w:alias w:val="建议由对方承担"/>
                <w:tag w:val="验收费用承担主体"/>
                <w:id w:val="147480365"/>
                <w:placeholder>
                  <w:docPart w:val="{489a1c4b-84f4-48b5-832d-cb89314dfa9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59"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乙方</w:t>
                </w:r>
                <w:r>
                  <w:rPr>
                    <w:rFonts w:hint="eastAsia" w:ascii="仿宋_GB2312" w:hAnsi="仿宋_GB2312" w:eastAsia="仿宋_GB2312" w:cs="仿宋_GB2312"/>
                    <w:color w:val="auto"/>
                    <w:sz w:val="18"/>
                    <w:szCs w:val="18"/>
                    <w:highlight w:val="none"/>
                    <w:lang w:val="en-US" w:eastAsia="zh-CN"/>
                  </w:rPr>
                  <w:t xml:space="preserve"> </w:t>
                </w:r>
                <w:permEnd w:id="59"/>
              </w:sdtContent>
            </w:sdt>
            <w:r>
              <w:rPr>
                <w:rFonts w:hint="eastAsia" w:ascii="仿宋_GB2312" w:hAnsi="仿宋_GB2312" w:eastAsia="仿宋_GB2312" w:cs="仿宋_GB2312"/>
                <w:color w:val="auto"/>
                <w:sz w:val="18"/>
                <w:szCs w:val="18"/>
                <w:highlight w:val="none"/>
                <w:lang w:val="en-US" w:eastAsia="zh-CN"/>
              </w:rPr>
              <w:t>承担。</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6.2验收标准：</w:t>
            </w:r>
            <w:permStart w:id="60"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详见技术规范书</w:t>
            </w:r>
            <w:r>
              <w:rPr>
                <w:rFonts w:hint="eastAsia" w:ascii="仿宋_GB2312" w:hAnsi="仿宋_GB2312" w:eastAsia="仿宋_GB2312" w:cs="仿宋_GB2312"/>
                <w:color w:val="auto"/>
                <w:sz w:val="18"/>
                <w:szCs w:val="18"/>
                <w:highlight w:val="none"/>
                <w:lang w:val="en-US" w:eastAsia="zh-CN"/>
              </w:rPr>
              <w:t xml:space="preserve"> </w:t>
            </w:r>
            <w:permEnd w:id="60"/>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6.3验收后的处理</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6.3.1验收合格的，甲方向乙方出具验收合格的书面意见。</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6.3.2验收不合格的，甲方向乙方出具验收不合格的书面意见，乙方应当在收到甲方意见之日起</w:t>
            </w:r>
            <w:permStart w:id="61"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 xml:space="preserve"> 3 </w:t>
            </w:r>
            <w:r>
              <w:rPr>
                <w:rFonts w:hint="eastAsia" w:ascii="仿宋_GB2312" w:hAnsi="仿宋_GB2312" w:eastAsia="仿宋_GB2312" w:cs="仿宋_GB2312"/>
                <w:color w:val="auto"/>
                <w:sz w:val="18"/>
                <w:szCs w:val="18"/>
                <w:highlight w:val="none"/>
                <w:lang w:val="en-US" w:eastAsia="zh-CN"/>
              </w:rPr>
              <w:t xml:space="preserve"> </w:t>
            </w:r>
            <w:permEnd w:id="61"/>
            <w:r>
              <w:rPr>
                <w:rFonts w:hint="eastAsia" w:ascii="仿宋_GB2312" w:hAnsi="仿宋_GB2312" w:eastAsia="仿宋_GB2312" w:cs="仿宋_GB2312"/>
                <w:color w:val="auto"/>
                <w:sz w:val="18"/>
                <w:szCs w:val="18"/>
                <w:highlight w:val="none"/>
                <w:lang w:val="en-US" w:eastAsia="zh-CN"/>
              </w:rPr>
              <w:t>天内，根据甲方的验收意见对提交的服务成果进行修改，直至验收合格止。若第二次验收仍不合格的，甲方有权解除本合同，乙方应当按照本合同的约定承担违约责任。</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6.4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7.合同价款与支付</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7.1本合同价款即技术服务费，包括乙方为完成本合同项下全部工作所需的全部费用，按以下第</w:t>
            </w:r>
            <w:sdt>
              <w:sdtPr>
                <w:rPr>
                  <w:rFonts w:hint="eastAsia" w:ascii="仿宋_GB2312" w:hAnsi="仿宋_GB2312" w:eastAsia="仿宋_GB2312" w:cs="仿宋_GB2312"/>
                  <w:color w:val="auto"/>
                  <w:sz w:val="18"/>
                  <w:szCs w:val="18"/>
                  <w:highlight w:val="none"/>
                  <w:lang w:val="en-US" w:eastAsia="zh-CN"/>
                </w:rPr>
                <w:alias w:val="请选择一项。"/>
                <w:id w:val="147452845"/>
                <w:placeholder>
                  <w:docPart w:val="{0cbf44bf-3e93-4462-ad15-ae18f7d7e8b6}"/>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62" w:edGrp="everyone"/>
                <w:r>
                  <w:rPr>
                    <w:rFonts w:hint="eastAsia" w:ascii="仿宋_GB2312" w:hAnsi="仿宋_GB2312" w:eastAsia="仿宋_GB2312" w:cs="仿宋_GB2312"/>
                    <w:color w:val="auto"/>
                    <w:sz w:val="18"/>
                    <w:szCs w:val="18"/>
                    <w:highlight w:val="none"/>
                    <w:lang w:val="en-US" w:eastAsia="zh-CN"/>
                  </w:rPr>
                  <w:t xml:space="preserve">     </w:t>
                </w:r>
                <w:permEnd w:id="62"/>
              </w:sdtContent>
            </w:sdt>
            <w:r>
              <w:rPr>
                <w:rFonts w:hint="eastAsia" w:ascii="仿宋_GB2312" w:hAnsi="仿宋_GB2312" w:eastAsia="仿宋_GB2312" w:cs="仿宋_GB2312"/>
                <w:color w:val="auto"/>
                <w:sz w:val="18"/>
                <w:szCs w:val="18"/>
                <w:highlight w:val="none"/>
                <w:lang w:val="en-US" w:eastAsia="zh-CN"/>
              </w:rPr>
              <w:t>种方式确定：</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固定价。本合同价款为人民币含税价小写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1988"/>
                <w:placeholder>
                  <w:docPart w:val="{e70e520a-709c-4a4b-8a38-904d3e68688f}"/>
                </w:placeholder>
                <w:text/>
              </w:sdtPr>
              <w:sdtEndPr>
                <w:rPr>
                  <w:rFonts w:hint="eastAsia" w:ascii="仿宋_GB2312" w:hAnsi="仿宋_GB2312" w:eastAsia="仿宋_GB2312" w:cs="仿宋_GB2312"/>
                  <w:color w:val="auto"/>
                  <w:sz w:val="18"/>
                  <w:szCs w:val="18"/>
                  <w:highlight w:val="none"/>
                  <w:lang w:val="en-US" w:eastAsia="zh-CN"/>
                </w:rPr>
              </w:sdtEndPr>
              <w:sdtContent>
                <w:permStart w:id="63" w:edGrp="everyone"/>
                <w:r>
                  <w:rPr>
                    <w:rFonts w:hint="eastAsia" w:ascii="仿宋_GB2312" w:hAnsi="仿宋_GB2312" w:eastAsia="仿宋_GB2312" w:cs="仿宋_GB2312"/>
                    <w:color w:val="auto"/>
                    <w:sz w:val="18"/>
                    <w:szCs w:val="18"/>
                    <w:highlight w:val="none"/>
                    <w:lang w:val="en-US" w:eastAsia="zh-CN"/>
                  </w:rPr>
                  <w:t xml:space="preserve">        </w:t>
                </w:r>
                <w:permEnd w:id="63"/>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1939"/>
                <w:placeholder>
                  <w:docPart w:val="{403ae5ba-194f-4424-9701-6301012d276d}"/>
                </w:placeholder>
                <w:text/>
              </w:sdtPr>
              <w:sdtEndPr>
                <w:rPr>
                  <w:rFonts w:hint="eastAsia" w:ascii="仿宋_GB2312" w:hAnsi="仿宋_GB2312" w:eastAsia="仿宋_GB2312" w:cs="仿宋_GB2312"/>
                  <w:color w:val="auto"/>
                  <w:sz w:val="18"/>
                  <w:szCs w:val="18"/>
                  <w:highlight w:val="none"/>
                  <w:lang w:val="en-US" w:eastAsia="zh-CN"/>
                </w:rPr>
              </w:sdtEndPr>
              <w:sdtContent>
                <w:permStart w:id="64" w:edGrp="everyone"/>
                <w:r>
                  <w:rPr>
                    <w:rFonts w:hint="eastAsia" w:ascii="仿宋_GB2312" w:hAnsi="仿宋_GB2312" w:eastAsia="仿宋_GB2312" w:cs="仿宋_GB2312"/>
                    <w:color w:val="auto"/>
                    <w:sz w:val="18"/>
                    <w:szCs w:val="18"/>
                    <w:highlight w:val="none"/>
                    <w:lang w:val="en-US" w:eastAsia="zh-CN"/>
                  </w:rPr>
                  <w:t xml:space="preserve">         </w:t>
                </w:r>
                <w:permEnd w:id="64"/>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77397"/>
                <w:placeholder>
                  <w:docPart w:val="{fb6e2e6c-54d4-4183-a7c8-a93e543aabde}"/>
                </w:placeholder>
                <w:text/>
              </w:sdtPr>
              <w:sdtEndPr>
                <w:rPr>
                  <w:rFonts w:hint="eastAsia" w:ascii="仿宋_GB2312" w:hAnsi="仿宋_GB2312" w:eastAsia="仿宋_GB2312" w:cs="仿宋_GB2312"/>
                  <w:color w:val="auto"/>
                  <w:sz w:val="18"/>
                  <w:szCs w:val="18"/>
                  <w:highlight w:val="none"/>
                  <w:lang w:val="en-US" w:eastAsia="zh-CN"/>
                </w:rPr>
              </w:sdtEndPr>
              <w:sdtContent>
                <w:permStart w:id="65"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53300"/>
                <w:placeholder>
                  <w:docPart w:val="{146e658b-d396-474a-b9ab-e8e2b844eb0b}"/>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52820"/>
                <w:placeholder>
                  <w:docPart w:val="{90620c2f-85d9-4a7a-a14d-b6de3dc1112d}"/>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     元（大写：     ）</w:t>
            </w:r>
            <w:permEnd w:id="65"/>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（2）暂定价。本合同价款暂定为人民币含税价小写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7151"/>
                <w:placeholder>
                  <w:docPart w:val="{24a5a71f-1282-4afb-94fe-72f05f9ac62a}"/>
                </w:placeholder>
                <w:text/>
              </w:sdtPr>
              <w:sdtEndPr>
                <w:rPr>
                  <w:rFonts w:hint="eastAsia" w:ascii="仿宋_GB2312" w:hAnsi="仿宋_GB2312" w:eastAsia="仿宋_GB2312" w:cs="仿宋_GB2312"/>
                  <w:color w:val="auto"/>
                  <w:sz w:val="18"/>
                  <w:szCs w:val="18"/>
                  <w:highlight w:val="none"/>
                  <w:lang w:val="en-US" w:eastAsia="zh-CN"/>
                </w:rPr>
              </w:sdtEndPr>
              <w:sdtContent>
                <w:permStart w:id="66" w:edGrp="everyone"/>
                <w:r>
                  <w:rPr>
                    <w:rFonts w:hint="eastAsia" w:ascii="仿宋_GB2312" w:hAnsi="仿宋_GB2312" w:eastAsia="仿宋_GB2312" w:cs="仿宋_GB2312"/>
                    <w:color w:val="auto"/>
                    <w:sz w:val="18"/>
                    <w:szCs w:val="18"/>
                    <w:highlight w:val="none"/>
                    <w:lang w:val="en-US" w:eastAsia="zh-CN"/>
                  </w:rPr>
                  <w:t xml:space="preserve">     </w:t>
                </w:r>
                <w:permEnd w:id="66"/>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9466"/>
                <w:placeholder>
                  <w:docPart w:val="{0324d291-a9ae-4ab9-84f7-6c601f546c47}"/>
                </w:placeholder>
                <w:text/>
              </w:sdtPr>
              <w:sdtEndPr>
                <w:rPr>
                  <w:rFonts w:hint="eastAsia" w:ascii="仿宋_GB2312" w:hAnsi="仿宋_GB2312" w:eastAsia="仿宋_GB2312" w:cs="仿宋_GB2312"/>
                  <w:color w:val="auto"/>
                  <w:sz w:val="18"/>
                  <w:szCs w:val="18"/>
                  <w:highlight w:val="none"/>
                  <w:lang w:val="en-US" w:eastAsia="zh-CN"/>
                </w:rPr>
              </w:sdtEndPr>
              <w:sdtContent>
                <w:permStart w:id="67" w:edGrp="everyone"/>
                <w:r>
                  <w:rPr>
                    <w:rFonts w:hint="eastAsia" w:ascii="仿宋_GB2312" w:hAnsi="仿宋_GB2312" w:eastAsia="仿宋_GB2312" w:cs="仿宋_GB2312"/>
                    <w:color w:val="auto"/>
                    <w:sz w:val="18"/>
                    <w:szCs w:val="18"/>
                    <w:highlight w:val="none"/>
                    <w:lang w:val="en-US" w:eastAsia="zh-CN"/>
                  </w:rPr>
                  <w:t xml:space="preserve">       </w:t>
                </w:r>
                <w:permEnd w:id="67"/>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69045"/>
                <w:placeholder>
                  <w:docPart w:val="{afad1e59-0576-4d1f-bcd3-1d6a92800c4f}"/>
                </w:placeholder>
                <w:text/>
              </w:sdtPr>
              <w:sdtEndPr>
                <w:rPr>
                  <w:rFonts w:hint="eastAsia" w:ascii="仿宋_GB2312" w:hAnsi="仿宋_GB2312" w:eastAsia="仿宋_GB2312" w:cs="仿宋_GB2312"/>
                  <w:color w:val="auto"/>
                  <w:sz w:val="18"/>
                  <w:szCs w:val="18"/>
                  <w:highlight w:val="none"/>
                  <w:lang w:val="en-US" w:eastAsia="zh-CN"/>
                </w:rPr>
              </w:sdtEndPr>
              <w:sdtContent>
                <w:permStart w:id="68"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82592"/>
                <w:placeholder>
                  <w:docPart w:val="{593e5afb-19ec-4ad8-9c9f-ee6ca3b93857}"/>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81894"/>
                <w:placeholder>
                  <w:docPart w:val="{6b84eeb6-ed4f-490a-b2e5-c2b75c2e546c}"/>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     元（大写：     ）</w:t>
            </w:r>
            <w:permEnd w:id="68"/>
            <w:r>
              <w:rPr>
                <w:rFonts w:hint="eastAsia" w:ascii="仿宋_GB2312" w:hAnsi="仿宋_GB2312" w:eastAsia="仿宋_GB2312" w:cs="仿宋_GB2312"/>
                <w:color w:val="auto"/>
                <w:sz w:val="18"/>
                <w:szCs w:val="18"/>
                <w:highlight w:val="none"/>
                <w:lang w:val="en-US" w:eastAsia="zh-CN"/>
              </w:rPr>
              <w:t>。最终合同价款按以下标准计算：</w:t>
            </w:r>
            <w:permStart w:id="69" w:edGrp="everyone"/>
            <w:r>
              <w:rPr>
                <w:rFonts w:hint="eastAsia" w:ascii="仿宋_GB2312" w:hAnsi="仿宋_GB2312" w:eastAsia="仿宋_GB2312" w:cs="仿宋_GB2312"/>
                <w:color w:val="auto"/>
                <w:sz w:val="18"/>
                <w:szCs w:val="18"/>
                <w:highlight w:val="none"/>
                <w:lang w:val="en-US" w:eastAsia="zh-CN"/>
              </w:rPr>
              <w:t xml:space="preserve">      </w:t>
            </w:r>
            <w:permEnd w:id="69"/>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（3）本框架合同预计金额为人民币含税价小写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72305"/>
                <w:placeholder>
                  <w:docPart w:val="{69b1623c-041c-4451-ba73-a13db053ada1}"/>
                </w:placeholder>
                <w:text/>
              </w:sdtPr>
              <w:sdtEndPr>
                <w:rPr>
                  <w:rFonts w:hint="eastAsia" w:ascii="仿宋_GB2312" w:hAnsi="仿宋_GB2312" w:eastAsia="仿宋_GB2312" w:cs="仿宋_GB2312"/>
                  <w:color w:val="auto"/>
                  <w:sz w:val="18"/>
                  <w:szCs w:val="18"/>
                  <w:highlight w:val="none"/>
                  <w:lang w:val="en-US" w:eastAsia="zh-CN"/>
                </w:rPr>
              </w:sdtEndPr>
              <w:sdtContent>
                <w:permStart w:id="70" w:edGrp="everyone"/>
                <w:r>
                  <w:rPr>
                    <w:rFonts w:hint="eastAsia" w:ascii="仿宋_GB2312" w:hAnsi="仿宋_GB2312" w:eastAsia="仿宋_GB2312" w:cs="仿宋_GB2312"/>
                    <w:color w:val="auto"/>
                    <w:sz w:val="18"/>
                    <w:szCs w:val="18"/>
                    <w:highlight w:val="none"/>
                    <w:lang w:val="en-US" w:eastAsia="zh-CN"/>
                  </w:rPr>
                  <w:t xml:space="preserve">        </w:t>
                </w:r>
                <w:permEnd w:id="70"/>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63644"/>
                <w:placeholder>
                  <w:docPart w:val="{4da82e27-511f-469c-9d6c-67f3d40b65f9}"/>
                </w:placeholder>
                <w:text/>
              </w:sdtPr>
              <w:sdtEndPr>
                <w:rPr>
                  <w:rFonts w:hint="eastAsia" w:ascii="仿宋_GB2312" w:hAnsi="仿宋_GB2312" w:eastAsia="仿宋_GB2312" w:cs="仿宋_GB2312"/>
                  <w:color w:val="auto"/>
                  <w:sz w:val="18"/>
                  <w:szCs w:val="18"/>
                  <w:highlight w:val="none"/>
                  <w:lang w:val="en-US" w:eastAsia="zh-CN"/>
                </w:rPr>
              </w:sdtEndPr>
              <w:sdtContent>
                <w:permStart w:id="71" w:edGrp="everyone"/>
                <w:r>
                  <w:rPr>
                    <w:rFonts w:hint="eastAsia" w:ascii="仿宋_GB2312" w:hAnsi="仿宋_GB2312" w:eastAsia="仿宋_GB2312" w:cs="仿宋_GB2312"/>
                    <w:color w:val="auto"/>
                    <w:sz w:val="18"/>
                    <w:szCs w:val="18"/>
                    <w:highlight w:val="none"/>
                    <w:lang w:val="en-US" w:eastAsia="zh-CN"/>
                  </w:rPr>
                  <w:t xml:space="preserve">      </w:t>
                </w:r>
                <w:permEnd w:id="71"/>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58887"/>
                <w:placeholder>
                  <w:docPart w:val="{89a498cc-76d0-45de-8639-cbad7136aa60}"/>
                </w:placeholder>
                <w:text/>
              </w:sdtPr>
              <w:sdtEndPr>
                <w:rPr>
                  <w:rFonts w:hint="eastAsia" w:ascii="仿宋_GB2312" w:hAnsi="仿宋_GB2312" w:eastAsia="仿宋_GB2312" w:cs="仿宋_GB2312"/>
                  <w:color w:val="auto"/>
                  <w:sz w:val="18"/>
                  <w:szCs w:val="18"/>
                  <w:highlight w:val="none"/>
                  <w:lang w:val="en-US" w:eastAsia="zh-CN"/>
                </w:rPr>
              </w:sdtEndPr>
              <w:sdtContent>
                <w:permStart w:id="72" w:edGrp="everyone"/>
                <w:r>
                  <w:rPr>
                    <w:rFonts w:hint="eastAsia" w:ascii="仿宋_GB2312" w:hAnsi="仿宋_GB2312" w:eastAsia="仿宋_GB2312" w:cs="仿宋_GB2312"/>
                    <w:color w:val="auto"/>
                    <w:sz w:val="18"/>
                    <w:szCs w:val="18"/>
                    <w:highlight w:val="none"/>
                    <w:lang w:val="en-US" w:eastAsia="zh-CN"/>
                  </w:rPr>
                  <w:t xml:space="preserve">       </w:t>
                </w:r>
                <w:permEnd w:id="72"/>
              </w:sdtContent>
            </w:sdt>
            <w:r>
              <w:rPr>
                <w:rFonts w:hint="eastAsia" w:ascii="仿宋_GB2312" w:hAnsi="仿宋_GB2312" w:eastAsia="仿宋_GB2312" w:cs="仿宋_GB2312"/>
                <w:color w:val="auto"/>
                <w:sz w:val="18"/>
                <w:szCs w:val="18"/>
                <w:highlight w:val="none"/>
                <w:lang w:val="en-US" w:eastAsia="zh-CN"/>
              </w:rPr>
              <w:t>，最终合同价款按《订单合同》或《委托函》单独结算，具体计价标准为</w:t>
            </w:r>
            <w:permStart w:id="73" w:edGrp="everyone"/>
            <w:r>
              <w:rPr>
                <w:rFonts w:hint="eastAsia" w:ascii="仿宋_GB2312" w:hAnsi="仿宋_GB2312" w:eastAsia="仿宋_GB2312" w:cs="仿宋_GB2312"/>
                <w:color w:val="auto"/>
                <w:sz w:val="18"/>
                <w:szCs w:val="18"/>
                <w:highlight w:val="none"/>
                <w:lang w:val="en-US" w:eastAsia="zh-CN"/>
              </w:rPr>
              <w:t xml:space="preserve">      </w:t>
            </w:r>
            <w:permEnd w:id="73"/>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lang w:val="en-US" w:eastAsia="zh-CN"/>
                </w:rPr>
                <w:alias w:val="不填其他的，请划“/”"/>
                <w:id w:val="147452876"/>
                <w:placeholder>
                  <w:docPart w:val="{8b5f4590-8a0b-49d4-809a-407070bd667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74" w:edGrp="everyone"/>
                <w:r>
                  <w:rPr>
                    <w:rFonts w:hint="eastAsia" w:ascii="仿宋_GB2312" w:hAnsi="仿宋_GB2312" w:eastAsia="仿宋_GB2312" w:cs="仿宋_GB2312"/>
                    <w:color w:val="auto"/>
                    <w:sz w:val="18"/>
                    <w:szCs w:val="18"/>
                    <w:highlight w:val="none"/>
                    <w:lang w:val="en-US" w:eastAsia="zh-CN"/>
                  </w:rPr>
                  <w:t xml:space="preserve">        </w:t>
                </w:r>
                <w:permEnd w:id="74"/>
              </w:sdtContent>
            </w:sdt>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7.2双方同意本合同价款的支付按以下第</w:t>
            </w:r>
            <w:sdt>
              <w:sdtPr>
                <w:rPr>
                  <w:rFonts w:hint="eastAsia" w:ascii="仿宋_GB2312" w:hAnsi="仿宋_GB2312" w:eastAsia="仿宋_GB2312" w:cs="仿宋_GB2312"/>
                  <w:color w:val="auto"/>
                  <w:sz w:val="18"/>
                  <w:szCs w:val="18"/>
                  <w:highlight w:val="none"/>
                  <w:lang w:val="en-US" w:eastAsia="zh-CN"/>
                </w:rPr>
                <w:alias w:val="请选择一项"/>
                <w:tag w:val="支付方式选项"/>
                <w:id w:val="147460960"/>
                <w:placeholder>
                  <w:docPart w:val="{d2029209-a9f7-4189-aaab-bf73558620da}"/>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highlight w:val="none"/>
                  <w:lang w:val="en-US" w:eastAsia="zh-CN"/>
                </w:rPr>
              </w:sdtEndPr>
              <w:sdtContent>
                <w:permStart w:id="75" w:edGrp="everyone"/>
                <w:r>
                  <w:rPr>
                    <w:rFonts w:hint="eastAsia" w:ascii="仿宋_GB2312" w:hAnsi="仿宋_GB2312" w:eastAsia="仿宋_GB2312" w:cs="仿宋_GB2312"/>
                    <w:color w:val="auto"/>
                    <w:sz w:val="18"/>
                    <w:szCs w:val="18"/>
                    <w:highlight w:val="none"/>
                    <w:lang w:val="en-US" w:eastAsia="zh-CN"/>
                  </w:rPr>
                  <w:t xml:space="preserve">     </w:t>
                </w:r>
                <w:permEnd w:id="75"/>
              </w:sdtContent>
            </w:sdt>
            <w:r>
              <w:rPr>
                <w:rFonts w:hint="eastAsia" w:ascii="仿宋_GB2312" w:hAnsi="仿宋_GB2312" w:eastAsia="仿宋_GB2312" w:cs="仿宋_GB2312"/>
                <w:color w:val="auto"/>
                <w:sz w:val="18"/>
                <w:szCs w:val="18"/>
                <w:highlight w:val="none"/>
                <w:lang w:val="en-US" w:eastAsia="zh-CN"/>
              </w:rPr>
              <w:t>项约定执行：</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（1）一次性支付</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具体支付时间和方式为：</w:t>
            </w:r>
            <w:permStart w:id="76" w:edGrp="everyone"/>
            <w:r>
              <w:rPr>
                <w:rFonts w:hint="eastAsia" w:ascii="仿宋_GB2312" w:hAnsi="仿宋_GB2312" w:eastAsia="仿宋_GB2312" w:cs="仿宋_GB2312"/>
                <w:color w:val="auto"/>
                <w:sz w:val="18"/>
                <w:szCs w:val="18"/>
                <w:highlight w:val="none"/>
                <w:lang w:val="en-US" w:eastAsia="zh-CN"/>
              </w:rPr>
              <w:t xml:space="preserve">      </w:t>
            </w:r>
            <w:permEnd w:id="76"/>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（2）分期支付</w:t>
            </w:r>
          </w:p>
          <w:p>
            <w:pPr>
              <w:jc w:val="left"/>
              <w:rPr>
                <w:rFonts w:hint="eastAsia" w:ascii="仿宋_GB2312" w:hAnsi="仿宋_GB2312" w:eastAsia="仿宋_GB2312" w:cs="仿宋_GB2312"/>
                <w:color w:val="auto"/>
                <w:sz w:val="18"/>
                <w:szCs w:val="18"/>
                <w:highlight w:val="none"/>
                <w:lang w:val="en-US" w:eastAsia="zh-CN"/>
              </w:rPr>
            </w:pPr>
            <w:permStart w:id="77" w:edGrp="everyone"/>
            <w:r>
              <w:rPr>
                <w:rFonts w:hint="eastAsia" w:ascii="仿宋_GB2312" w:hAnsi="仿宋_GB2312" w:eastAsia="仿宋_GB2312" w:cs="仿宋_GB2312"/>
                <w:color w:val="auto"/>
                <w:sz w:val="18"/>
                <w:szCs w:val="18"/>
                <w:highlight w:val="none"/>
                <w:lang w:val="en-US" w:eastAsia="zh-CN"/>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1944"/>
              <w:gridCol w:w="2319"/>
              <w:gridCol w:w="1262"/>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分期</w:t>
                  </w:r>
                </w:p>
              </w:tc>
              <w:tc>
                <w:tcPr>
                  <w:tcW w:w="1944"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支付时间</w:t>
                  </w:r>
                </w:p>
              </w:tc>
              <w:tc>
                <w:tcPr>
                  <w:tcW w:w="2319"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支付条件</w:t>
                  </w:r>
                </w:p>
              </w:tc>
              <w:tc>
                <w:tcPr>
                  <w:tcW w:w="1262"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支付比例</w:t>
                  </w:r>
                </w:p>
              </w:tc>
              <w:tc>
                <w:tcPr>
                  <w:tcW w:w="2274"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仿宋_GB2312" w:hAnsi="仿宋_GB2312" w:eastAsia="仿宋_GB2312" w:cs="仿宋_GB2312"/>
                    <w:color w:val="auto"/>
                    <w:sz w:val="18"/>
                    <w:szCs w:val="18"/>
                    <w:highlight w:val="none"/>
                    <w:lang w:val="en-US" w:eastAsia="zh-CN"/>
                  </w:rPr>
                  <w:alias w:val="请勿将“预付款”与“首付款”混淆，首付款指“第一笔进度款”"/>
                  <w:id w:val="147482876"/>
                  <w:placeholder>
                    <w:docPart w:val="{e592c17f-e578-4772-a627-cca41ecf60ba}"/>
                  </w:placeholder>
                </w:sdtPr>
                <w:sdtEndPr>
                  <w:rPr>
                    <w:rFonts w:hint="eastAsia" w:ascii="仿宋_GB2312" w:hAnsi="仿宋_GB2312" w:eastAsia="仿宋_GB2312" w:cs="仿宋_GB2312"/>
                    <w:color w:val="auto"/>
                    <w:sz w:val="18"/>
                    <w:szCs w:val="18"/>
                    <w:highlight w:val="none"/>
                    <w:lang w:val="en-US" w:eastAsia="zh-CN"/>
                  </w:rPr>
                </w:sdtEndPr>
                <w:sdtContent>
                  <w:tc>
                    <w:tcPr>
                      <w:tcW w:w="992"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预付款</w:t>
                      </w:r>
                    </w:p>
                  </w:tc>
                </w:sdtContent>
              </w:sdt>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83617"/>
                  <w:placeholder>
                    <w:docPart w:val="{18444842-ed51-4df7-9cb0-1aa04f3b8f76}"/>
                  </w:placeholder>
                </w:sdtPr>
                <w:sdtEndPr>
                  <w:rPr>
                    <w:rFonts w:hint="eastAsia" w:ascii="仿宋_GB2312" w:hAnsi="仿宋_GB2312" w:eastAsia="仿宋_GB2312" w:cs="仿宋_GB2312"/>
                    <w:color w:val="auto"/>
                    <w:sz w:val="18"/>
                    <w:szCs w:val="18"/>
                    <w:highlight w:val="none"/>
                    <w:lang w:val="en-US" w:eastAsia="zh-CN"/>
                  </w:rPr>
                </w:sdtEndPr>
                <w:sdtContent>
                  <w:tc>
                    <w:tcPr>
                      <w:tcW w:w="1944"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xxxx年xx月xx日前;</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达到xx后xx日内</w:t>
                      </w:r>
                    </w:p>
                  </w:tc>
                </w:sdtContent>
              </w:sdt>
              <w:tc>
                <w:tcPr>
                  <w:tcW w:w="2319"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w:t>
                  </w:r>
                </w:p>
              </w:tc>
              <w:tc>
                <w:tcPr>
                  <w:tcW w:w="1262"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合同价款    %</w:t>
                  </w:r>
                </w:p>
              </w:tc>
              <w:tc>
                <w:tcPr>
                  <w:tcW w:w="2274"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进度款</w:t>
                  </w:r>
                </w:p>
              </w:tc>
              <w:tc>
                <w:tcPr>
                  <w:tcW w:w="1944" w:type="dxa"/>
                </w:tcPr>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78032"/>
                    <w:placeholder>
                      <w:docPart w:val="{0e195ca9-dbfb-4c39-8c3e-4ffc94fe72c4}"/>
                    </w:placeholder>
                  </w:sdtPr>
                  <w:sdtEndPr>
                    <w:rPr>
                      <w:rFonts w:hint="eastAsia" w:ascii="仿宋_GB2312" w:hAnsi="仿宋_GB2312" w:eastAsia="仿宋_GB2312" w:cs="仿宋_GB2312"/>
                      <w:color w:val="auto"/>
                      <w:sz w:val="18"/>
                      <w:szCs w:val="18"/>
                      <w:highlight w:val="none"/>
                      <w:lang w:val="en-US" w:eastAsia="zh-CN"/>
                    </w:rPr>
                  </w:sdtEndPr>
                  <w:sdtContent>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xxxx年xx月xx日前;</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达到xx后xx日内</w:t>
                      </w:r>
                    </w:p>
                  </w:sdtContent>
                </w:sdt>
              </w:tc>
              <w:tc>
                <w:tcPr>
                  <w:tcW w:w="2319"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w:t>
                  </w:r>
                </w:p>
              </w:tc>
              <w:tc>
                <w:tcPr>
                  <w:tcW w:w="1262"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合同价款    %</w:t>
                  </w:r>
                </w:p>
              </w:tc>
              <w:tc>
                <w:tcPr>
                  <w:tcW w:w="2274"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结算款</w:t>
                  </w:r>
                </w:p>
              </w:tc>
              <w:tc>
                <w:tcPr>
                  <w:tcW w:w="1944" w:type="dxa"/>
                </w:tcPr>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55014"/>
                    <w:placeholder>
                      <w:docPart w:val="{5c7a809c-42f0-4651-b03c-477f728bca10}"/>
                    </w:placeholder>
                  </w:sdtPr>
                  <w:sdtEndPr>
                    <w:rPr>
                      <w:rFonts w:hint="eastAsia" w:ascii="仿宋_GB2312" w:hAnsi="仿宋_GB2312" w:eastAsia="仿宋_GB2312" w:cs="仿宋_GB2312"/>
                      <w:color w:val="auto"/>
                      <w:sz w:val="18"/>
                      <w:szCs w:val="18"/>
                      <w:highlight w:val="none"/>
                      <w:lang w:val="en-US" w:eastAsia="zh-CN"/>
                    </w:rPr>
                  </w:sdtEndPr>
                  <w:sdtContent>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xxxx年xx月xx日前;</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sym w:font="Wingdings 2" w:char="00A3"/>
                      </w:r>
                      <w:r>
                        <w:rPr>
                          <w:rFonts w:hint="eastAsia" w:ascii="仿宋_GB2312" w:hAnsi="仿宋_GB2312" w:eastAsia="仿宋_GB2312" w:cs="仿宋_GB2312"/>
                          <w:color w:val="auto"/>
                          <w:sz w:val="18"/>
                          <w:szCs w:val="18"/>
                          <w:highlight w:val="none"/>
                          <w:lang w:val="en-US" w:eastAsia="zh-CN"/>
                        </w:rPr>
                        <w:t>达到xx后xx日内</w:t>
                      </w:r>
                    </w:p>
                  </w:sdtContent>
                </w:sdt>
              </w:tc>
              <w:tc>
                <w:tcPr>
                  <w:tcW w:w="2319"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w:t>
                  </w:r>
                </w:p>
              </w:tc>
              <w:tc>
                <w:tcPr>
                  <w:tcW w:w="1262"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合同价款    %</w:t>
                  </w:r>
                </w:p>
              </w:tc>
              <w:tc>
                <w:tcPr>
                  <w:tcW w:w="2274"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jc w:val="left"/>
                    <w:rPr>
                      <w:rFonts w:hint="eastAsia" w:ascii="仿宋_GB2312" w:hAnsi="仿宋_GB2312" w:eastAsia="仿宋_GB2312" w:cs="仿宋_GB2312"/>
                      <w:color w:val="auto"/>
                      <w:sz w:val="18"/>
                      <w:szCs w:val="18"/>
                      <w:highlight w:val="none"/>
                      <w:lang w:val="en-US" w:eastAsia="zh-CN"/>
                    </w:rPr>
                  </w:pPr>
                </w:p>
              </w:tc>
              <w:tc>
                <w:tcPr>
                  <w:tcW w:w="1944" w:type="dxa"/>
                </w:tcPr>
                <w:sdt>
                  <w:sdtPr>
                    <w:rPr>
                      <w:rFonts w:hint="eastAsia" w:ascii="仿宋_GB2312" w:hAnsi="仿宋_GB2312" w:eastAsia="仿宋_GB2312" w:cs="仿宋_GB2312"/>
                      <w:color w:val="auto"/>
                      <w:sz w:val="18"/>
                      <w:szCs w:val="18"/>
                      <w:highlight w:val="none"/>
                      <w:lang w:val="en-US" w:eastAsia="zh-CN"/>
                    </w:rPr>
                    <w:alias w:val="选择“具体日期”或“附条件+时限”之一"/>
                    <w:id w:val="147453923"/>
                    <w:placeholder>
                      <w:docPart w:val="{01063cef-9130-45ba-ab3a-52de00ce1f88}"/>
                    </w:placeholder>
                  </w:sdtPr>
                  <w:sdtEndPr>
                    <w:rPr>
                      <w:rFonts w:hint="eastAsia" w:ascii="仿宋_GB2312" w:hAnsi="仿宋_GB2312" w:eastAsia="仿宋_GB2312" w:cs="仿宋_GB2312"/>
                      <w:color w:val="auto"/>
                      <w:sz w:val="18"/>
                      <w:szCs w:val="18"/>
                      <w:highlight w:val="none"/>
                      <w:lang w:val="en-US" w:eastAsia="zh-CN"/>
                    </w:rPr>
                  </w:sdtEndPr>
                  <w:sdtContent>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w:t>
                      </w:r>
                    </w:p>
                  </w:sdtContent>
                </w:sdt>
              </w:tc>
              <w:tc>
                <w:tcPr>
                  <w:tcW w:w="2319"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w:t>
                  </w:r>
                </w:p>
              </w:tc>
              <w:tc>
                <w:tcPr>
                  <w:tcW w:w="1262"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合同价款    %</w:t>
                  </w:r>
                </w:p>
              </w:tc>
              <w:tc>
                <w:tcPr>
                  <w:tcW w:w="2274" w:type="dxa"/>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 xml:space="preserve">     元（大写：     ）</w:t>
                  </w:r>
                </w:p>
              </w:tc>
            </w:tr>
          </w:tbl>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如本合同价款为暂定价款的，则上述     按最终结算价款计算支付，其他批次款则按本合同约定的暂定价款计算支付。</w:t>
            </w:r>
          </w:p>
          <w:permEnd w:id="77"/>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（3）其他：</w:t>
            </w:r>
            <w:sdt>
              <w:sdtPr>
                <w:rPr>
                  <w:rFonts w:hint="eastAsia" w:ascii="仿宋_GB2312" w:hAnsi="仿宋_GB2312" w:eastAsia="仿宋_GB2312" w:cs="仿宋_GB2312"/>
                  <w:color w:val="auto"/>
                  <w:sz w:val="18"/>
                  <w:szCs w:val="18"/>
                  <w:highlight w:val="none"/>
                  <w:lang w:val="en-US" w:eastAsia="zh-CN"/>
                </w:rPr>
                <w:alias w:val="不填其他的，请划“/”"/>
                <w:id w:val="147458559"/>
                <w:placeholder>
                  <w:docPart w:val="{7370f62a-8390-4e3f-bdcf-e4b7059a269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78" w:edGrp="everyone"/>
                <w:r>
                  <w:rPr>
                    <w:rFonts w:hint="eastAsia" w:ascii="仿宋_GB2312" w:hAnsi="仿宋_GB2312" w:eastAsia="仿宋_GB2312" w:cs="仿宋_GB2312"/>
                    <w:color w:val="auto"/>
                    <w:sz w:val="18"/>
                    <w:szCs w:val="18"/>
                    <w:highlight w:val="none"/>
                    <w:lang w:val="en-US" w:eastAsia="zh-CN"/>
                  </w:rPr>
                  <w:t xml:space="preserve">      </w:t>
                </w:r>
                <w:permEnd w:id="78"/>
              </w:sdtContent>
            </w:sdt>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7.3合同价款结算按第</w:t>
            </w:r>
            <w:sdt>
              <w:sdtPr>
                <w:rPr>
                  <w:rFonts w:hint="eastAsia" w:ascii="仿宋_GB2312" w:hAnsi="仿宋_GB2312" w:eastAsia="仿宋_GB2312" w:cs="仿宋_GB2312"/>
                  <w:color w:val="auto"/>
                  <w:sz w:val="18"/>
                  <w:szCs w:val="18"/>
                  <w:highlight w:val="none"/>
                  <w:lang w:val="en-US" w:eastAsia="zh-CN"/>
                </w:rPr>
                <w:alias w:val="请选择一项，多选或其他方式请手动填写"/>
                <w:id w:val="147469967"/>
                <w:placeholder>
                  <w:docPart w:val="{c9d58191-9c65-47cf-b400-58ea008b17d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79" w:edGrp="everyone"/>
                <w:r>
                  <w:rPr>
                    <w:rFonts w:hint="eastAsia" w:ascii="仿宋_GB2312" w:hAnsi="仿宋_GB2312" w:eastAsia="仿宋_GB2312" w:cs="仿宋_GB2312"/>
                    <w:color w:val="auto"/>
                    <w:sz w:val="18"/>
                    <w:szCs w:val="18"/>
                    <w:highlight w:val="none"/>
                    <w:lang w:val="en-US" w:eastAsia="zh-CN"/>
                  </w:rPr>
                  <w:t xml:space="preserve">     </w:t>
                </w:r>
                <w:permEnd w:id="79"/>
              </w:sdtContent>
            </w:sdt>
            <w:r>
              <w:rPr>
                <w:rFonts w:hint="eastAsia" w:ascii="仿宋_GB2312" w:hAnsi="仿宋_GB2312" w:eastAsia="仿宋_GB2312" w:cs="仿宋_GB2312"/>
                <w:color w:val="auto"/>
                <w:sz w:val="18"/>
                <w:szCs w:val="18"/>
                <w:highlight w:val="none"/>
                <w:lang w:val="en-US" w:eastAsia="zh-CN"/>
              </w:rPr>
              <w:t>种方式（1.转账/2.汇票/3.支票/4.其他：</w:t>
            </w:r>
            <w:sdt>
              <w:sdtPr>
                <w:rPr>
                  <w:rFonts w:hint="eastAsia" w:ascii="仿宋_GB2312" w:hAnsi="仿宋_GB2312" w:eastAsia="仿宋_GB2312" w:cs="仿宋_GB2312"/>
                  <w:color w:val="auto"/>
                  <w:sz w:val="18"/>
                  <w:szCs w:val="18"/>
                  <w:highlight w:val="none"/>
                  <w:lang w:val="en-US" w:eastAsia="zh-CN"/>
                </w:rPr>
                <w:alias w:val="不填其他的，请划“/”"/>
                <w:id w:val="147464970"/>
                <w:placeholder>
                  <w:docPart w:val="{e0564d8f-8e8e-4293-b009-21dfdb32400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80" w:edGrp="everyone"/>
                <w:r>
                  <w:rPr>
                    <w:rFonts w:hint="eastAsia" w:ascii="仿宋_GB2312" w:hAnsi="仿宋_GB2312" w:eastAsia="仿宋_GB2312" w:cs="仿宋_GB2312"/>
                    <w:color w:val="auto"/>
                    <w:sz w:val="18"/>
                    <w:szCs w:val="18"/>
                    <w:highlight w:val="none"/>
                    <w:lang w:val="en-US" w:eastAsia="zh-CN"/>
                  </w:rPr>
                  <w:t xml:space="preserve">   /  </w:t>
                </w:r>
                <w:permEnd w:id="80"/>
              </w:sdtContent>
            </w:sdt>
            <w:r>
              <w:rPr>
                <w:rFonts w:hint="eastAsia" w:ascii="仿宋_GB2312" w:hAnsi="仿宋_GB2312" w:eastAsia="仿宋_GB2312" w:cs="仿宋_GB2312"/>
                <w:color w:val="auto"/>
                <w:sz w:val="18"/>
                <w:szCs w:val="18"/>
                <w:highlight w:val="none"/>
                <w:lang w:val="en-US" w:eastAsia="zh-CN"/>
              </w:rPr>
              <w:t>）。如需使用商业汇票进行支付的，由款项支付方承担资金成本（买方付息贴现）。</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7.4乙方应在甲方付款前</w:t>
            </w:r>
            <w:permStart w:id="81" w:edGrp="everyone"/>
            <w:r>
              <w:rPr>
                <w:rFonts w:hint="eastAsia" w:ascii="仿宋_GB2312" w:hAnsi="仿宋_GB2312" w:eastAsia="仿宋_GB2312" w:cs="仿宋_GB2312"/>
                <w:color w:val="auto"/>
                <w:sz w:val="18"/>
                <w:szCs w:val="18"/>
                <w:highlight w:val="none"/>
                <w:lang w:val="en-US" w:eastAsia="zh-CN"/>
              </w:rPr>
              <w:t xml:space="preserve">     </w:t>
            </w:r>
            <w:permEnd w:id="81"/>
            <w:r>
              <w:rPr>
                <w:rFonts w:hint="eastAsia" w:ascii="仿宋_GB2312" w:hAnsi="仿宋_GB2312" w:eastAsia="仿宋_GB2312" w:cs="仿宋_GB2312"/>
                <w:color w:val="auto"/>
                <w:sz w:val="18"/>
                <w:szCs w:val="18"/>
                <w:highlight w:val="none"/>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pPr>
              <w:jc w:val="left"/>
              <w:rPr>
                <w:rFonts w:hint="eastAsia" w:ascii="仿宋_GB2312" w:hAnsi="仿宋_GB2312" w:eastAsia="仿宋_GB2312" w:cs="仿宋_GB2312"/>
                <w:color w:val="auto"/>
                <w:sz w:val="18"/>
                <w:szCs w:val="18"/>
                <w:highlight w:val="none"/>
                <w:lang w:val="en-US" w:eastAsia="zh-CN"/>
              </w:rPr>
            </w:pP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7.1本合同价款即技术服务费，包括乙方为完成本合同项下全部工作所需的全部费用，按以下第</w:t>
            </w:r>
            <w:sdt>
              <w:sdtPr>
                <w:rPr>
                  <w:rFonts w:hint="eastAsia" w:ascii="仿宋_GB2312" w:hAnsi="仿宋_GB2312" w:eastAsia="仿宋_GB2312" w:cs="仿宋_GB2312"/>
                  <w:color w:val="auto"/>
                  <w:sz w:val="18"/>
                  <w:szCs w:val="18"/>
                  <w:highlight w:val="none"/>
                  <w:lang w:val="en-US" w:eastAsia="zh-CN"/>
                </w:rPr>
                <w:alias w:val="请选择一项。"/>
                <w:id w:val="147453629"/>
                <w:placeholder>
                  <w:docPart w:val="{79292981-f0b9-4d5b-8c92-a555e7268a6f}"/>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kern w:val="2"/>
                    <w:sz w:val="18"/>
                    <w:szCs w:val="18"/>
                    <w:highlight w:val="none"/>
                    <w:lang w:val="en-US" w:eastAsia="zh-CN" w:bidi="ar-SA"/>
                  </w:rPr>
                  <w:t>（1）</w:t>
                </w:r>
              </w:sdtContent>
            </w:sdt>
            <w:r>
              <w:rPr>
                <w:rFonts w:hint="eastAsia" w:ascii="仿宋_GB2312" w:hAnsi="仿宋_GB2312" w:eastAsia="仿宋_GB2312" w:cs="仿宋_GB2312"/>
                <w:color w:val="auto"/>
                <w:sz w:val="18"/>
                <w:szCs w:val="18"/>
                <w:highlight w:val="none"/>
                <w:lang w:val="en-US" w:eastAsia="zh-CN"/>
              </w:rPr>
              <w:t>种方式确定：</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固定价。本合同价款为人民币含税价小写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68236"/>
                <w:placeholder>
                  <w:docPart w:val="{57bfb065-9d4f-4f41-888e-b9e3c0cabde8}"/>
                </w:placeholder>
                <w:text/>
              </w:sdtPr>
              <w:sdtEndPr>
                <w:rPr>
                  <w:rFonts w:hint="eastAsia" w:ascii="仿宋_GB2312" w:hAnsi="仿宋_GB2312" w:eastAsia="仿宋_GB2312" w:cs="仿宋_GB2312"/>
                  <w:color w:val="auto"/>
                  <w:sz w:val="18"/>
                  <w:szCs w:val="18"/>
                  <w:highlight w:val="none"/>
                  <w:lang w:val="en-US" w:eastAsia="zh-CN"/>
                </w:rPr>
              </w:sdtEndPr>
              <w:sdtContent>
                <w:permStart w:id="82" w:edGrp="everyone"/>
                <w:r>
                  <w:rPr>
                    <w:rFonts w:hint="eastAsia" w:ascii="仿宋_GB2312" w:hAnsi="仿宋_GB2312" w:eastAsia="仿宋_GB2312" w:cs="仿宋_GB2312"/>
                    <w:color w:val="auto"/>
                    <w:sz w:val="18"/>
                    <w:szCs w:val="18"/>
                    <w:highlight w:val="none"/>
                    <w:lang w:val="en-US" w:eastAsia="zh-CN"/>
                  </w:rPr>
                  <w:t xml:space="preserve">    </w:t>
                </w:r>
                <w:permEnd w:id="82"/>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6086"/>
                <w:placeholder>
                  <w:docPart w:val="{c6889c4a-979f-4316-a9eb-1e162556f22e}"/>
                </w:placeholder>
                <w:text/>
              </w:sdtPr>
              <w:sdtEndPr>
                <w:rPr>
                  <w:rFonts w:hint="eastAsia" w:ascii="仿宋_GB2312" w:hAnsi="仿宋_GB2312" w:eastAsia="仿宋_GB2312" w:cs="仿宋_GB2312"/>
                  <w:color w:val="auto"/>
                  <w:sz w:val="18"/>
                  <w:szCs w:val="18"/>
                  <w:highlight w:val="none"/>
                  <w:lang w:val="en-US" w:eastAsia="zh-CN"/>
                </w:rPr>
              </w:sdtEndPr>
              <w:sdtContent>
                <w:permStart w:id="83" w:edGrp="everyone"/>
                <w:r>
                  <w:rPr>
                    <w:rFonts w:hint="eastAsia" w:ascii="仿宋_GB2312" w:hAnsi="仿宋_GB2312" w:eastAsia="仿宋_GB2312" w:cs="仿宋_GB2312"/>
                    <w:color w:val="auto"/>
                    <w:sz w:val="18"/>
                    <w:szCs w:val="18"/>
                    <w:highlight w:val="none"/>
                    <w:lang w:val="en-US" w:eastAsia="zh-CN"/>
                  </w:rPr>
                  <w:t xml:space="preserve">   </w:t>
                </w:r>
                <w:permEnd w:id="83"/>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57509"/>
                <w:placeholder>
                  <w:docPart w:val="{64095653-9f4a-45b9-a13b-19edbabd5405}"/>
                </w:placeholder>
                <w:text/>
              </w:sdtPr>
              <w:sdtEndPr>
                <w:rPr>
                  <w:rFonts w:hint="eastAsia" w:ascii="仿宋_GB2312" w:hAnsi="仿宋_GB2312" w:eastAsia="仿宋_GB2312" w:cs="仿宋_GB2312"/>
                  <w:color w:val="auto"/>
                  <w:sz w:val="18"/>
                  <w:szCs w:val="18"/>
                  <w:highlight w:val="none"/>
                  <w:lang w:val="en-US" w:eastAsia="zh-CN"/>
                </w:rPr>
              </w:sdtEndPr>
              <w:sdtContent>
                <w:permStart w:id="84"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60291"/>
                <w:placeholder>
                  <w:docPart w:val="{418fbecf-3744-40d8-9f6c-e768d788a911}"/>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79134"/>
                <w:placeholder>
                  <w:docPart w:val="{fd77ffe1-fc79-4830-a819-d25dec4513c4}"/>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   元（大写：    ）</w:t>
            </w:r>
            <w:permEnd w:id="84"/>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（2）暂定价。本合同价款暂定为人民币含税价小写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74558"/>
                <w:placeholder>
                  <w:docPart w:val="{548780d1-484a-47ae-a60c-5b7534a765d0}"/>
                </w:placeholder>
                <w:text/>
              </w:sdtPr>
              <w:sdtEndPr>
                <w:rPr>
                  <w:rFonts w:hint="eastAsia" w:ascii="仿宋_GB2312" w:hAnsi="仿宋_GB2312" w:eastAsia="仿宋_GB2312" w:cs="仿宋_GB2312"/>
                  <w:color w:val="auto"/>
                  <w:sz w:val="18"/>
                  <w:szCs w:val="18"/>
                  <w:highlight w:val="none"/>
                  <w:lang w:val="en-US" w:eastAsia="zh-CN"/>
                </w:rPr>
              </w:sdtEndPr>
              <w:sdtContent>
                <w:permStart w:id="85" w:edGrp="everyone"/>
                <w:r>
                  <w:rPr>
                    <w:rFonts w:hint="eastAsia" w:ascii="仿宋_GB2312" w:hAnsi="仿宋_GB2312" w:eastAsia="仿宋_GB2312" w:cs="仿宋_GB2312"/>
                    <w:color w:val="auto"/>
                    <w:sz w:val="18"/>
                    <w:szCs w:val="18"/>
                    <w:highlight w:val="none"/>
                    <w:lang w:val="en-US" w:eastAsia="zh-CN"/>
                  </w:rPr>
                  <w:t xml:space="preserve">  /  </w:t>
                </w:r>
                <w:permEnd w:id="85"/>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72539"/>
                <w:placeholder>
                  <w:docPart w:val="{8b751036-b0d2-4c6b-97f3-b9625681da61}"/>
                </w:placeholder>
                <w:text/>
              </w:sdtPr>
              <w:sdtEndPr>
                <w:rPr>
                  <w:rFonts w:hint="eastAsia" w:ascii="仿宋_GB2312" w:hAnsi="仿宋_GB2312" w:eastAsia="仿宋_GB2312" w:cs="仿宋_GB2312"/>
                  <w:color w:val="auto"/>
                  <w:sz w:val="18"/>
                  <w:szCs w:val="18"/>
                  <w:highlight w:val="none"/>
                  <w:lang w:val="en-US" w:eastAsia="zh-CN"/>
                </w:rPr>
              </w:sdtEndPr>
              <w:sdtContent>
                <w:permStart w:id="86" w:edGrp="everyone"/>
                <w:r>
                  <w:rPr>
                    <w:rFonts w:hint="eastAsia" w:ascii="仿宋_GB2312" w:hAnsi="仿宋_GB2312" w:eastAsia="仿宋_GB2312" w:cs="仿宋_GB2312"/>
                    <w:color w:val="auto"/>
                    <w:sz w:val="18"/>
                    <w:szCs w:val="18"/>
                    <w:highlight w:val="none"/>
                    <w:lang w:val="en-US" w:eastAsia="zh-CN"/>
                  </w:rPr>
                  <w:t xml:space="preserve">  /  </w:t>
                </w:r>
                <w:permEnd w:id="86"/>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82329"/>
                <w:placeholder>
                  <w:docPart w:val="{13fcc422-f2a2-48b3-b3b2-a8f8feef27b9}"/>
                </w:placeholder>
                <w:text/>
              </w:sdtPr>
              <w:sdtEndPr>
                <w:rPr>
                  <w:rFonts w:hint="eastAsia" w:ascii="仿宋_GB2312" w:hAnsi="仿宋_GB2312" w:eastAsia="仿宋_GB2312" w:cs="仿宋_GB2312"/>
                  <w:color w:val="auto"/>
                  <w:sz w:val="18"/>
                  <w:szCs w:val="18"/>
                  <w:highlight w:val="none"/>
                  <w:lang w:val="en-US" w:eastAsia="zh-CN"/>
                </w:rPr>
              </w:sdtEndPr>
              <w:sdtContent>
                <w:permStart w:id="87" w:edGrp="everyone"/>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，其中，不含税价为小写</w:t>
            </w:r>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57584"/>
                <w:placeholder>
                  <w:docPart w:val="{5afff846-46a2-4828-9559-72c5147f9b96}"/>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54090"/>
                <w:placeholder>
                  <w:docPart w:val="{745bf64e-c094-4853-aec0-5fc15620d038}"/>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），增值税为：小写  /   元（大写： /    ）</w:t>
            </w:r>
            <w:permEnd w:id="87"/>
            <w:r>
              <w:rPr>
                <w:rFonts w:hint="eastAsia" w:ascii="仿宋_GB2312" w:hAnsi="仿宋_GB2312" w:eastAsia="仿宋_GB2312" w:cs="仿宋_GB2312"/>
                <w:color w:val="auto"/>
                <w:sz w:val="18"/>
                <w:szCs w:val="18"/>
                <w:highlight w:val="none"/>
                <w:lang w:val="en-US" w:eastAsia="zh-CN"/>
              </w:rPr>
              <w:t>。最终合同价款按以下标准计算：</w:t>
            </w:r>
            <w:permStart w:id="88" w:edGrp="everyone"/>
            <w:r>
              <w:rPr>
                <w:rFonts w:hint="eastAsia" w:ascii="仿宋_GB2312" w:hAnsi="仿宋_GB2312" w:eastAsia="仿宋_GB2312" w:cs="仿宋_GB2312"/>
                <w:color w:val="auto"/>
                <w:sz w:val="18"/>
                <w:szCs w:val="18"/>
                <w:highlight w:val="none"/>
                <w:lang w:val="en-US" w:eastAsia="zh-CN"/>
              </w:rPr>
              <w:t xml:space="preserve">  /    </w:t>
            </w:r>
            <w:permEnd w:id="88"/>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（3）本框架合同预计金额为人民币含税价小写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79726"/>
                <w:placeholder>
                  <w:docPart w:val="{efeb372e-2ab0-4980-bc7e-98d15c57b574}"/>
                </w:placeholder>
                <w:text/>
              </w:sdtPr>
              <w:sdtEndPr>
                <w:rPr>
                  <w:rFonts w:hint="eastAsia" w:ascii="仿宋_GB2312" w:hAnsi="仿宋_GB2312" w:eastAsia="仿宋_GB2312" w:cs="仿宋_GB2312"/>
                  <w:color w:val="auto"/>
                  <w:sz w:val="18"/>
                  <w:szCs w:val="18"/>
                  <w:highlight w:val="none"/>
                  <w:lang w:val="en-US" w:eastAsia="zh-CN"/>
                </w:rPr>
              </w:sdtEndPr>
              <w:sdtContent>
                <w:permStart w:id="89" w:edGrp="everyone"/>
                <w:r>
                  <w:rPr>
                    <w:rFonts w:hint="eastAsia" w:ascii="仿宋_GB2312" w:hAnsi="仿宋_GB2312" w:eastAsia="仿宋_GB2312" w:cs="仿宋_GB2312"/>
                    <w:color w:val="auto"/>
                    <w:sz w:val="18"/>
                    <w:szCs w:val="18"/>
                    <w:highlight w:val="none"/>
                    <w:lang w:val="en-US" w:eastAsia="zh-CN"/>
                  </w:rPr>
                  <w:t xml:space="preserve"> /   </w:t>
                </w:r>
                <w:permEnd w:id="89"/>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70776"/>
                <w:placeholder>
                  <w:docPart w:val="{8a4d5cc6-76e5-47b3-aa92-fca66affb879}"/>
                </w:placeholder>
                <w:text/>
              </w:sdtPr>
              <w:sdtEndPr>
                <w:rPr>
                  <w:rFonts w:hint="eastAsia" w:ascii="仿宋_GB2312" w:hAnsi="仿宋_GB2312" w:eastAsia="仿宋_GB2312" w:cs="仿宋_GB2312"/>
                  <w:color w:val="auto"/>
                  <w:sz w:val="18"/>
                  <w:szCs w:val="18"/>
                  <w:highlight w:val="none"/>
                  <w:lang w:val="en-US" w:eastAsia="zh-CN"/>
                </w:rPr>
              </w:sdtEndPr>
              <w:sdtContent>
                <w:permStart w:id="90" w:edGrp="everyone"/>
                <w:r>
                  <w:rPr>
                    <w:rFonts w:hint="eastAsia" w:ascii="仿宋_GB2312" w:hAnsi="仿宋_GB2312" w:eastAsia="仿宋_GB2312" w:cs="仿宋_GB2312"/>
                    <w:color w:val="auto"/>
                    <w:sz w:val="18"/>
                    <w:szCs w:val="18"/>
                    <w:highlight w:val="none"/>
                    <w:lang w:val="en-US" w:eastAsia="zh-CN"/>
                  </w:rPr>
                  <w:t xml:space="preserve">  /  </w:t>
                </w:r>
                <w:permEnd w:id="90"/>
              </w:sdtContent>
            </w:sdt>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61386"/>
                <w:placeholder>
                  <w:docPart w:val="{a596b599-ae7e-4272-aacd-e952a7c8307d}"/>
                </w:placeholder>
                <w:text/>
              </w:sdtPr>
              <w:sdtEndPr>
                <w:rPr>
                  <w:rFonts w:hint="eastAsia" w:ascii="仿宋_GB2312" w:hAnsi="仿宋_GB2312" w:eastAsia="仿宋_GB2312" w:cs="仿宋_GB2312"/>
                  <w:color w:val="auto"/>
                  <w:sz w:val="18"/>
                  <w:szCs w:val="18"/>
                  <w:highlight w:val="none"/>
                  <w:lang w:val="en-US" w:eastAsia="zh-CN"/>
                </w:rPr>
              </w:sdtEndPr>
              <w:sdtContent>
                <w:permStart w:id="91" w:edGrp="everyone"/>
                <w:r>
                  <w:rPr>
                    <w:rFonts w:hint="eastAsia" w:ascii="仿宋_GB2312" w:hAnsi="仿宋_GB2312" w:eastAsia="仿宋_GB2312" w:cs="仿宋_GB2312"/>
                    <w:color w:val="auto"/>
                    <w:sz w:val="18"/>
                    <w:szCs w:val="18"/>
                    <w:highlight w:val="none"/>
                    <w:lang w:val="en-US" w:eastAsia="zh-CN"/>
                  </w:rPr>
                  <w:t xml:space="preserve"> /  </w:t>
                </w:r>
                <w:permEnd w:id="91"/>
              </w:sdtContent>
            </w:sdt>
            <w:r>
              <w:rPr>
                <w:rFonts w:hint="eastAsia" w:ascii="仿宋_GB2312" w:hAnsi="仿宋_GB2312" w:eastAsia="仿宋_GB2312" w:cs="仿宋_GB2312"/>
                <w:color w:val="auto"/>
                <w:sz w:val="18"/>
                <w:szCs w:val="18"/>
                <w:highlight w:val="none"/>
                <w:lang w:val="en-US" w:eastAsia="zh-CN"/>
              </w:rPr>
              <w:t>，最终合同价款按《订单合同》或《委托函》单独结算，具体计价标准为</w:t>
            </w:r>
            <w:permStart w:id="92" w:edGrp="everyone"/>
            <w:r>
              <w:rPr>
                <w:rFonts w:hint="eastAsia" w:ascii="仿宋_GB2312" w:hAnsi="仿宋_GB2312" w:eastAsia="仿宋_GB2312" w:cs="仿宋_GB2312"/>
                <w:color w:val="auto"/>
                <w:sz w:val="18"/>
                <w:szCs w:val="18"/>
                <w:highlight w:val="none"/>
                <w:lang w:val="en-US" w:eastAsia="zh-CN"/>
              </w:rPr>
              <w:t xml:space="preserve"> ：/ </w:t>
            </w:r>
            <w:permEnd w:id="92"/>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（4）其他：</w:t>
            </w:r>
            <w:sdt>
              <w:sdtPr>
                <w:rPr>
                  <w:rFonts w:hint="eastAsia" w:ascii="仿宋_GB2312" w:hAnsi="仿宋_GB2312" w:eastAsia="仿宋_GB2312" w:cs="仿宋_GB2312"/>
                  <w:color w:val="auto"/>
                  <w:sz w:val="18"/>
                  <w:szCs w:val="18"/>
                  <w:highlight w:val="none"/>
                  <w:lang w:val="en-US" w:eastAsia="zh-CN"/>
                </w:rPr>
                <w:alias w:val="不填其他的，请划“/”"/>
                <w:id w:val="147472213"/>
                <w:placeholder>
                  <w:docPart w:val="{6496fe70-c0a3-4261-9fe7-1c5a22cc63b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93"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 xml:space="preserve">  / </w:t>
                </w:r>
                <w:r>
                  <w:rPr>
                    <w:rFonts w:hint="eastAsia" w:ascii="仿宋_GB2312" w:hAnsi="仿宋_GB2312" w:eastAsia="仿宋_GB2312" w:cs="仿宋_GB2312"/>
                    <w:color w:val="auto"/>
                    <w:sz w:val="18"/>
                    <w:szCs w:val="18"/>
                    <w:highlight w:val="none"/>
                    <w:lang w:val="en-US" w:eastAsia="zh-CN"/>
                  </w:rPr>
                  <w:t xml:space="preserve">   </w:t>
                </w:r>
                <w:permEnd w:id="93"/>
              </w:sdtContent>
            </w:sdt>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7.2双方同意本合同价款的支付按以下第</w:t>
            </w:r>
            <w:sdt>
              <w:sdtPr>
                <w:rPr>
                  <w:rFonts w:hint="eastAsia" w:ascii="仿宋_GB2312" w:hAnsi="仿宋_GB2312" w:eastAsia="仿宋_GB2312" w:cs="仿宋_GB2312"/>
                  <w:color w:val="auto"/>
                  <w:sz w:val="18"/>
                  <w:szCs w:val="18"/>
                  <w:highlight w:val="none"/>
                  <w:lang w:val="en-US" w:eastAsia="zh-CN"/>
                </w:rPr>
                <w:alias w:val="请选择一项"/>
                <w:tag w:val="支付方式选项"/>
                <w:id w:val="147460351"/>
                <w:placeholder>
                  <w:docPart w:val="{d905a735-4f7d-4384-ba55-5f1f7d25c96d}"/>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kern w:val="2"/>
                    <w:sz w:val="18"/>
                    <w:szCs w:val="18"/>
                    <w:highlight w:val="none"/>
                    <w:lang w:val="en-US" w:eastAsia="zh-CN" w:bidi="ar-SA"/>
                  </w:rPr>
                  <w:t>（1）</w:t>
                </w:r>
              </w:sdtContent>
            </w:sdt>
            <w:r>
              <w:rPr>
                <w:rFonts w:hint="eastAsia" w:ascii="仿宋_GB2312" w:hAnsi="仿宋_GB2312" w:eastAsia="仿宋_GB2312" w:cs="仿宋_GB2312"/>
                <w:color w:val="auto"/>
                <w:sz w:val="18"/>
                <w:szCs w:val="18"/>
                <w:highlight w:val="none"/>
                <w:lang w:val="en-US" w:eastAsia="zh-CN"/>
              </w:rPr>
              <w:t>项约定执行：</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（1）一次性支付</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具体支付时间和方式为：</w:t>
            </w:r>
            <w:permStart w:id="94" w:edGrp="everyone"/>
            <w:r>
              <w:rPr>
                <w:rFonts w:hint="eastAsia" w:ascii="仿宋_GB2312" w:hAnsi="仿宋_GB2312" w:eastAsia="仿宋_GB2312" w:cs="仿宋_GB2312"/>
                <w:color w:val="auto"/>
                <w:sz w:val="18"/>
                <w:szCs w:val="18"/>
                <w:highlight w:val="none"/>
                <w:u w:val="single"/>
                <w:lang w:val="en-US" w:eastAsia="zh-CN"/>
              </w:rPr>
              <w:t xml:space="preserve"> 完成约定工作内容后，开具服务费等额增值税专用发票，甲方收到发票后60日内一次性支付。</w:t>
            </w:r>
            <w:r>
              <w:rPr>
                <w:rFonts w:hint="eastAsia" w:ascii="仿宋_GB2312" w:hAnsi="仿宋_GB2312" w:eastAsia="仿宋_GB2312" w:cs="仿宋_GB2312"/>
                <w:color w:val="auto"/>
                <w:sz w:val="18"/>
                <w:szCs w:val="18"/>
                <w:highlight w:val="none"/>
                <w:lang w:val="en-US" w:eastAsia="zh-CN"/>
              </w:rPr>
              <w:t xml:space="preserve">  </w:t>
            </w:r>
            <w:permEnd w:id="94"/>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（2）分期支付</w:t>
            </w:r>
          </w:p>
          <w:p>
            <w:pPr>
              <w:jc w:val="left"/>
              <w:rPr>
                <w:rFonts w:hint="eastAsia" w:ascii="仿宋_GB2312" w:hAnsi="仿宋_GB2312" w:eastAsia="仿宋_GB2312" w:cs="仿宋_GB2312"/>
                <w:color w:val="auto"/>
                <w:sz w:val="18"/>
                <w:szCs w:val="18"/>
                <w:highlight w:val="none"/>
                <w:lang w:val="en-US" w:eastAsia="zh-CN"/>
              </w:rPr>
            </w:pPr>
            <w:permStart w:id="95" w:edGrp="everyone"/>
            <w:r>
              <w:rPr>
                <w:rFonts w:hint="eastAsia" w:ascii="仿宋_GB2312" w:hAnsi="仿宋_GB2312" w:eastAsia="仿宋_GB2312" w:cs="仿宋_GB2312"/>
                <w:color w:val="auto"/>
                <w:sz w:val="18"/>
                <w:szCs w:val="18"/>
                <w:highlight w:val="none"/>
                <w:lang w:val="en-US" w:eastAsia="zh-CN"/>
              </w:rPr>
              <w:t>/</w:t>
            </w:r>
          </w:p>
          <w:permEnd w:id="95"/>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（3）其他：</w:t>
            </w:r>
            <w:sdt>
              <w:sdtPr>
                <w:rPr>
                  <w:rFonts w:hint="eastAsia" w:ascii="仿宋_GB2312" w:hAnsi="仿宋_GB2312" w:eastAsia="仿宋_GB2312" w:cs="仿宋_GB2312"/>
                  <w:color w:val="auto"/>
                  <w:sz w:val="18"/>
                  <w:szCs w:val="18"/>
                  <w:highlight w:val="none"/>
                  <w:lang w:val="en-US" w:eastAsia="zh-CN"/>
                </w:rPr>
                <w:alias w:val="不填其他的，请划“/”"/>
                <w:id w:val="147479147"/>
                <w:placeholder>
                  <w:docPart w:val="{b462b664-47c0-4b61-a7b6-54e46092de2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96" w:edGrp="everyone"/>
                <w:r>
                  <w:rPr>
                    <w:rFonts w:hint="eastAsia" w:ascii="仿宋_GB2312" w:hAnsi="仿宋_GB2312" w:eastAsia="仿宋_GB2312" w:cs="仿宋_GB2312"/>
                    <w:color w:val="auto"/>
                    <w:sz w:val="18"/>
                    <w:szCs w:val="18"/>
                    <w:highlight w:val="none"/>
                    <w:lang w:val="en-US" w:eastAsia="zh-CN"/>
                  </w:rPr>
                  <w:t xml:space="preserve"> /  </w:t>
                </w:r>
                <w:permEnd w:id="96"/>
              </w:sdtContent>
            </w:sdt>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7.3合同价款结算按第</w:t>
            </w:r>
            <w:sdt>
              <w:sdtPr>
                <w:rPr>
                  <w:rFonts w:hint="eastAsia" w:ascii="仿宋_GB2312" w:hAnsi="仿宋_GB2312" w:eastAsia="仿宋_GB2312" w:cs="仿宋_GB2312"/>
                  <w:color w:val="auto"/>
                  <w:sz w:val="18"/>
                  <w:szCs w:val="18"/>
                  <w:highlight w:val="none"/>
                  <w:u w:val="single"/>
                  <w:lang w:val="en-US" w:eastAsia="zh-CN"/>
                </w:rPr>
                <w:alias w:val="请选择一项，多选或其他方式请手动填写"/>
                <w:id w:val="147452603"/>
                <w:placeholder>
                  <w:docPart w:val="{d2b1f652-2164-4274-98b4-72668ea9a5ff}"/>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u w:val="single"/>
                  <w:lang w:val="en-US" w:eastAsia="zh-CN"/>
                </w:rPr>
              </w:sdtEndPr>
              <w:sdtContent>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kern w:val="2"/>
                    <w:sz w:val="18"/>
                    <w:szCs w:val="18"/>
                    <w:highlight w:val="none"/>
                    <w:u w:val="single"/>
                    <w:lang w:val="en-US" w:eastAsia="zh-CN" w:bidi="ar-SA"/>
                  </w:rPr>
                  <w:t>1</w:t>
                </w:r>
              </w:sdtContent>
            </w:sdt>
            <w:r>
              <w:rPr>
                <w:rFonts w:hint="eastAsia" w:ascii="仿宋_GB2312" w:hAnsi="仿宋_GB2312" w:eastAsia="仿宋_GB2312" w:cs="仿宋_GB2312"/>
                <w:color w:val="auto"/>
                <w:sz w:val="18"/>
                <w:szCs w:val="18"/>
                <w:highlight w:val="none"/>
                <w:lang w:val="en-US" w:eastAsia="zh-CN"/>
              </w:rPr>
              <w:t>种方式（1.转账/2.汇票/3.支票/4.其他：</w:t>
            </w:r>
            <w:sdt>
              <w:sdtPr>
                <w:rPr>
                  <w:rFonts w:hint="eastAsia" w:ascii="仿宋_GB2312" w:hAnsi="仿宋_GB2312" w:eastAsia="仿宋_GB2312" w:cs="仿宋_GB2312"/>
                  <w:color w:val="auto"/>
                  <w:sz w:val="18"/>
                  <w:szCs w:val="18"/>
                  <w:highlight w:val="none"/>
                  <w:lang w:val="en-US" w:eastAsia="zh-CN"/>
                </w:rPr>
                <w:alias w:val="不填其他的，请划“/”"/>
                <w:id w:val="147455138"/>
                <w:placeholder>
                  <w:docPart w:val="{c5c8cef7-ae01-4d89-8a4b-ac08001cbd7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97" w:edGrp="everyone"/>
                <w:r>
                  <w:rPr>
                    <w:rFonts w:hint="eastAsia" w:ascii="仿宋_GB2312" w:hAnsi="仿宋_GB2312" w:eastAsia="仿宋_GB2312" w:cs="仿宋_GB2312"/>
                    <w:color w:val="auto"/>
                    <w:sz w:val="18"/>
                    <w:szCs w:val="18"/>
                    <w:highlight w:val="none"/>
                    <w:lang w:val="en-US" w:eastAsia="zh-CN"/>
                  </w:rPr>
                  <w:t xml:space="preserve">   /  </w:t>
                </w:r>
                <w:permEnd w:id="97"/>
              </w:sdtContent>
            </w:sdt>
            <w:r>
              <w:rPr>
                <w:rFonts w:hint="eastAsia" w:ascii="仿宋_GB2312" w:hAnsi="仿宋_GB2312" w:eastAsia="仿宋_GB2312" w:cs="仿宋_GB2312"/>
                <w:color w:val="auto"/>
                <w:sz w:val="18"/>
                <w:szCs w:val="18"/>
                <w:highlight w:val="none"/>
                <w:lang w:val="en-US" w:eastAsia="zh-CN"/>
              </w:rPr>
              <w:t>）。如需使用商业汇票进行支付的，由款项支付方承担资金成本（买方付息贴现）。</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7.4乙方应在甲方付款前</w:t>
            </w:r>
            <w:permStart w:id="98"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60</w:t>
            </w:r>
            <w:r>
              <w:rPr>
                <w:rFonts w:hint="eastAsia" w:ascii="仿宋_GB2312" w:hAnsi="仿宋_GB2312" w:eastAsia="仿宋_GB2312" w:cs="仿宋_GB2312"/>
                <w:color w:val="auto"/>
                <w:sz w:val="18"/>
                <w:szCs w:val="18"/>
                <w:highlight w:val="none"/>
                <w:lang w:val="en-US" w:eastAsia="zh-CN"/>
              </w:rPr>
              <w:t xml:space="preserve"> </w:t>
            </w:r>
            <w:permEnd w:id="98"/>
            <w:r>
              <w:rPr>
                <w:rFonts w:hint="eastAsia" w:ascii="仿宋_GB2312" w:hAnsi="仿宋_GB2312" w:eastAsia="仿宋_GB2312" w:cs="仿宋_GB2312"/>
                <w:color w:val="auto"/>
                <w:sz w:val="18"/>
                <w:szCs w:val="18"/>
                <w:highlight w:val="none"/>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pPr>
              <w:jc w:val="left"/>
              <w:rPr>
                <w:rFonts w:hint="eastAsia" w:ascii="仿宋_GB2312" w:hAnsi="仿宋_GB2312" w:eastAsia="仿宋_GB2312" w:cs="仿宋_GB2312"/>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w:t>
            </w:r>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en-US" w:eastAsia="zh-CN"/>
              </w:rPr>
              <w:t>履约担保与质量担保</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8.1履约担保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8.1.1双方同意履约担保按以下第</w:t>
            </w:r>
            <w:sdt>
              <w:sdtPr>
                <w:rPr>
                  <w:rFonts w:hint="eastAsia" w:ascii="仿宋_GB2312" w:hAnsi="仿宋_GB2312" w:eastAsia="仿宋_GB2312" w:cs="仿宋_GB2312"/>
                  <w:color w:val="auto"/>
                  <w:sz w:val="18"/>
                  <w:szCs w:val="18"/>
                  <w:highlight w:val="none"/>
                  <w:lang w:val="en-US" w:eastAsia="zh-CN"/>
                </w:rPr>
                <w:alias w:val="请选择一项"/>
                <w:tag w:val="履约担保方式选项"/>
                <w:id w:val="147464246"/>
                <w:placeholder>
                  <w:docPart w:val="{efe5267b-fa7d-4a7b-a4ad-1d3f879cf8fc}"/>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99" w:edGrp="everyone"/>
                <w:r>
                  <w:rPr>
                    <w:rFonts w:hint="eastAsia" w:ascii="仿宋_GB2312" w:hAnsi="仿宋_GB2312" w:eastAsia="仿宋_GB2312" w:cs="仿宋_GB2312"/>
                    <w:color w:val="auto"/>
                    <w:sz w:val="18"/>
                    <w:szCs w:val="18"/>
                    <w:highlight w:val="none"/>
                    <w:lang w:val="en-US" w:eastAsia="zh-CN"/>
                  </w:rPr>
                  <w:t xml:space="preserve">    </w:t>
                </w:r>
                <w:permEnd w:id="99"/>
              </w:sdtContent>
            </w:sdt>
            <w:r>
              <w:rPr>
                <w:rFonts w:hint="eastAsia" w:ascii="仿宋_GB2312" w:hAnsi="仿宋_GB2312" w:eastAsia="仿宋_GB2312" w:cs="仿宋_GB2312"/>
                <w:color w:val="auto"/>
                <w:sz w:val="18"/>
                <w:szCs w:val="18"/>
                <w:highlight w:val="none"/>
                <w:lang w:val="en-US" w:eastAsia="zh-CN"/>
              </w:rPr>
              <w:t>种方式执行，如本合同价款为暂定价的，下列履约担保的数额按暂定价计算：</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（1）本合同不提供履约担保。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（2）乙方于本合同生效之日起</w:t>
            </w:r>
            <w:permStart w:id="100" w:edGrp="everyone"/>
            <w:r>
              <w:rPr>
                <w:rFonts w:hint="eastAsia" w:ascii="仿宋_GB2312" w:hAnsi="仿宋_GB2312" w:eastAsia="仿宋_GB2312" w:cs="仿宋_GB2312"/>
                <w:color w:val="auto"/>
                <w:sz w:val="18"/>
                <w:szCs w:val="18"/>
                <w:highlight w:val="none"/>
                <w:lang w:val="en-US" w:eastAsia="zh-CN"/>
              </w:rPr>
              <w:t xml:space="preserve">     </w:t>
            </w:r>
            <w:permEnd w:id="100"/>
            <w:r>
              <w:rPr>
                <w:rFonts w:hint="eastAsia" w:ascii="仿宋_GB2312" w:hAnsi="仿宋_GB2312" w:eastAsia="仿宋_GB2312" w:cs="仿宋_GB2312"/>
                <w:color w:val="auto"/>
                <w:sz w:val="18"/>
                <w:szCs w:val="18"/>
                <w:highlight w:val="none"/>
                <w:lang w:val="en-US" w:eastAsia="zh-CN"/>
              </w:rPr>
              <w:t>日内，按本合同价款</w:t>
            </w:r>
            <w:permStart w:id="101" w:edGrp="everyone"/>
            <w:r>
              <w:rPr>
                <w:rFonts w:hint="eastAsia" w:ascii="仿宋_GB2312" w:hAnsi="仿宋_GB2312" w:eastAsia="仿宋_GB2312" w:cs="仿宋_GB2312"/>
                <w:color w:val="auto"/>
                <w:sz w:val="18"/>
                <w:szCs w:val="18"/>
                <w:highlight w:val="none"/>
                <w:lang w:val="en-US" w:eastAsia="zh-CN"/>
              </w:rPr>
              <w:t xml:space="preserve">     </w:t>
            </w:r>
            <w:permEnd w:id="101"/>
            <w:r>
              <w:rPr>
                <w:rFonts w:hint="eastAsia" w:ascii="仿宋_GB2312" w:hAnsi="仿宋_GB2312" w:eastAsia="仿宋_GB2312" w:cs="仿宋_GB2312"/>
                <w:color w:val="auto"/>
                <w:sz w:val="18"/>
                <w:szCs w:val="18"/>
                <w:highlight w:val="none"/>
                <w:lang w:val="en-US" w:eastAsia="zh-CN"/>
              </w:rPr>
              <w:t>%向甲方提供履约保函（</w:t>
            </w:r>
            <w:permStart w:id="102"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A8"/>
            </w:r>
            <w:r>
              <w:rPr>
                <w:rFonts w:hint="eastAsia" w:ascii="仿宋_GB2312" w:hAnsi="仿宋_GB2312" w:eastAsia="仿宋_GB2312" w:cs="仿宋_GB2312"/>
                <w:color w:val="auto"/>
                <w:sz w:val="18"/>
                <w:szCs w:val="18"/>
                <w:highlight w:val="none"/>
                <w:lang w:val="en-US" w:eastAsia="zh-CN"/>
              </w:rPr>
              <w:t>保险保函</w:t>
            </w:r>
            <w:permEnd w:id="102"/>
            <w:r>
              <w:rPr>
                <w:rFonts w:hint="eastAsia" w:ascii="仿宋_GB2312" w:hAnsi="仿宋_GB2312" w:eastAsia="仿宋_GB2312" w:cs="仿宋_GB2312"/>
                <w:color w:val="auto"/>
                <w:sz w:val="18"/>
                <w:szCs w:val="18"/>
                <w:highlight w:val="none"/>
                <w:lang w:val="en-US" w:eastAsia="zh-CN"/>
              </w:rPr>
              <w:t>），即人民币</w:t>
            </w:r>
            <w:permStart w:id="103" w:edGrp="everyone"/>
            <w:r>
              <w:rPr>
                <w:rFonts w:hint="eastAsia" w:ascii="仿宋_GB2312" w:hAnsi="仿宋_GB2312" w:eastAsia="仿宋_GB2312" w:cs="仿宋_GB2312"/>
                <w:color w:val="auto"/>
                <w:sz w:val="18"/>
                <w:szCs w:val="18"/>
                <w:highlight w:val="none"/>
                <w:lang w:val="en-US" w:eastAsia="zh-CN"/>
              </w:rPr>
              <w:t xml:space="preserve">      </w:t>
            </w:r>
            <w:permEnd w:id="103"/>
            <w:r>
              <w:rPr>
                <w:rFonts w:hint="eastAsia" w:ascii="仿宋_GB2312" w:hAnsi="仿宋_GB2312" w:eastAsia="仿宋_GB2312" w:cs="仿宋_GB2312"/>
                <w:color w:val="auto"/>
                <w:sz w:val="18"/>
                <w:szCs w:val="18"/>
                <w:highlight w:val="none"/>
                <w:lang w:val="en-US" w:eastAsia="zh-CN"/>
              </w:rPr>
              <w:t>元（大写：</w:t>
            </w:r>
            <w:permStart w:id="104" w:edGrp="everyone"/>
            <w:r>
              <w:rPr>
                <w:rFonts w:hint="eastAsia" w:ascii="仿宋_GB2312" w:hAnsi="仿宋_GB2312" w:eastAsia="仿宋_GB2312" w:cs="仿宋_GB2312"/>
                <w:color w:val="auto"/>
                <w:sz w:val="18"/>
                <w:szCs w:val="18"/>
                <w:highlight w:val="none"/>
                <w:lang w:val="en-US" w:eastAsia="zh-CN"/>
              </w:rPr>
              <w:t xml:space="preserve">     </w:t>
            </w:r>
            <w:permEnd w:id="104"/>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（3）乙方于本合同生效之日起</w:t>
            </w:r>
            <w:permStart w:id="105" w:edGrp="everyone"/>
            <w:r>
              <w:rPr>
                <w:rFonts w:hint="eastAsia" w:ascii="仿宋_GB2312" w:hAnsi="仿宋_GB2312" w:eastAsia="仿宋_GB2312" w:cs="仿宋_GB2312"/>
                <w:color w:val="auto"/>
                <w:sz w:val="18"/>
                <w:szCs w:val="18"/>
                <w:highlight w:val="none"/>
                <w:lang w:val="en-US" w:eastAsia="zh-CN"/>
              </w:rPr>
              <w:t xml:space="preserve">     </w:t>
            </w:r>
            <w:permEnd w:id="105"/>
            <w:r>
              <w:rPr>
                <w:rFonts w:hint="eastAsia" w:ascii="仿宋_GB2312" w:hAnsi="仿宋_GB2312" w:eastAsia="仿宋_GB2312" w:cs="仿宋_GB2312"/>
                <w:color w:val="auto"/>
                <w:sz w:val="18"/>
                <w:szCs w:val="18"/>
                <w:highlight w:val="none"/>
                <w:lang w:val="en-US" w:eastAsia="zh-CN"/>
              </w:rPr>
              <w:t>日内，向甲方提供金额为人民币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1545"/>
                <w:placeholder>
                  <w:docPart w:val="{90a0ef5c-26b7-4db2-bea6-30dd6505606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06" w:edGrp="everyone"/>
                <w:r>
                  <w:rPr>
                    <w:rFonts w:hint="eastAsia" w:ascii="仿宋_GB2312" w:hAnsi="仿宋_GB2312" w:eastAsia="仿宋_GB2312" w:cs="仿宋_GB2312"/>
                    <w:color w:val="auto"/>
                    <w:sz w:val="18"/>
                    <w:szCs w:val="18"/>
                    <w:highlight w:val="none"/>
                    <w:lang w:val="en-US" w:eastAsia="zh-CN"/>
                  </w:rPr>
                  <w:t xml:space="preserve">    </w:t>
                </w:r>
                <w:permEnd w:id="106"/>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68232"/>
                <w:placeholder>
                  <w:docPart w:val="{6c110911-1383-49db-8d73-b8993e2dcff4}"/>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07" w:edGrp="everyone"/>
                <w:r>
                  <w:rPr>
                    <w:rFonts w:hint="eastAsia" w:ascii="仿宋_GB2312" w:hAnsi="仿宋_GB2312" w:eastAsia="仿宋_GB2312" w:cs="仿宋_GB2312"/>
                    <w:color w:val="auto"/>
                    <w:sz w:val="18"/>
                    <w:szCs w:val="18"/>
                    <w:highlight w:val="none"/>
                    <w:lang w:val="en-US" w:eastAsia="zh-CN"/>
                  </w:rPr>
                  <w:t xml:space="preserve">    </w:t>
                </w:r>
                <w:permEnd w:id="107"/>
              </w:sdtContent>
            </w:sdt>
            <w:r>
              <w:rPr>
                <w:rFonts w:hint="eastAsia" w:ascii="仿宋_GB2312" w:hAnsi="仿宋_GB2312" w:eastAsia="仿宋_GB2312" w:cs="仿宋_GB2312"/>
                <w:color w:val="auto"/>
                <w:sz w:val="18"/>
                <w:szCs w:val="18"/>
                <w:highlight w:val="none"/>
                <w:lang w:val="en-US" w:eastAsia="zh-CN"/>
              </w:rPr>
              <w:t>）的履约保函（</w:t>
            </w:r>
            <w:permStart w:id="108"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08"/>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（4）乙方按照《订单合同》或《委托函》提供履约担保，即《订单合同》签订或《委托函》签发之日起</w:t>
            </w:r>
            <w:permStart w:id="109" w:edGrp="everyone"/>
            <w:r>
              <w:rPr>
                <w:rFonts w:hint="eastAsia" w:ascii="仿宋_GB2312" w:hAnsi="仿宋_GB2312" w:eastAsia="仿宋_GB2312" w:cs="仿宋_GB2312"/>
                <w:color w:val="auto"/>
                <w:sz w:val="18"/>
                <w:szCs w:val="18"/>
                <w:highlight w:val="none"/>
                <w:lang w:val="en-US" w:eastAsia="zh-CN"/>
              </w:rPr>
              <w:t xml:space="preserve">     </w:t>
            </w:r>
            <w:permEnd w:id="109"/>
            <w:r>
              <w:rPr>
                <w:rFonts w:hint="eastAsia" w:ascii="仿宋_GB2312" w:hAnsi="仿宋_GB2312" w:eastAsia="仿宋_GB2312" w:cs="仿宋_GB2312"/>
                <w:color w:val="auto"/>
                <w:sz w:val="18"/>
                <w:szCs w:val="18"/>
                <w:highlight w:val="none"/>
                <w:lang w:val="en-US" w:eastAsia="zh-CN"/>
              </w:rPr>
              <w:t>日内，向甲方提供金额为</w:t>
            </w:r>
            <w:permStart w:id="110" w:edGrp="everyone"/>
            <w:r>
              <w:rPr>
                <w:rFonts w:hint="eastAsia" w:ascii="仿宋_GB2312" w:hAnsi="仿宋_GB2312" w:eastAsia="仿宋_GB2312" w:cs="仿宋_GB2312"/>
                <w:color w:val="auto"/>
                <w:sz w:val="18"/>
                <w:szCs w:val="18"/>
                <w:highlight w:val="none"/>
                <w:lang w:val="en-US" w:eastAsia="zh-CN"/>
              </w:rPr>
              <w:t>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63715"/>
                <w:placeholder>
                  <w:docPart w:val="{ab1bc472-b235-435d-99fc-a3cc2efc0703}"/>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8668"/>
                <w:placeholder>
                  <w:docPart w:val="{1a71c223-e674-4964-95b5-38c1e662b221}"/>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w:t>
            </w:r>
            <w:permEnd w:id="110"/>
            <w:r>
              <w:rPr>
                <w:rFonts w:hint="eastAsia" w:ascii="仿宋_GB2312" w:hAnsi="仿宋_GB2312" w:eastAsia="仿宋_GB2312" w:cs="仿宋_GB2312"/>
                <w:color w:val="auto"/>
                <w:sz w:val="18"/>
                <w:szCs w:val="18"/>
                <w:highlight w:val="none"/>
                <w:lang w:val="en-US" w:eastAsia="zh-CN"/>
              </w:rPr>
              <w:t>的履约保函（</w:t>
            </w:r>
            <w:permStart w:id="111"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11"/>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8.1.2乙方发生违约行为时，甲方有权按合同约定的违约金额在履约保函中兑付。</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8.1.3本合同履行完毕且乙方履行义务符合合同约定或乙方向甲方提交质量担保时，甲方应将保函退回乙方。</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8.2质量担保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8.2.1双方同意质量担保按以下第</w:t>
            </w:r>
            <w:sdt>
              <w:sdtPr>
                <w:rPr>
                  <w:rFonts w:hint="eastAsia" w:ascii="仿宋_GB2312" w:hAnsi="仿宋_GB2312" w:eastAsia="仿宋_GB2312" w:cs="仿宋_GB2312"/>
                  <w:color w:val="auto"/>
                  <w:sz w:val="18"/>
                  <w:szCs w:val="18"/>
                  <w:highlight w:val="none"/>
                  <w:lang w:val="en-US" w:eastAsia="zh-CN"/>
                </w:rPr>
                <w:alias w:val="请选择一项"/>
                <w:tag w:val="质量担保方式选项"/>
                <w:id w:val="147473590"/>
                <w:placeholder>
                  <w:docPart w:val="{87fc225e-067a-4469-a10c-228e2cba04ac}"/>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sz w:val="18"/>
                  <w:szCs w:val="18"/>
                  <w:highlight w:val="none"/>
                  <w:lang w:val="en-US" w:eastAsia="zh-CN"/>
                </w:rPr>
              </w:sdtEndPr>
              <w:sdtContent>
                <w:permStart w:id="112" w:edGrp="everyone"/>
                <w:r>
                  <w:rPr>
                    <w:rFonts w:hint="eastAsia" w:ascii="仿宋_GB2312" w:hAnsi="仿宋_GB2312" w:eastAsia="仿宋_GB2312" w:cs="仿宋_GB2312"/>
                    <w:color w:val="auto"/>
                    <w:sz w:val="18"/>
                    <w:szCs w:val="18"/>
                    <w:highlight w:val="none"/>
                    <w:lang w:val="en-US" w:eastAsia="zh-CN"/>
                  </w:rPr>
                  <w:t xml:space="preserve">    </w:t>
                </w:r>
                <w:permEnd w:id="112"/>
              </w:sdtContent>
            </w:sdt>
            <w:r>
              <w:rPr>
                <w:rFonts w:hint="eastAsia" w:ascii="仿宋_GB2312" w:hAnsi="仿宋_GB2312" w:eastAsia="仿宋_GB2312" w:cs="仿宋_GB2312"/>
                <w:color w:val="auto"/>
                <w:sz w:val="18"/>
                <w:szCs w:val="18"/>
                <w:highlight w:val="none"/>
                <w:lang w:val="en-US" w:eastAsia="zh-CN"/>
              </w:rPr>
              <w:t>种方式执行，如本合同价款为暂定价的，下列质量担保的数额按最终结算价计算：</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（1）本合同不提供质量担保。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（2）乙方向甲方申请结算时，按合同价款的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80141"/>
                <w:placeholder>
                  <w:docPart w:val="{a4224060-9ab5-4431-ae61-de795cbd257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3" w:edGrp="everyone"/>
                <w:r>
                  <w:rPr>
                    <w:rFonts w:hint="eastAsia" w:ascii="仿宋_GB2312" w:hAnsi="仿宋_GB2312" w:eastAsia="仿宋_GB2312" w:cs="仿宋_GB2312"/>
                    <w:color w:val="auto"/>
                    <w:sz w:val="18"/>
                    <w:szCs w:val="18"/>
                    <w:highlight w:val="none"/>
                    <w:lang w:val="en-US" w:eastAsia="zh-CN"/>
                  </w:rPr>
                  <w:t xml:space="preserve">     </w:t>
                </w:r>
                <w:permEnd w:id="113"/>
              </w:sdtContent>
            </w:sdt>
            <w:r>
              <w:rPr>
                <w:rFonts w:hint="eastAsia" w:ascii="仿宋_GB2312" w:hAnsi="仿宋_GB2312" w:eastAsia="仿宋_GB2312" w:cs="仿宋_GB2312"/>
                <w:color w:val="auto"/>
                <w:sz w:val="18"/>
                <w:szCs w:val="18"/>
                <w:highlight w:val="none"/>
                <w:lang w:val="en-US" w:eastAsia="zh-CN"/>
              </w:rPr>
              <w:t>%向甲方提供质量保函（</w:t>
            </w:r>
            <w:permStart w:id="114"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14"/>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
                <w:tag w:val="质量担保金额"/>
                <w:id w:val="147483286"/>
                <w:placeholder>
                  <w:docPart w:val="{e840538c-a3f3-44cc-9944-59b70ece069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5" w:edGrp="everyone"/>
                <w:r>
                  <w:rPr>
                    <w:rFonts w:hint="eastAsia" w:ascii="仿宋_GB2312" w:hAnsi="仿宋_GB2312" w:eastAsia="仿宋_GB2312" w:cs="仿宋_GB2312"/>
                    <w:color w:val="auto"/>
                    <w:sz w:val="18"/>
                    <w:szCs w:val="18"/>
                    <w:highlight w:val="none"/>
                    <w:lang w:val="en-US" w:eastAsia="zh-CN"/>
                  </w:rPr>
                  <w:t xml:space="preserve">     </w:t>
                </w:r>
                <w:permEnd w:id="115"/>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73452"/>
                <w:placeholder>
                  <w:docPart w:val="{816e6c2a-e909-4332-bd59-4a50fc5a495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6" w:edGrp="everyone"/>
                <w:r>
                  <w:rPr>
                    <w:rFonts w:hint="eastAsia" w:ascii="仿宋_GB2312" w:hAnsi="仿宋_GB2312" w:eastAsia="仿宋_GB2312" w:cs="仿宋_GB2312"/>
                    <w:color w:val="auto"/>
                    <w:sz w:val="18"/>
                    <w:szCs w:val="18"/>
                    <w:highlight w:val="none"/>
                    <w:lang w:val="en-US" w:eastAsia="zh-CN"/>
                  </w:rPr>
                  <w:t xml:space="preserve">     </w:t>
                </w:r>
                <w:permEnd w:id="116"/>
              </w:sdtContent>
            </w:sdt>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（3）甲方在本合同约定的合同价款尾款支付中，扣留合同价款的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53659"/>
                <w:placeholder>
                  <w:docPart w:val="{f2b1a405-113a-46ba-bf98-5df7f861a414}"/>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7" w:edGrp="everyone"/>
                <w:r>
                  <w:rPr>
                    <w:rFonts w:hint="eastAsia" w:ascii="仿宋_GB2312" w:hAnsi="仿宋_GB2312" w:eastAsia="仿宋_GB2312" w:cs="仿宋_GB2312"/>
                    <w:color w:val="auto"/>
                    <w:sz w:val="18"/>
                    <w:szCs w:val="18"/>
                    <w:highlight w:val="none"/>
                    <w:lang w:val="en-US" w:eastAsia="zh-CN"/>
                  </w:rPr>
                  <w:t xml:space="preserve">     </w:t>
                </w:r>
                <w:permEnd w:id="117"/>
              </w:sdtContent>
            </w:sdt>
            <w:r>
              <w:rPr>
                <w:rFonts w:hint="eastAsia" w:ascii="仿宋_GB2312" w:hAnsi="仿宋_GB2312" w:eastAsia="仿宋_GB2312" w:cs="仿宋_GB2312"/>
                <w:color w:val="auto"/>
                <w:sz w:val="18"/>
                <w:szCs w:val="18"/>
                <w:highlight w:val="none"/>
                <w:lang w:val="en-US" w:eastAsia="zh-CN"/>
              </w:rPr>
              <w:t>%作为质保金。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（4）《订单合同》或《委托函》项下具体项目结算时，乙方按其项下具体项目价款</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55308"/>
                <w:placeholder>
                  <w:docPart w:val="{db295b93-0364-439f-aae7-05df2f3ec0d4}"/>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8" w:edGrp="everyone"/>
                <w:r>
                  <w:rPr>
                    <w:rFonts w:hint="eastAsia" w:ascii="仿宋_GB2312" w:hAnsi="仿宋_GB2312" w:eastAsia="仿宋_GB2312" w:cs="仿宋_GB2312"/>
                    <w:color w:val="auto"/>
                    <w:sz w:val="18"/>
                    <w:szCs w:val="18"/>
                    <w:highlight w:val="none"/>
                    <w:lang w:val="en-US" w:eastAsia="zh-CN"/>
                  </w:rPr>
                  <w:t xml:space="preserve">     </w:t>
                </w:r>
                <w:permEnd w:id="118"/>
              </w:sdtContent>
            </w:sdt>
            <w:r>
              <w:rPr>
                <w:rFonts w:hint="eastAsia" w:ascii="仿宋_GB2312" w:hAnsi="仿宋_GB2312" w:eastAsia="仿宋_GB2312" w:cs="仿宋_GB2312"/>
                <w:color w:val="auto"/>
                <w:sz w:val="18"/>
                <w:szCs w:val="18"/>
                <w:highlight w:val="none"/>
                <w:lang w:val="en-US" w:eastAsia="zh-CN"/>
              </w:rPr>
              <w:t>%向甲方提供质量保函（</w:t>
            </w:r>
            <w:permStart w:id="119"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19"/>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金额"/>
                <w:id w:val="147470352"/>
                <w:placeholder>
                  <w:docPart w:val="{42d081bc-5447-456e-a328-1244454646d6}"/>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0" w:edGrp="everyone"/>
                <w:r>
                  <w:rPr>
                    <w:rFonts w:hint="eastAsia" w:ascii="仿宋_GB2312" w:hAnsi="仿宋_GB2312" w:eastAsia="仿宋_GB2312" w:cs="仿宋_GB2312"/>
                    <w:color w:val="auto"/>
                    <w:sz w:val="18"/>
                    <w:szCs w:val="18"/>
                    <w:highlight w:val="none"/>
                    <w:lang w:val="en-US" w:eastAsia="zh-CN"/>
                  </w:rPr>
                  <w:t xml:space="preserve">     </w:t>
                </w:r>
                <w:permEnd w:id="120"/>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80778"/>
                <w:placeholder>
                  <w:docPart w:val="{2216421b-3a20-48e0-b8b0-233fc2eac7d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1" w:edGrp="everyone"/>
                <w:r>
                  <w:rPr>
                    <w:rFonts w:hint="eastAsia" w:ascii="仿宋_GB2312" w:hAnsi="仿宋_GB2312" w:eastAsia="仿宋_GB2312" w:cs="仿宋_GB2312"/>
                    <w:color w:val="auto"/>
                    <w:sz w:val="18"/>
                    <w:szCs w:val="18"/>
                    <w:highlight w:val="none"/>
                    <w:lang w:val="en-US" w:eastAsia="zh-CN"/>
                  </w:rPr>
                  <w:t xml:space="preserve">    </w:t>
                </w:r>
                <w:permEnd w:id="121"/>
              </w:sdtContent>
            </w:sdt>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（5）甲方在《订单合同》或《委托函》项下具体项目结算款尾款支付中，扣留具体项目价款的</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76891"/>
                <w:placeholder>
                  <w:docPart w:val="{0cbaa5db-8a32-4429-bc08-65c21816d1ba}"/>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2" w:edGrp="everyone"/>
                <w:r>
                  <w:rPr>
                    <w:rFonts w:hint="eastAsia" w:ascii="仿宋_GB2312" w:hAnsi="仿宋_GB2312" w:eastAsia="仿宋_GB2312" w:cs="仿宋_GB2312"/>
                    <w:color w:val="auto"/>
                    <w:sz w:val="18"/>
                    <w:szCs w:val="18"/>
                    <w:highlight w:val="none"/>
                    <w:lang w:val="en-US" w:eastAsia="zh-CN"/>
                  </w:rPr>
                  <w:t xml:space="preserve">     </w:t>
                </w:r>
                <w:permEnd w:id="122"/>
              </w:sdtContent>
            </w:sdt>
            <w:r>
              <w:rPr>
                <w:rFonts w:hint="eastAsia" w:ascii="仿宋_GB2312" w:hAnsi="仿宋_GB2312" w:eastAsia="仿宋_GB2312" w:cs="仿宋_GB2312"/>
                <w:color w:val="auto"/>
                <w:sz w:val="18"/>
                <w:szCs w:val="18"/>
                <w:highlight w:val="none"/>
                <w:lang w:val="en-US" w:eastAsia="zh-CN"/>
              </w:rPr>
              <w:t>%作为质保金。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8.2.2本合同质保期为</w:t>
            </w:r>
            <w:sdt>
              <w:sdtPr>
                <w:rPr>
                  <w:rFonts w:hint="eastAsia" w:ascii="仿宋_GB2312" w:hAnsi="仿宋_GB2312" w:eastAsia="仿宋_GB2312" w:cs="仿宋_GB2312"/>
                  <w:color w:val="auto"/>
                  <w:sz w:val="18"/>
                  <w:szCs w:val="18"/>
                  <w:highlight w:val="none"/>
                  <w:lang w:val="en-US" w:eastAsia="zh-CN"/>
                </w:rPr>
                <w:alias w:val="应与招投标文件一致"/>
                <w:tag w:val="质保期限"/>
                <w:id w:val="147463166"/>
                <w:placeholder>
                  <w:docPart w:val="{d3251bc7-1d24-4d77-b2cf-b258d8c35d26}"/>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3" w:edGrp="everyone"/>
                <w:r>
                  <w:rPr>
                    <w:rFonts w:hint="eastAsia" w:ascii="仿宋_GB2312" w:hAnsi="仿宋_GB2312" w:eastAsia="仿宋_GB2312" w:cs="仿宋_GB2312"/>
                    <w:color w:val="auto"/>
                    <w:sz w:val="18"/>
                    <w:szCs w:val="18"/>
                    <w:highlight w:val="none"/>
                    <w:lang w:val="en-US" w:eastAsia="zh-CN"/>
                  </w:rPr>
                  <w:t xml:space="preserve">    年</w:t>
                </w:r>
                <w:permEnd w:id="123"/>
              </w:sdtContent>
            </w:sdt>
            <w:r>
              <w:rPr>
                <w:rFonts w:hint="eastAsia" w:ascii="仿宋_GB2312" w:hAnsi="仿宋_GB2312" w:eastAsia="仿宋_GB2312" w:cs="仿宋_GB2312"/>
                <w:color w:val="auto"/>
                <w:sz w:val="18"/>
                <w:szCs w:val="18"/>
                <w:highlight w:val="none"/>
                <w:lang w:val="en-US" w:eastAsia="zh-CN"/>
              </w:rPr>
              <w:t>，自</w:t>
            </w:r>
            <w:permStart w:id="124" w:edGrp="everyone"/>
            <w:r>
              <w:rPr>
                <w:rFonts w:hint="eastAsia" w:ascii="仿宋_GB2312" w:hAnsi="仿宋_GB2312" w:eastAsia="仿宋_GB2312" w:cs="仿宋_GB2312"/>
                <w:color w:val="auto"/>
                <w:sz w:val="18"/>
                <w:szCs w:val="18"/>
                <w:highlight w:val="none"/>
                <w:lang w:val="en-US" w:eastAsia="zh-CN"/>
              </w:rPr>
              <w:t xml:space="preserve">    </w:t>
            </w:r>
            <w:permEnd w:id="124"/>
            <w:r>
              <w:rPr>
                <w:rFonts w:hint="eastAsia" w:ascii="仿宋_GB2312" w:hAnsi="仿宋_GB2312" w:eastAsia="仿宋_GB2312" w:cs="仿宋_GB2312"/>
                <w:color w:val="auto"/>
                <w:sz w:val="18"/>
                <w:szCs w:val="18"/>
                <w:highlight w:val="none"/>
                <w:lang w:val="en-US" w:eastAsia="zh-CN"/>
              </w:rPr>
              <w:t>开始计算。本合同项下质保期开始计算后满</w:t>
            </w:r>
            <w:sdt>
              <w:sdtPr>
                <w:rPr>
                  <w:rFonts w:hint="eastAsia" w:ascii="仿宋_GB2312" w:hAnsi="仿宋_GB2312" w:eastAsia="仿宋_GB2312" w:cs="仿宋_GB2312"/>
                  <w:color w:val="auto"/>
                  <w:sz w:val="18"/>
                  <w:szCs w:val="18"/>
                  <w:highlight w:val="none"/>
                  <w:lang w:val="en-US" w:eastAsia="zh-CN"/>
                </w:rPr>
                <w:alias w:val="不超过1年"/>
                <w:tag w:val="质保期限"/>
                <w:id w:val="147480458"/>
                <w:placeholder>
                  <w:docPart w:val="{0548a8f5-3069-45b5-89bf-56bc6f94998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25" w:edGrp="everyone"/>
                <w:r>
                  <w:rPr>
                    <w:rFonts w:hint="eastAsia" w:ascii="仿宋_GB2312" w:hAnsi="仿宋_GB2312" w:eastAsia="仿宋_GB2312" w:cs="仿宋_GB2312"/>
                    <w:color w:val="auto"/>
                    <w:sz w:val="18"/>
                    <w:szCs w:val="18"/>
                    <w:highlight w:val="none"/>
                    <w:lang w:val="en-US" w:eastAsia="zh-CN"/>
                  </w:rPr>
                  <w:t xml:space="preserve">    年</w:t>
                </w:r>
                <w:permEnd w:id="125"/>
              </w:sdtContent>
            </w:sdt>
            <w:r>
              <w:rPr>
                <w:rFonts w:hint="eastAsia" w:ascii="仿宋_GB2312" w:hAnsi="仿宋_GB2312" w:eastAsia="仿宋_GB2312" w:cs="仿宋_GB2312"/>
                <w:color w:val="auto"/>
                <w:sz w:val="18"/>
                <w:szCs w:val="18"/>
                <w:highlight w:val="none"/>
                <w:lang w:val="en-US" w:eastAsia="zh-CN"/>
              </w:rPr>
              <w:t>，如本合同未发生质量问题或乙方提供的质保服务符合本合同约定质量标准的，乙方可向甲方申请支付质保金或退还质量保函，甲方于收到乙方申请后</w:t>
            </w:r>
            <w:permStart w:id="126" w:edGrp="everyone"/>
            <w:r>
              <w:rPr>
                <w:rFonts w:hint="eastAsia" w:ascii="仿宋_GB2312" w:hAnsi="仿宋_GB2312" w:eastAsia="仿宋_GB2312" w:cs="仿宋_GB2312"/>
                <w:color w:val="auto"/>
                <w:sz w:val="18"/>
                <w:szCs w:val="18"/>
                <w:highlight w:val="none"/>
                <w:lang w:val="en-US" w:eastAsia="zh-CN"/>
              </w:rPr>
              <w:t xml:space="preserve">      </w:t>
            </w:r>
            <w:permEnd w:id="126"/>
            <w:r>
              <w:rPr>
                <w:rFonts w:hint="eastAsia" w:ascii="仿宋_GB2312" w:hAnsi="仿宋_GB2312" w:eastAsia="仿宋_GB2312" w:cs="仿宋_GB2312"/>
                <w:color w:val="auto"/>
                <w:sz w:val="18"/>
                <w:szCs w:val="18"/>
                <w:highlight w:val="none"/>
                <w:lang w:val="en-US" w:eastAsia="zh-CN"/>
              </w:rPr>
              <w:t>日内，向乙方无息退还质保金或质量保函。</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8.1履约担保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8.1.1双方同意履约担保按以下第</w:t>
            </w:r>
            <w:sdt>
              <w:sdtPr>
                <w:rPr>
                  <w:rFonts w:hint="eastAsia" w:ascii="仿宋_GB2312" w:hAnsi="仿宋_GB2312" w:eastAsia="仿宋_GB2312" w:cs="仿宋_GB2312"/>
                  <w:color w:val="auto"/>
                  <w:sz w:val="18"/>
                  <w:szCs w:val="18"/>
                  <w:highlight w:val="none"/>
                  <w:lang w:val="en-US" w:eastAsia="zh-CN"/>
                </w:rPr>
                <w:alias w:val="请选择一项"/>
                <w:tag w:val="履约担保方式选项"/>
                <w:id w:val="147461303"/>
                <w:placeholder>
                  <w:docPart w:val="{1d7de969-85f6-4a7e-9489-15385cb0f73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kern w:val="2"/>
                    <w:sz w:val="18"/>
                    <w:szCs w:val="18"/>
                    <w:highlight w:val="none"/>
                    <w:lang w:val="en-US" w:eastAsia="zh-CN" w:bidi="ar-SA"/>
                  </w:rPr>
                  <w:t>（1）</w:t>
                </w:r>
              </w:sdtContent>
            </w:sdt>
            <w:r>
              <w:rPr>
                <w:rFonts w:hint="eastAsia" w:ascii="仿宋_GB2312" w:hAnsi="仿宋_GB2312" w:eastAsia="仿宋_GB2312" w:cs="仿宋_GB2312"/>
                <w:color w:val="auto"/>
                <w:sz w:val="18"/>
                <w:szCs w:val="18"/>
                <w:highlight w:val="none"/>
                <w:lang w:val="en-US" w:eastAsia="zh-CN"/>
              </w:rPr>
              <w:t>种方式执行，如本合同价款为暂定价的，下列履约担保的数额按暂定价计算：</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（1）本合同不提供履约担保。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（2）乙方于本合同生效之日起</w:t>
            </w:r>
            <w:permStart w:id="127" w:edGrp="everyone"/>
            <w:r>
              <w:rPr>
                <w:rFonts w:hint="eastAsia" w:ascii="仿宋_GB2312" w:hAnsi="仿宋_GB2312" w:eastAsia="仿宋_GB2312" w:cs="仿宋_GB2312"/>
                <w:color w:val="auto"/>
                <w:sz w:val="18"/>
                <w:szCs w:val="18"/>
                <w:highlight w:val="none"/>
                <w:lang w:val="en-US" w:eastAsia="zh-CN"/>
              </w:rPr>
              <w:t xml:space="preserve">  /   </w:t>
            </w:r>
            <w:permEnd w:id="127"/>
            <w:r>
              <w:rPr>
                <w:rFonts w:hint="eastAsia" w:ascii="仿宋_GB2312" w:hAnsi="仿宋_GB2312" w:eastAsia="仿宋_GB2312" w:cs="仿宋_GB2312"/>
                <w:color w:val="auto"/>
                <w:sz w:val="18"/>
                <w:szCs w:val="18"/>
                <w:highlight w:val="none"/>
                <w:lang w:val="en-US" w:eastAsia="zh-CN"/>
              </w:rPr>
              <w:t>日内，按本合同价款</w:t>
            </w:r>
            <w:permStart w:id="128" w:edGrp="everyone"/>
            <w:r>
              <w:rPr>
                <w:rFonts w:hint="eastAsia" w:ascii="仿宋_GB2312" w:hAnsi="仿宋_GB2312" w:eastAsia="仿宋_GB2312" w:cs="仿宋_GB2312"/>
                <w:color w:val="auto"/>
                <w:sz w:val="18"/>
                <w:szCs w:val="18"/>
                <w:highlight w:val="none"/>
                <w:lang w:val="en-US" w:eastAsia="zh-CN"/>
              </w:rPr>
              <w:t xml:space="preserve">   /  </w:t>
            </w:r>
            <w:permEnd w:id="128"/>
            <w:r>
              <w:rPr>
                <w:rFonts w:hint="eastAsia" w:ascii="仿宋_GB2312" w:hAnsi="仿宋_GB2312" w:eastAsia="仿宋_GB2312" w:cs="仿宋_GB2312"/>
                <w:color w:val="auto"/>
                <w:sz w:val="18"/>
                <w:szCs w:val="18"/>
                <w:highlight w:val="none"/>
                <w:lang w:val="en-US" w:eastAsia="zh-CN"/>
              </w:rPr>
              <w:t>%向甲方提供履约保函（</w:t>
            </w:r>
            <w:permStart w:id="129"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A8"/>
            </w:r>
            <w:r>
              <w:rPr>
                <w:rFonts w:hint="eastAsia" w:ascii="仿宋_GB2312" w:hAnsi="仿宋_GB2312" w:eastAsia="仿宋_GB2312" w:cs="仿宋_GB2312"/>
                <w:color w:val="auto"/>
                <w:sz w:val="18"/>
                <w:szCs w:val="18"/>
                <w:highlight w:val="none"/>
                <w:lang w:val="en-US" w:eastAsia="zh-CN"/>
              </w:rPr>
              <w:t>保险保函</w:t>
            </w:r>
            <w:permEnd w:id="129"/>
            <w:r>
              <w:rPr>
                <w:rFonts w:hint="eastAsia" w:ascii="仿宋_GB2312" w:hAnsi="仿宋_GB2312" w:eastAsia="仿宋_GB2312" w:cs="仿宋_GB2312"/>
                <w:color w:val="auto"/>
                <w:sz w:val="18"/>
                <w:szCs w:val="18"/>
                <w:highlight w:val="none"/>
                <w:lang w:val="en-US" w:eastAsia="zh-CN"/>
              </w:rPr>
              <w:t>），即人民币</w:t>
            </w:r>
            <w:permStart w:id="130" w:edGrp="everyone"/>
            <w:r>
              <w:rPr>
                <w:rFonts w:hint="eastAsia" w:ascii="仿宋_GB2312" w:hAnsi="仿宋_GB2312" w:eastAsia="仿宋_GB2312" w:cs="仿宋_GB2312"/>
                <w:color w:val="auto"/>
                <w:sz w:val="18"/>
                <w:szCs w:val="18"/>
                <w:highlight w:val="none"/>
                <w:lang w:val="en-US" w:eastAsia="zh-CN"/>
              </w:rPr>
              <w:t xml:space="preserve">   /   </w:t>
            </w:r>
            <w:permEnd w:id="130"/>
            <w:r>
              <w:rPr>
                <w:rFonts w:hint="eastAsia" w:ascii="仿宋_GB2312" w:hAnsi="仿宋_GB2312" w:eastAsia="仿宋_GB2312" w:cs="仿宋_GB2312"/>
                <w:color w:val="auto"/>
                <w:sz w:val="18"/>
                <w:szCs w:val="18"/>
                <w:highlight w:val="none"/>
                <w:lang w:val="en-US" w:eastAsia="zh-CN"/>
              </w:rPr>
              <w:t>元（大写：</w:t>
            </w:r>
            <w:permStart w:id="131" w:edGrp="everyone"/>
            <w:r>
              <w:rPr>
                <w:rFonts w:hint="eastAsia" w:ascii="仿宋_GB2312" w:hAnsi="仿宋_GB2312" w:eastAsia="仿宋_GB2312" w:cs="仿宋_GB2312"/>
                <w:color w:val="auto"/>
                <w:sz w:val="18"/>
                <w:szCs w:val="18"/>
                <w:highlight w:val="none"/>
                <w:lang w:val="en-US" w:eastAsia="zh-CN"/>
              </w:rPr>
              <w:t xml:space="preserve">   /  </w:t>
            </w:r>
            <w:permEnd w:id="131"/>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（3）乙方于本合同生效之日起</w:t>
            </w:r>
            <w:permStart w:id="132" w:edGrp="everyone"/>
            <w:r>
              <w:rPr>
                <w:rFonts w:hint="eastAsia" w:ascii="仿宋_GB2312" w:hAnsi="仿宋_GB2312" w:eastAsia="仿宋_GB2312" w:cs="仿宋_GB2312"/>
                <w:color w:val="auto"/>
                <w:sz w:val="18"/>
                <w:szCs w:val="18"/>
                <w:highlight w:val="none"/>
                <w:lang w:val="en-US" w:eastAsia="zh-CN"/>
              </w:rPr>
              <w:t xml:space="preserve">   /  </w:t>
            </w:r>
            <w:permEnd w:id="132"/>
            <w:r>
              <w:rPr>
                <w:rFonts w:hint="eastAsia" w:ascii="仿宋_GB2312" w:hAnsi="仿宋_GB2312" w:eastAsia="仿宋_GB2312" w:cs="仿宋_GB2312"/>
                <w:color w:val="auto"/>
                <w:sz w:val="18"/>
                <w:szCs w:val="18"/>
                <w:highlight w:val="none"/>
                <w:lang w:val="en-US" w:eastAsia="zh-CN"/>
              </w:rPr>
              <w:t>日内，向甲方提供金额为人民币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80620"/>
                <w:placeholder>
                  <w:docPart w:val="{042339ae-480f-42ad-9c04-5dc79ffa3ab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33" w:edGrp="everyone"/>
                <w:r>
                  <w:rPr>
                    <w:rFonts w:hint="eastAsia" w:ascii="仿宋_GB2312" w:hAnsi="仿宋_GB2312" w:eastAsia="仿宋_GB2312" w:cs="仿宋_GB2312"/>
                    <w:color w:val="auto"/>
                    <w:sz w:val="18"/>
                    <w:szCs w:val="18"/>
                    <w:highlight w:val="none"/>
                    <w:lang w:val="en-US" w:eastAsia="zh-CN"/>
                  </w:rPr>
                  <w:t xml:space="preserve"> /   </w:t>
                </w:r>
                <w:permEnd w:id="133"/>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81478"/>
                <w:placeholder>
                  <w:docPart w:val="{9a6ee05f-cacc-4447-8bcf-26e330caaa3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34"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 xml:space="preserve"> / </w:t>
                </w:r>
                <w:r>
                  <w:rPr>
                    <w:rFonts w:hint="eastAsia" w:ascii="仿宋_GB2312" w:hAnsi="仿宋_GB2312" w:eastAsia="仿宋_GB2312" w:cs="仿宋_GB2312"/>
                    <w:color w:val="auto"/>
                    <w:sz w:val="18"/>
                    <w:szCs w:val="18"/>
                    <w:highlight w:val="none"/>
                    <w:lang w:val="en-US" w:eastAsia="zh-CN"/>
                  </w:rPr>
                  <w:t xml:space="preserve"> </w:t>
                </w:r>
                <w:permEnd w:id="134"/>
              </w:sdtContent>
            </w:sdt>
            <w:r>
              <w:rPr>
                <w:rFonts w:hint="eastAsia" w:ascii="仿宋_GB2312" w:hAnsi="仿宋_GB2312" w:eastAsia="仿宋_GB2312" w:cs="仿宋_GB2312"/>
                <w:color w:val="auto"/>
                <w:sz w:val="18"/>
                <w:szCs w:val="18"/>
                <w:highlight w:val="none"/>
                <w:lang w:val="en-US" w:eastAsia="zh-CN"/>
              </w:rPr>
              <w:t>）的履约保函（</w:t>
            </w:r>
            <w:permStart w:id="135"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35"/>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（4）乙方按照《订单合同》或《委托函》提供履约担保，即《订单合同》签订或《委托函》签发之日起</w:t>
            </w:r>
            <w:permStart w:id="136"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 xml:space="preserve">  / </w:t>
            </w:r>
            <w:r>
              <w:rPr>
                <w:rFonts w:hint="eastAsia" w:ascii="仿宋_GB2312" w:hAnsi="仿宋_GB2312" w:eastAsia="仿宋_GB2312" w:cs="仿宋_GB2312"/>
                <w:color w:val="auto"/>
                <w:sz w:val="18"/>
                <w:szCs w:val="18"/>
                <w:highlight w:val="none"/>
                <w:lang w:val="en-US" w:eastAsia="zh-CN"/>
              </w:rPr>
              <w:t xml:space="preserve"> </w:t>
            </w:r>
            <w:permEnd w:id="136"/>
            <w:r>
              <w:rPr>
                <w:rFonts w:hint="eastAsia" w:ascii="仿宋_GB2312" w:hAnsi="仿宋_GB2312" w:eastAsia="仿宋_GB2312" w:cs="仿宋_GB2312"/>
                <w:color w:val="auto"/>
                <w:sz w:val="18"/>
                <w:szCs w:val="18"/>
                <w:highlight w:val="none"/>
                <w:lang w:val="en-US" w:eastAsia="zh-CN"/>
              </w:rPr>
              <w:t>日内，向甲方提供金额为</w:t>
            </w:r>
            <w:permStart w:id="137" w:edGrp="everyone"/>
            <w:r>
              <w:rPr>
                <w:rFonts w:hint="eastAsia" w:ascii="仿宋_GB2312" w:hAnsi="仿宋_GB2312" w:eastAsia="仿宋_GB2312" w:cs="仿宋_GB2312"/>
                <w:color w:val="auto"/>
                <w:sz w:val="18"/>
                <w:szCs w:val="18"/>
                <w:highlight w:val="none"/>
                <w:lang w:val="en-US" w:eastAsia="zh-CN"/>
              </w:rPr>
              <w:t>人民币</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57497"/>
                <w:placeholder>
                  <w:docPart w:val="{3c38e5e9-fa90-42a1-b58b-c2e084881828}"/>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u w:val="single"/>
                    <w:lang w:val="en-US" w:eastAsia="zh-CN"/>
                  </w:rPr>
                  <w:t xml:space="preserve"> /  </w:t>
                </w:r>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履约保证金不得超过中标合同金额的10%"/>
                <w:tag w:val="履约担保金额"/>
                <w:id w:val="147472653"/>
                <w:placeholder>
                  <w:docPart w:val="{ffe4d0de-babd-4614-8afe-b5b78bcb0827}"/>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u w:val="single"/>
                    <w:lang w:val="en-US" w:eastAsia="zh-CN"/>
                  </w:rPr>
                  <w:t xml:space="preserve">  / </w:t>
                </w:r>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w:t>
            </w:r>
            <w:permEnd w:id="137"/>
            <w:r>
              <w:rPr>
                <w:rFonts w:hint="eastAsia" w:ascii="仿宋_GB2312" w:hAnsi="仿宋_GB2312" w:eastAsia="仿宋_GB2312" w:cs="仿宋_GB2312"/>
                <w:color w:val="auto"/>
                <w:sz w:val="18"/>
                <w:szCs w:val="18"/>
                <w:highlight w:val="none"/>
                <w:lang w:val="en-US" w:eastAsia="zh-CN"/>
              </w:rPr>
              <w:t>的履约保函（</w:t>
            </w:r>
            <w:permStart w:id="138"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38"/>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8.1.2乙方发生违约行为时，甲方有权按合同约定的违约金额在履约保函中兑付。</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8.1.3本合同履行完毕且乙方履行义务符合合同约定或乙方向甲方提交质量担保时，甲方应将保函退回乙方。</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8.2质量担保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8.2.1双方同意质量担保按以下第</w:t>
            </w:r>
            <w:sdt>
              <w:sdtPr>
                <w:rPr>
                  <w:rFonts w:hint="eastAsia" w:ascii="仿宋_GB2312" w:hAnsi="仿宋_GB2312" w:eastAsia="仿宋_GB2312" w:cs="仿宋_GB2312"/>
                  <w:color w:val="auto"/>
                  <w:sz w:val="18"/>
                  <w:szCs w:val="18"/>
                  <w:highlight w:val="none"/>
                  <w:lang w:val="en-US" w:eastAsia="zh-CN"/>
                </w:rPr>
                <w:alias w:val="请选择一项"/>
                <w:tag w:val="质量担保方式选项"/>
                <w:id w:val="147452671"/>
                <w:placeholder>
                  <w:docPart w:val="{a628b212-4b0a-427c-a869-afddca731308}"/>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kern w:val="2"/>
                    <w:sz w:val="18"/>
                    <w:szCs w:val="18"/>
                    <w:highlight w:val="none"/>
                    <w:lang w:val="en-US" w:eastAsia="zh-CN" w:bidi="ar-SA"/>
                  </w:rPr>
                  <w:t>（1）</w:t>
                </w:r>
              </w:sdtContent>
            </w:sdt>
            <w:r>
              <w:rPr>
                <w:rFonts w:hint="eastAsia" w:ascii="仿宋_GB2312" w:hAnsi="仿宋_GB2312" w:eastAsia="仿宋_GB2312" w:cs="仿宋_GB2312"/>
                <w:color w:val="auto"/>
                <w:sz w:val="18"/>
                <w:szCs w:val="18"/>
                <w:highlight w:val="none"/>
                <w:lang w:val="en-US" w:eastAsia="zh-CN"/>
              </w:rPr>
              <w:t>种方式执行，如本合同价款为暂定价的，下列质量担保的数额按最终结算价计算：</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（1）本合同不提供质量担保。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（2）乙方向甲方申请结算时，按合同价款的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61198"/>
                <w:placeholder>
                  <w:docPart w:val="{1514f81d-5782-4dd8-a092-0eb02346dfb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39" w:edGrp="everyone"/>
                <w:r>
                  <w:rPr>
                    <w:rFonts w:hint="eastAsia" w:ascii="仿宋_GB2312" w:hAnsi="仿宋_GB2312" w:eastAsia="仿宋_GB2312" w:cs="仿宋_GB2312"/>
                    <w:color w:val="auto"/>
                    <w:sz w:val="18"/>
                    <w:szCs w:val="18"/>
                    <w:highlight w:val="none"/>
                    <w:lang w:val="en-US" w:eastAsia="zh-CN"/>
                  </w:rPr>
                  <w:t xml:space="preserve">  /   </w:t>
                </w:r>
                <w:permEnd w:id="139"/>
              </w:sdtContent>
            </w:sdt>
            <w:r>
              <w:rPr>
                <w:rFonts w:hint="eastAsia" w:ascii="仿宋_GB2312" w:hAnsi="仿宋_GB2312" w:eastAsia="仿宋_GB2312" w:cs="仿宋_GB2312"/>
                <w:color w:val="auto"/>
                <w:sz w:val="18"/>
                <w:szCs w:val="18"/>
                <w:highlight w:val="none"/>
                <w:lang w:val="en-US" w:eastAsia="zh-CN"/>
              </w:rPr>
              <w:t>%向甲方提供质量保函（</w:t>
            </w:r>
            <w:permStart w:id="140"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40"/>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
                <w:tag w:val="质量担保金额"/>
                <w:id w:val="147465601"/>
                <w:placeholder>
                  <w:docPart w:val="{84e070c0-7a12-4092-b6a4-6c889045846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1" w:edGrp="everyone"/>
                <w:r>
                  <w:rPr>
                    <w:rFonts w:hint="eastAsia" w:ascii="仿宋_GB2312" w:hAnsi="仿宋_GB2312" w:eastAsia="仿宋_GB2312" w:cs="仿宋_GB2312"/>
                    <w:color w:val="auto"/>
                    <w:sz w:val="18"/>
                    <w:szCs w:val="18"/>
                    <w:highlight w:val="none"/>
                    <w:lang w:val="en-US" w:eastAsia="zh-CN"/>
                  </w:rPr>
                  <w:t xml:space="preserve">   /  </w:t>
                </w:r>
                <w:permEnd w:id="141"/>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56729"/>
                <w:placeholder>
                  <w:docPart w:val="{b11a20aa-48df-40da-9630-5d127ffef1c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2" w:edGrp="everyone"/>
                <w:r>
                  <w:rPr>
                    <w:rFonts w:hint="eastAsia" w:ascii="仿宋_GB2312" w:hAnsi="仿宋_GB2312" w:eastAsia="仿宋_GB2312" w:cs="仿宋_GB2312"/>
                    <w:color w:val="auto"/>
                    <w:sz w:val="18"/>
                    <w:szCs w:val="18"/>
                    <w:highlight w:val="none"/>
                    <w:lang w:val="en-US" w:eastAsia="zh-CN"/>
                  </w:rPr>
                  <w:t xml:space="preserve">  /   </w:t>
                </w:r>
                <w:permEnd w:id="142"/>
              </w:sdtContent>
            </w:sdt>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（3）甲方在本合同约定的合同价款尾款支付中，扣留合同价款的</w:t>
            </w:r>
            <w:sdt>
              <w:sdtPr>
                <w:rPr>
                  <w:rFonts w:hint="eastAsia" w:ascii="仿宋_GB2312" w:hAnsi="仿宋_GB2312" w:eastAsia="仿宋_GB2312" w:cs="仿宋_GB2312"/>
                  <w:color w:val="auto"/>
                  <w:sz w:val="18"/>
                  <w:szCs w:val="18"/>
                  <w:highlight w:val="none"/>
                  <w:lang w:val="en-US" w:eastAsia="zh-CN"/>
                </w:rPr>
                <w:alias w:val="应与招投标文件一致。"/>
                <w:tag w:val="质量担保比例"/>
                <w:id w:val="147465999"/>
                <w:placeholder>
                  <w:docPart w:val="{dfc6b2c9-505a-487c-9d2f-f9607ea5f1b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3" w:edGrp="everyone"/>
                <w:r>
                  <w:rPr>
                    <w:rFonts w:hint="eastAsia" w:ascii="仿宋_GB2312" w:hAnsi="仿宋_GB2312" w:eastAsia="仿宋_GB2312" w:cs="仿宋_GB2312"/>
                    <w:color w:val="auto"/>
                    <w:sz w:val="18"/>
                    <w:szCs w:val="18"/>
                    <w:highlight w:val="none"/>
                    <w:lang w:val="en-US" w:eastAsia="zh-CN"/>
                  </w:rPr>
                  <w:t xml:space="preserve">  /   </w:t>
                </w:r>
                <w:permEnd w:id="143"/>
              </w:sdtContent>
            </w:sdt>
            <w:r>
              <w:rPr>
                <w:rFonts w:hint="eastAsia" w:ascii="仿宋_GB2312" w:hAnsi="仿宋_GB2312" w:eastAsia="仿宋_GB2312" w:cs="仿宋_GB2312"/>
                <w:color w:val="auto"/>
                <w:sz w:val="18"/>
                <w:szCs w:val="18"/>
                <w:highlight w:val="none"/>
                <w:lang w:val="en-US" w:eastAsia="zh-CN"/>
              </w:rPr>
              <w:t>%作为质保金。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（4）《订单合同》或《委托函》项下具体项目结算时，乙方按其项下具体项目价款</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54080"/>
                <w:placeholder>
                  <w:docPart w:val="{bc5c1745-aa6a-48c5-8422-554667df771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4" w:edGrp="everyone"/>
                <w:r>
                  <w:rPr>
                    <w:rFonts w:hint="eastAsia" w:ascii="仿宋_GB2312" w:hAnsi="仿宋_GB2312" w:eastAsia="仿宋_GB2312" w:cs="仿宋_GB2312"/>
                    <w:color w:val="auto"/>
                    <w:sz w:val="18"/>
                    <w:szCs w:val="18"/>
                    <w:highlight w:val="none"/>
                    <w:lang w:val="en-US" w:eastAsia="zh-CN"/>
                  </w:rPr>
                  <w:t xml:space="preserve">  /   </w:t>
                </w:r>
                <w:permEnd w:id="144"/>
              </w:sdtContent>
            </w:sdt>
            <w:r>
              <w:rPr>
                <w:rFonts w:hint="eastAsia" w:ascii="仿宋_GB2312" w:hAnsi="仿宋_GB2312" w:eastAsia="仿宋_GB2312" w:cs="仿宋_GB2312"/>
                <w:color w:val="auto"/>
                <w:sz w:val="18"/>
                <w:szCs w:val="18"/>
                <w:highlight w:val="none"/>
                <w:lang w:val="en-US" w:eastAsia="zh-CN"/>
              </w:rPr>
              <w:t>%向甲方提供质量保函（</w:t>
            </w:r>
            <w:permStart w:id="145" w:edGrp="everyone"/>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银行保函</w:t>
            </w:r>
            <w:r>
              <w:rPr>
                <w:rFonts w:hint="eastAsia" w:ascii="仿宋_GB2312" w:hAnsi="仿宋_GB2312" w:eastAsia="仿宋_GB2312" w:cs="仿宋_GB2312"/>
                <w:color w:val="auto"/>
                <w:sz w:val="18"/>
                <w:szCs w:val="18"/>
                <w:highlight w:val="none"/>
                <w:lang w:val="en-US" w:eastAsia="zh-CN"/>
              </w:rPr>
              <w:sym w:font="Wingdings" w:char="006F"/>
            </w:r>
            <w:r>
              <w:rPr>
                <w:rFonts w:hint="eastAsia" w:ascii="仿宋_GB2312" w:hAnsi="仿宋_GB2312" w:eastAsia="仿宋_GB2312" w:cs="仿宋_GB2312"/>
                <w:color w:val="auto"/>
                <w:sz w:val="18"/>
                <w:szCs w:val="18"/>
                <w:highlight w:val="none"/>
                <w:lang w:val="en-US" w:eastAsia="zh-CN"/>
              </w:rPr>
              <w:t>保险保函</w:t>
            </w:r>
            <w:permEnd w:id="145"/>
            <w:r>
              <w:rPr>
                <w:rFonts w:hint="eastAsia" w:ascii="仿宋_GB2312" w:hAnsi="仿宋_GB2312" w:eastAsia="仿宋_GB2312" w:cs="仿宋_GB2312"/>
                <w:color w:val="auto"/>
                <w:sz w:val="18"/>
                <w:szCs w:val="18"/>
                <w:highlight w:val="none"/>
                <w:lang w:val="en-US" w:eastAsia="zh-CN"/>
              </w:rPr>
              <w:t>），即人民币</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金额"/>
                <w:id w:val="147468671"/>
                <w:placeholder>
                  <w:docPart w:val="{ebfc6508-ca34-4380-9941-fda472f3b208}"/>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6" w:edGrp="everyone"/>
                <w:r>
                  <w:rPr>
                    <w:rFonts w:hint="eastAsia" w:ascii="仿宋_GB2312" w:hAnsi="仿宋_GB2312" w:eastAsia="仿宋_GB2312" w:cs="仿宋_GB2312"/>
                    <w:color w:val="auto"/>
                    <w:sz w:val="18"/>
                    <w:szCs w:val="18"/>
                    <w:highlight w:val="none"/>
                    <w:lang w:val="en-US" w:eastAsia="zh-CN"/>
                  </w:rPr>
                  <w:t xml:space="preserve"> /    </w:t>
                </w:r>
                <w:permEnd w:id="146"/>
              </w:sdtContent>
            </w:sdt>
            <w:r>
              <w:rPr>
                <w:rFonts w:hint="eastAsia" w:ascii="仿宋_GB2312" w:hAnsi="仿宋_GB2312" w:eastAsia="仿宋_GB2312" w:cs="仿宋_GB2312"/>
                <w:color w:val="auto"/>
                <w:sz w:val="18"/>
                <w:szCs w:val="18"/>
                <w:highlight w:val="none"/>
                <w:lang w:val="en-US" w:eastAsia="zh-CN"/>
              </w:rPr>
              <w:t>元（大写：</w:t>
            </w:r>
            <w:sdt>
              <w:sdtPr>
                <w:rPr>
                  <w:rFonts w:hint="eastAsia" w:ascii="仿宋_GB2312" w:hAnsi="仿宋_GB2312" w:eastAsia="仿宋_GB2312" w:cs="仿宋_GB2312"/>
                  <w:color w:val="auto"/>
                  <w:sz w:val="18"/>
                  <w:szCs w:val="18"/>
                  <w:highlight w:val="none"/>
                  <w:lang w:val="en-US" w:eastAsia="zh-CN"/>
                </w:rPr>
                <w:alias w:val="质量担保大写金额"/>
                <w:tag w:val="质量担保大写金额"/>
                <w:id w:val="147458011"/>
                <w:placeholder>
                  <w:docPart w:val="{b973ddc4-7ca5-4e07-82e9-ea72e6e242d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7" w:edGrp="everyone"/>
                <w:r>
                  <w:rPr>
                    <w:rFonts w:hint="eastAsia" w:ascii="仿宋_GB2312" w:hAnsi="仿宋_GB2312" w:eastAsia="仿宋_GB2312" w:cs="仿宋_GB2312"/>
                    <w:color w:val="auto"/>
                    <w:sz w:val="18"/>
                    <w:szCs w:val="18"/>
                    <w:highlight w:val="none"/>
                    <w:lang w:val="en-US" w:eastAsia="zh-CN"/>
                  </w:rPr>
                  <w:t xml:space="preserve">  /  </w:t>
                </w:r>
                <w:permEnd w:id="147"/>
              </w:sdtContent>
            </w:sdt>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（5）甲方在《订单合同》或《委托函》项下具体项目结算款尾款支付中，扣留具体项目价款的</w:t>
            </w:r>
            <w:sdt>
              <w:sdtPr>
                <w:rPr>
                  <w:rFonts w:hint="eastAsia" w:ascii="仿宋_GB2312" w:hAnsi="仿宋_GB2312" w:eastAsia="仿宋_GB2312" w:cs="仿宋_GB2312"/>
                  <w:color w:val="auto"/>
                  <w:sz w:val="18"/>
                  <w:szCs w:val="18"/>
                  <w:highlight w:val="none"/>
                  <w:lang w:val="en-US" w:eastAsia="zh-CN"/>
                </w:rPr>
                <w:alias w:val="应与招投标文件一致，建设工程质量保证金总预留比例不得高于工程价款结算总额的3%"/>
                <w:tag w:val="质量担保比例"/>
                <w:id w:val="147465419"/>
                <w:placeholder>
                  <w:docPart w:val="{53e4255c-2542-4534-89b1-42305c913cc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8" w:edGrp="everyone"/>
                <w:r>
                  <w:rPr>
                    <w:rFonts w:hint="eastAsia" w:ascii="仿宋_GB2312" w:hAnsi="仿宋_GB2312" w:eastAsia="仿宋_GB2312" w:cs="仿宋_GB2312"/>
                    <w:color w:val="auto"/>
                    <w:sz w:val="18"/>
                    <w:szCs w:val="18"/>
                    <w:highlight w:val="none"/>
                    <w:lang w:val="en-US" w:eastAsia="zh-CN"/>
                  </w:rPr>
                  <w:t xml:space="preserve">  /   </w:t>
                </w:r>
                <w:permEnd w:id="148"/>
              </w:sdtContent>
            </w:sdt>
            <w:r>
              <w:rPr>
                <w:rFonts w:hint="eastAsia" w:ascii="仿宋_GB2312" w:hAnsi="仿宋_GB2312" w:eastAsia="仿宋_GB2312" w:cs="仿宋_GB2312"/>
                <w:color w:val="auto"/>
                <w:sz w:val="18"/>
                <w:szCs w:val="18"/>
                <w:highlight w:val="none"/>
                <w:lang w:val="en-US" w:eastAsia="zh-CN"/>
              </w:rPr>
              <w:t>%作为质保金。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8.2.2本合同质保期为</w:t>
            </w:r>
            <w:sdt>
              <w:sdtPr>
                <w:rPr>
                  <w:rFonts w:hint="eastAsia" w:ascii="仿宋_GB2312" w:hAnsi="仿宋_GB2312" w:eastAsia="仿宋_GB2312" w:cs="仿宋_GB2312"/>
                  <w:color w:val="auto"/>
                  <w:sz w:val="18"/>
                  <w:szCs w:val="18"/>
                  <w:highlight w:val="none"/>
                  <w:lang w:val="en-US" w:eastAsia="zh-CN"/>
                </w:rPr>
                <w:alias w:val="应与招投标文件一致"/>
                <w:tag w:val="质保期限"/>
                <w:id w:val="147472835"/>
                <w:placeholder>
                  <w:docPart w:val="{5f592d11-9f47-40e2-96eb-8f45f4bb690c}"/>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49"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 xml:space="preserve"> 1 </w:t>
                </w:r>
                <w:r>
                  <w:rPr>
                    <w:rFonts w:hint="eastAsia" w:ascii="仿宋_GB2312" w:hAnsi="仿宋_GB2312" w:eastAsia="仿宋_GB2312" w:cs="仿宋_GB2312"/>
                    <w:color w:val="auto"/>
                    <w:sz w:val="18"/>
                    <w:szCs w:val="18"/>
                    <w:highlight w:val="none"/>
                    <w:lang w:val="en-US" w:eastAsia="zh-CN"/>
                  </w:rPr>
                  <w:t>年</w:t>
                </w:r>
                <w:permEnd w:id="149"/>
              </w:sdtContent>
            </w:sdt>
            <w:r>
              <w:rPr>
                <w:rFonts w:hint="eastAsia" w:ascii="仿宋_GB2312" w:hAnsi="仿宋_GB2312" w:eastAsia="仿宋_GB2312" w:cs="仿宋_GB2312"/>
                <w:color w:val="auto"/>
                <w:sz w:val="18"/>
                <w:szCs w:val="18"/>
                <w:highlight w:val="none"/>
                <w:lang w:val="en-US" w:eastAsia="zh-CN"/>
              </w:rPr>
              <w:t>，自</w:t>
            </w:r>
            <w:permStart w:id="150"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竣工验收之日起</w:t>
            </w:r>
            <w:r>
              <w:rPr>
                <w:rFonts w:hint="eastAsia" w:ascii="仿宋_GB2312" w:hAnsi="仿宋_GB2312" w:eastAsia="仿宋_GB2312" w:cs="仿宋_GB2312"/>
                <w:color w:val="auto"/>
                <w:sz w:val="18"/>
                <w:szCs w:val="18"/>
                <w:highlight w:val="none"/>
                <w:lang w:val="en-US" w:eastAsia="zh-CN"/>
              </w:rPr>
              <w:t xml:space="preserve"> </w:t>
            </w:r>
            <w:permEnd w:id="150"/>
            <w:r>
              <w:rPr>
                <w:rFonts w:hint="eastAsia" w:ascii="仿宋_GB2312" w:hAnsi="仿宋_GB2312" w:eastAsia="仿宋_GB2312" w:cs="仿宋_GB2312"/>
                <w:color w:val="auto"/>
                <w:sz w:val="18"/>
                <w:szCs w:val="18"/>
                <w:highlight w:val="none"/>
                <w:lang w:val="en-US" w:eastAsia="zh-CN"/>
              </w:rPr>
              <w:t>开始计算。本合同项下质保期开始计算后满</w:t>
            </w:r>
            <w:sdt>
              <w:sdtPr>
                <w:rPr>
                  <w:rFonts w:hint="eastAsia" w:ascii="仿宋_GB2312" w:hAnsi="仿宋_GB2312" w:eastAsia="仿宋_GB2312" w:cs="仿宋_GB2312"/>
                  <w:color w:val="auto"/>
                  <w:sz w:val="18"/>
                  <w:szCs w:val="18"/>
                  <w:highlight w:val="none"/>
                  <w:lang w:val="en-US" w:eastAsia="zh-CN"/>
                </w:rPr>
                <w:alias w:val="不超过1年"/>
                <w:tag w:val="质保期限"/>
                <w:id w:val="147477523"/>
                <w:placeholder>
                  <w:docPart w:val="{7561e3a6-f5e6-44fa-8e10-4745fedfdf3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1" w:edGrp="everyone"/>
                <w:r>
                  <w:rPr>
                    <w:rFonts w:hint="eastAsia" w:ascii="仿宋_GB2312" w:hAnsi="仿宋_GB2312" w:eastAsia="仿宋_GB2312" w:cs="仿宋_GB2312"/>
                    <w:color w:val="auto"/>
                    <w:sz w:val="18"/>
                    <w:szCs w:val="18"/>
                    <w:highlight w:val="none"/>
                    <w:lang w:val="en-US" w:eastAsia="zh-CN"/>
                  </w:rPr>
                  <w:t xml:space="preserve">   / 年</w:t>
                </w:r>
                <w:permEnd w:id="151"/>
              </w:sdtContent>
            </w:sdt>
            <w:r>
              <w:rPr>
                <w:rFonts w:hint="eastAsia" w:ascii="仿宋_GB2312" w:hAnsi="仿宋_GB2312" w:eastAsia="仿宋_GB2312" w:cs="仿宋_GB2312"/>
                <w:color w:val="auto"/>
                <w:sz w:val="18"/>
                <w:szCs w:val="18"/>
                <w:highlight w:val="none"/>
                <w:lang w:val="en-US" w:eastAsia="zh-CN"/>
              </w:rPr>
              <w:t>，如本合同未发生质量问题或乙方提供的质保服务符合本合同约定质量标准的，乙方可向甲方申请支付质保金或退还质量保函，甲方于收到乙方申请后</w:t>
            </w:r>
            <w:permStart w:id="152" w:edGrp="everyone"/>
            <w:r>
              <w:rPr>
                <w:rFonts w:hint="eastAsia" w:ascii="仿宋_GB2312" w:hAnsi="仿宋_GB2312" w:eastAsia="仿宋_GB2312" w:cs="仿宋_GB2312"/>
                <w:color w:val="auto"/>
                <w:sz w:val="18"/>
                <w:szCs w:val="18"/>
                <w:highlight w:val="none"/>
                <w:lang w:val="en-US" w:eastAsia="zh-CN"/>
              </w:rPr>
              <w:t xml:space="preserve">   /   </w:t>
            </w:r>
            <w:permEnd w:id="152"/>
            <w:r>
              <w:rPr>
                <w:rFonts w:hint="eastAsia" w:ascii="仿宋_GB2312" w:hAnsi="仿宋_GB2312" w:eastAsia="仿宋_GB2312" w:cs="仿宋_GB2312"/>
                <w:color w:val="auto"/>
                <w:sz w:val="18"/>
                <w:szCs w:val="18"/>
                <w:highlight w:val="none"/>
                <w:lang w:val="en-US" w:eastAsia="zh-CN"/>
              </w:rPr>
              <w:t>日内，向乙方无息退还质保金或质量保函。</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bookmarkStart w:id="1" w:name="_Toc301352983"/>
            <w:r>
              <w:rPr>
                <w:rFonts w:hint="eastAsia" w:ascii="仿宋_GB2312" w:hAnsi="仿宋_GB2312" w:eastAsia="仿宋_GB2312" w:cs="仿宋_GB2312"/>
                <w:color w:val="auto"/>
                <w:sz w:val="18"/>
                <w:szCs w:val="18"/>
                <w:highlight w:val="none"/>
                <w:lang w:val="en-US" w:eastAsia="zh-CN"/>
              </w:rPr>
              <w:t>9.知识产权事项</w:t>
            </w:r>
            <w:bookmarkEnd w:id="1"/>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9.1乙方利用甲方提供的技术资料和工作条件所完成的技术成果及所有相关权利，归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78460"/>
                <w:placeholder>
                  <w:docPart w:val="{91cf9d8a-a9f0-4892-b9e0-e3ea47ccc670}"/>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153" w:edGrp="everyone"/>
                <w:r>
                  <w:rPr>
                    <w:rFonts w:hint="eastAsia" w:ascii="仿宋_GB2312" w:hAnsi="仿宋_GB2312" w:eastAsia="仿宋_GB2312" w:cs="仿宋_GB2312"/>
                    <w:color w:val="auto"/>
                    <w:sz w:val="18"/>
                    <w:szCs w:val="18"/>
                    <w:highlight w:val="none"/>
                    <w:lang w:val="en-US" w:eastAsia="zh-CN"/>
                  </w:rPr>
                  <w:t xml:space="preserve">       </w:t>
                </w:r>
                <w:permEnd w:id="153"/>
              </w:sdtContent>
            </w:sdt>
            <w:r>
              <w:rPr>
                <w:rFonts w:hint="eastAsia" w:ascii="仿宋_GB2312" w:hAnsi="仿宋_GB2312" w:eastAsia="仿宋_GB2312" w:cs="仿宋_GB2312"/>
                <w:color w:val="auto"/>
                <w:sz w:val="18"/>
                <w:szCs w:val="18"/>
                <w:highlight w:val="none"/>
                <w:lang w:val="en-US" w:eastAsia="zh-CN"/>
              </w:rPr>
              <w:t>所有。</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9.2甲方利用乙方提交的技术服务工作成果所完成的新的技术成果及所有相关权利，归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59293"/>
                <w:placeholder>
                  <w:docPart w:val="{e6223245-e35e-4db1-a469-94f1bfdd87a0}"/>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154" w:edGrp="everyone"/>
                <w:r>
                  <w:rPr>
                    <w:rFonts w:hint="eastAsia" w:ascii="仿宋_GB2312" w:hAnsi="仿宋_GB2312" w:eastAsia="仿宋_GB2312" w:cs="仿宋_GB2312"/>
                    <w:color w:val="auto"/>
                    <w:sz w:val="18"/>
                    <w:szCs w:val="18"/>
                    <w:highlight w:val="none"/>
                    <w:lang w:val="en-US" w:eastAsia="zh-CN"/>
                  </w:rPr>
                  <w:t xml:space="preserve">       </w:t>
                </w:r>
                <w:permEnd w:id="154"/>
              </w:sdtContent>
            </w:sdt>
            <w:r>
              <w:rPr>
                <w:rFonts w:hint="eastAsia" w:ascii="仿宋_GB2312" w:hAnsi="仿宋_GB2312" w:eastAsia="仿宋_GB2312" w:cs="仿宋_GB2312"/>
                <w:color w:val="auto"/>
                <w:sz w:val="18"/>
                <w:szCs w:val="18"/>
                <w:highlight w:val="none"/>
                <w:lang w:val="en-US" w:eastAsia="zh-CN"/>
              </w:rPr>
              <w:t>所有。</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9.3其他：</w:t>
            </w:r>
            <w:permStart w:id="155"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77450"/>
                <w:placeholder>
                  <w:docPart w:val="{023d876e-8ec9-42ee-b4ff-4c4930945d24}"/>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155"/>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9.1乙方利用甲方提供的技术资料和工作条件所完成的技术成果及所有相关权利，归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62591"/>
                <w:placeholder>
                  <w:docPart w:val="{4f428bdd-d5c3-484a-924f-51be81699dc6}"/>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156" w:edGrp="everyone"/>
                <w:r>
                  <w:rPr>
                    <w:rFonts w:hint="eastAsia" w:ascii="仿宋_GB2312" w:hAnsi="仿宋_GB2312" w:eastAsia="仿宋_GB2312" w:cs="仿宋_GB2312"/>
                    <w:color w:val="auto"/>
                    <w:sz w:val="18"/>
                    <w:szCs w:val="18"/>
                    <w:highlight w:val="none"/>
                    <w:lang w:val="en-US" w:eastAsia="zh-CN"/>
                  </w:rPr>
                  <w:t xml:space="preserve">   甲方    </w:t>
                </w:r>
                <w:permEnd w:id="156"/>
              </w:sdtContent>
            </w:sdt>
            <w:r>
              <w:rPr>
                <w:rFonts w:hint="eastAsia" w:ascii="仿宋_GB2312" w:hAnsi="仿宋_GB2312" w:eastAsia="仿宋_GB2312" w:cs="仿宋_GB2312"/>
                <w:color w:val="auto"/>
                <w:sz w:val="18"/>
                <w:szCs w:val="18"/>
                <w:highlight w:val="none"/>
                <w:lang w:val="en-US" w:eastAsia="zh-CN"/>
              </w:rPr>
              <w:t>所有。</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9.2甲方利用乙方提交的技术服务工作成果所完成的新的技术成果及所有相关权利，归</w:t>
            </w:r>
            <w:sdt>
              <w:sdtPr>
                <w:rPr>
                  <w:rFonts w:hint="eastAsia" w:ascii="仿宋_GB2312" w:hAnsi="仿宋_GB2312" w:eastAsia="仿宋_GB2312" w:cs="仿宋_GB2312"/>
                  <w:color w:val="auto"/>
                  <w:sz w:val="18"/>
                  <w:szCs w:val="18"/>
                  <w:highlight w:val="none"/>
                  <w:lang w:val="en-US" w:eastAsia="zh-CN"/>
                </w:rPr>
                <w:alias w:val="请选择一项，原则上归属我方，其他内容请手动填写。"/>
                <w:tag w:val="知识产权归属"/>
                <w:id w:val="147455329"/>
                <w:placeholder>
                  <w:docPart w:val="{53bb6dc1-2fb2-49f0-afd8-79097efcd585}"/>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color w:val="auto"/>
                  <w:sz w:val="18"/>
                  <w:szCs w:val="18"/>
                  <w:highlight w:val="none"/>
                  <w:lang w:val="en-US" w:eastAsia="zh-CN"/>
                </w:rPr>
              </w:sdtEndPr>
              <w:sdtContent>
                <w:permStart w:id="157" w:edGrp="everyone"/>
                <w:r>
                  <w:rPr>
                    <w:rFonts w:hint="eastAsia" w:ascii="仿宋_GB2312" w:hAnsi="仿宋_GB2312" w:eastAsia="仿宋_GB2312" w:cs="仿宋_GB2312"/>
                    <w:color w:val="auto"/>
                    <w:sz w:val="18"/>
                    <w:szCs w:val="18"/>
                    <w:highlight w:val="none"/>
                    <w:lang w:val="en-US" w:eastAsia="zh-CN"/>
                  </w:rPr>
                  <w:t xml:space="preserve">   甲方    </w:t>
                </w:r>
                <w:permEnd w:id="157"/>
              </w:sdtContent>
            </w:sdt>
            <w:r>
              <w:rPr>
                <w:rFonts w:hint="eastAsia" w:ascii="仿宋_GB2312" w:hAnsi="仿宋_GB2312" w:eastAsia="仿宋_GB2312" w:cs="仿宋_GB2312"/>
                <w:color w:val="auto"/>
                <w:sz w:val="18"/>
                <w:szCs w:val="18"/>
                <w:highlight w:val="none"/>
                <w:lang w:val="en-US" w:eastAsia="zh-CN"/>
              </w:rPr>
              <w:t>所有。</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9.3其他：</w:t>
            </w:r>
            <w:permStart w:id="158"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81486"/>
                <w:placeholder>
                  <w:docPart w:val="{0e27d2b6-11ee-4f76-85bb-b618c10941bb}"/>
                </w:placeholder>
              </w:sdtPr>
              <w:sdtEndPr>
                <w:rPr>
                  <w:rFonts w:hint="default"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w:t>
                </w:r>
              </w:sdtContent>
            </w:sdt>
            <w:r>
              <w:rPr>
                <w:rFonts w:hint="eastAsia" w:ascii="仿宋_GB2312" w:hAnsi="仿宋_GB2312" w:eastAsia="仿宋_GB2312" w:cs="仿宋_GB2312"/>
                <w:color w:val="auto"/>
                <w:sz w:val="18"/>
                <w:szCs w:val="18"/>
                <w:highlight w:val="none"/>
                <w:lang w:val="en-US" w:eastAsia="zh-CN"/>
              </w:rPr>
              <w:t xml:space="preserve">  </w:t>
            </w:r>
            <w:permEnd w:id="15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bookmarkStart w:id="2" w:name="_Toc301352985"/>
            <w:r>
              <w:rPr>
                <w:rFonts w:hint="eastAsia" w:ascii="仿宋_GB2312" w:hAnsi="仿宋_GB2312" w:eastAsia="仿宋_GB2312" w:cs="仿宋_GB2312"/>
                <w:color w:val="auto"/>
                <w:sz w:val="18"/>
                <w:szCs w:val="18"/>
                <w:highlight w:val="none"/>
                <w:lang w:val="en-US" w:eastAsia="zh-CN"/>
              </w:rPr>
              <w:t>10.甲方的权利和义务</w:t>
            </w:r>
            <w:bookmarkEnd w:id="2"/>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10.5  其他：</w:t>
            </w:r>
            <w:permStart w:id="159"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74298"/>
                <w:placeholder>
                  <w:docPart w:val="{0a7dd4d3-2daf-480b-9e72-a7e277bb3e07}"/>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permEnd w:id="159"/>
              </w:sdtContent>
            </w:sdt>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10.5  其他：</w:t>
            </w:r>
            <w:permStart w:id="160"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6527"/>
                <w:placeholder>
                  <w:docPart w:val="{97d3cb4f-168e-4e64-88cb-f077e68df319}"/>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   </w:t>
                </w:r>
                <w:permEnd w:id="160"/>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11.乙方的权利和义务</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11.4关于项目分包事项，双方同意按以下第</w:t>
            </w:r>
            <w:sdt>
              <w:sdtPr>
                <w:rPr>
                  <w:rFonts w:hint="eastAsia" w:ascii="仿宋_GB2312" w:hAnsi="仿宋_GB2312" w:eastAsia="仿宋_GB2312" w:cs="仿宋_GB2312"/>
                  <w:color w:val="auto"/>
                  <w:sz w:val="18"/>
                  <w:szCs w:val="18"/>
                  <w:highlight w:val="none"/>
                  <w:lang w:val="en-US" w:eastAsia="zh-CN"/>
                </w:rPr>
                <w:alias w:val="不得违反法律规定和招标文件（投标人须知等）分包要求"/>
                <w:tag w:val="分包要求"/>
                <w:id w:val="147475215"/>
                <w:placeholder>
                  <w:docPart w:val="{bd1c771d-cc9c-4579-8d75-fbe9ba26cd8b}"/>
                </w:placeholder>
              </w:sdtPr>
              <w:sdtEndPr>
                <w:rPr>
                  <w:rFonts w:hint="eastAsia" w:ascii="仿宋_GB2312" w:hAnsi="仿宋_GB2312" w:eastAsia="仿宋_GB2312" w:cs="仿宋_GB2312"/>
                  <w:color w:val="auto"/>
                  <w:sz w:val="18"/>
                  <w:szCs w:val="18"/>
                  <w:highlight w:val="none"/>
                  <w:lang w:val="en-US" w:eastAsia="zh-CN"/>
                </w:rPr>
              </w:sdtEndPr>
              <w:sdtContent>
                <w:permStart w:id="161" w:edGrp="everyone"/>
                <w:r>
                  <w:rPr>
                    <w:rFonts w:hint="eastAsia" w:ascii="仿宋_GB2312" w:hAnsi="仿宋_GB2312" w:eastAsia="仿宋_GB2312" w:cs="仿宋_GB2312"/>
                    <w:color w:val="auto"/>
                    <w:sz w:val="18"/>
                    <w:szCs w:val="18"/>
                    <w:highlight w:val="none"/>
                    <w:lang w:val="en-US" w:eastAsia="zh-CN"/>
                  </w:rPr>
                  <w:t xml:space="preserve">    </w:t>
                </w:r>
                <w:permEnd w:id="161"/>
              </w:sdtContent>
            </w:sdt>
            <w:r>
              <w:rPr>
                <w:rFonts w:hint="eastAsia" w:ascii="仿宋_GB2312" w:hAnsi="仿宋_GB2312" w:eastAsia="仿宋_GB2312" w:cs="仿宋_GB2312"/>
                <w:color w:val="auto"/>
                <w:sz w:val="18"/>
                <w:szCs w:val="18"/>
                <w:highlight w:val="none"/>
                <w:lang w:val="en-US" w:eastAsia="zh-CN"/>
              </w:rPr>
              <w:t>种方式执行：</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（1）乙方不得将本合同项目服务工作分包给第三方承担。</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color w:val="auto"/>
                  <w:sz w:val="18"/>
                  <w:szCs w:val="18"/>
                  <w:highlight w:val="none"/>
                  <w:lang w:val="en-US" w:eastAsia="zh-CN"/>
                </w:rPr>
                <w:alias w:val="不得超过40%"/>
                <w:tag w:val="分包金额比例"/>
                <w:id w:val="147477489"/>
                <w:placeholder>
                  <w:docPart w:val="{e2d1cc90-34cd-4f4a-b213-67a1bef8b41a}"/>
                </w:placeholder>
              </w:sdtPr>
              <w:sdtEndPr>
                <w:rPr>
                  <w:rFonts w:hint="eastAsia" w:ascii="仿宋_GB2312" w:hAnsi="仿宋_GB2312" w:eastAsia="仿宋_GB2312" w:cs="仿宋_GB2312"/>
                  <w:color w:val="auto"/>
                  <w:sz w:val="18"/>
                  <w:szCs w:val="18"/>
                  <w:highlight w:val="none"/>
                  <w:lang w:val="en-US" w:eastAsia="zh-CN"/>
                </w:rPr>
              </w:sdtEndPr>
              <w:sdtContent>
                <w:permStart w:id="162" w:edGrp="everyone"/>
                <w:r>
                  <w:rPr>
                    <w:rFonts w:hint="eastAsia" w:ascii="仿宋_GB2312" w:hAnsi="仿宋_GB2312" w:eastAsia="仿宋_GB2312" w:cs="仿宋_GB2312"/>
                    <w:color w:val="auto"/>
                    <w:sz w:val="18"/>
                    <w:szCs w:val="18"/>
                    <w:highlight w:val="none"/>
                    <w:lang w:val="en-US" w:eastAsia="zh-CN"/>
                  </w:rPr>
                  <w:t xml:space="preserve">    </w:t>
                </w:r>
                <w:permEnd w:id="162"/>
              </w:sdtContent>
            </w:sdt>
            <w:r>
              <w:rPr>
                <w:rFonts w:hint="eastAsia" w:ascii="仿宋_GB2312" w:hAnsi="仿宋_GB2312" w:eastAsia="仿宋_GB2312" w:cs="仿宋_GB2312"/>
                <w:color w:val="auto"/>
                <w:sz w:val="18"/>
                <w:szCs w:val="18"/>
                <w:highlight w:val="none"/>
                <w:lang w:val="en-US" w:eastAsia="zh-CN"/>
              </w:rPr>
              <w:t>%（最高为40%），但应向甲方报备，并对分包内容与第三方承担连带责任。本合同项目关键及核心业务包括以下内容：</w:t>
            </w:r>
          </w:p>
          <w:p>
            <w:pPr>
              <w:jc w:val="left"/>
              <w:rPr>
                <w:rFonts w:hint="eastAsia" w:ascii="仿宋_GB2312" w:hAnsi="仿宋_GB2312" w:eastAsia="仿宋_GB2312" w:cs="仿宋_GB2312"/>
                <w:color w:val="auto"/>
                <w:sz w:val="18"/>
                <w:szCs w:val="18"/>
                <w:highlight w:val="none"/>
                <w:lang w:val="en-US" w:eastAsia="zh-CN"/>
              </w:rPr>
            </w:pPr>
            <w:permStart w:id="163" w:edGrp="everyone"/>
            <w:r>
              <w:rPr>
                <w:rFonts w:hint="eastAsia" w:ascii="仿宋_GB2312" w:hAnsi="仿宋_GB2312" w:eastAsia="仿宋_GB2312" w:cs="仿宋_GB2312"/>
                <w:color w:val="auto"/>
                <w:sz w:val="18"/>
                <w:szCs w:val="18"/>
                <w:highlight w:val="none"/>
                <w:lang w:val="en-US" w:eastAsia="zh-CN"/>
              </w:rPr>
              <w:sym w:font="Wingdings 2" w:char="00A3"/>
            </w:r>
            <w:permEnd w:id="163"/>
            <w:r>
              <w:rPr>
                <w:rFonts w:hint="eastAsia" w:ascii="仿宋_GB2312" w:hAnsi="仿宋_GB2312" w:eastAsia="仿宋_GB2312" w:cs="仿宋_GB2312"/>
                <w:color w:val="auto"/>
                <w:sz w:val="18"/>
                <w:szCs w:val="18"/>
                <w:highlight w:val="none"/>
                <w:lang w:val="en-US" w:eastAsia="zh-CN"/>
              </w:rPr>
              <w:t>业务及需求分析；</w:t>
            </w:r>
          </w:p>
          <w:p>
            <w:pPr>
              <w:jc w:val="left"/>
              <w:rPr>
                <w:rFonts w:hint="eastAsia" w:ascii="仿宋_GB2312" w:hAnsi="仿宋_GB2312" w:eastAsia="仿宋_GB2312" w:cs="仿宋_GB2312"/>
                <w:color w:val="auto"/>
                <w:sz w:val="18"/>
                <w:szCs w:val="18"/>
                <w:highlight w:val="none"/>
                <w:lang w:val="en-US" w:eastAsia="zh-CN"/>
              </w:rPr>
            </w:pPr>
            <w:permStart w:id="164" w:edGrp="everyone"/>
            <w:r>
              <w:rPr>
                <w:rFonts w:hint="eastAsia" w:ascii="仿宋_GB2312" w:hAnsi="仿宋_GB2312" w:eastAsia="仿宋_GB2312" w:cs="仿宋_GB2312"/>
                <w:color w:val="auto"/>
                <w:sz w:val="18"/>
                <w:szCs w:val="18"/>
                <w:highlight w:val="none"/>
                <w:lang w:val="en-US" w:eastAsia="zh-CN"/>
              </w:rPr>
              <w:sym w:font="Wingdings 2" w:char="00A3"/>
            </w:r>
            <w:permEnd w:id="164"/>
            <w:r>
              <w:rPr>
                <w:rFonts w:hint="eastAsia" w:ascii="仿宋_GB2312" w:hAnsi="仿宋_GB2312" w:eastAsia="仿宋_GB2312" w:cs="仿宋_GB2312"/>
                <w:color w:val="auto"/>
                <w:sz w:val="18"/>
                <w:szCs w:val="18"/>
                <w:highlight w:val="none"/>
                <w:lang w:val="en-US" w:eastAsia="zh-CN"/>
              </w:rPr>
              <w:t>技术选型、架构设计；</w:t>
            </w:r>
          </w:p>
          <w:p>
            <w:pPr>
              <w:jc w:val="left"/>
              <w:rPr>
                <w:rFonts w:hint="eastAsia" w:ascii="仿宋_GB2312" w:hAnsi="仿宋_GB2312" w:eastAsia="仿宋_GB2312" w:cs="仿宋_GB2312"/>
                <w:color w:val="auto"/>
                <w:sz w:val="18"/>
                <w:szCs w:val="18"/>
                <w:highlight w:val="none"/>
                <w:lang w:val="en-US" w:eastAsia="zh-CN"/>
              </w:rPr>
            </w:pPr>
            <w:permStart w:id="165" w:edGrp="everyone"/>
            <w:r>
              <w:rPr>
                <w:rFonts w:hint="eastAsia" w:ascii="仿宋_GB2312" w:hAnsi="仿宋_GB2312" w:eastAsia="仿宋_GB2312" w:cs="仿宋_GB2312"/>
                <w:color w:val="auto"/>
                <w:sz w:val="18"/>
                <w:szCs w:val="18"/>
                <w:highlight w:val="none"/>
                <w:lang w:val="en-US" w:eastAsia="zh-CN"/>
              </w:rPr>
              <w:sym w:font="Wingdings 2" w:char="00A3"/>
            </w:r>
            <w:permEnd w:id="165"/>
            <w:r>
              <w:rPr>
                <w:rFonts w:hint="eastAsia" w:ascii="仿宋_GB2312" w:hAnsi="仿宋_GB2312" w:eastAsia="仿宋_GB2312" w:cs="仿宋_GB2312"/>
                <w:color w:val="auto"/>
                <w:sz w:val="18"/>
                <w:szCs w:val="18"/>
                <w:highlight w:val="none"/>
                <w:lang w:val="en-US" w:eastAsia="zh-CN"/>
              </w:rPr>
              <w:t>系统功能模块分析和设计；</w:t>
            </w:r>
          </w:p>
          <w:p>
            <w:pPr>
              <w:jc w:val="left"/>
              <w:rPr>
                <w:rFonts w:hint="eastAsia" w:ascii="仿宋_GB2312" w:hAnsi="仿宋_GB2312" w:eastAsia="仿宋_GB2312" w:cs="仿宋_GB2312"/>
                <w:color w:val="auto"/>
                <w:sz w:val="18"/>
                <w:szCs w:val="18"/>
                <w:highlight w:val="none"/>
                <w:lang w:val="en-US" w:eastAsia="zh-CN"/>
              </w:rPr>
            </w:pPr>
            <w:permStart w:id="166" w:edGrp="everyone"/>
            <w:r>
              <w:rPr>
                <w:rFonts w:hint="eastAsia" w:ascii="仿宋_GB2312" w:hAnsi="仿宋_GB2312" w:eastAsia="仿宋_GB2312" w:cs="仿宋_GB2312"/>
                <w:color w:val="auto"/>
                <w:sz w:val="18"/>
                <w:szCs w:val="18"/>
                <w:highlight w:val="none"/>
                <w:lang w:val="en-US" w:eastAsia="zh-CN"/>
              </w:rPr>
              <w:sym w:font="Wingdings 2" w:char="00A3"/>
            </w:r>
            <w:permEnd w:id="166"/>
            <w:r>
              <w:rPr>
                <w:rFonts w:hint="eastAsia" w:ascii="仿宋_GB2312" w:hAnsi="仿宋_GB2312" w:eastAsia="仿宋_GB2312" w:cs="仿宋_GB2312"/>
                <w:color w:val="auto"/>
                <w:sz w:val="18"/>
                <w:szCs w:val="18"/>
                <w:highlight w:val="none"/>
                <w:lang w:val="en-US" w:eastAsia="zh-CN"/>
              </w:rPr>
              <w:t>专题研究的主要内容研究和成果归集；</w:t>
            </w:r>
          </w:p>
          <w:p>
            <w:pPr>
              <w:jc w:val="left"/>
              <w:rPr>
                <w:rFonts w:hint="eastAsia" w:ascii="仿宋_GB2312" w:hAnsi="仿宋_GB2312" w:eastAsia="仿宋_GB2312" w:cs="仿宋_GB2312"/>
                <w:color w:val="auto"/>
                <w:sz w:val="18"/>
                <w:szCs w:val="18"/>
                <w:highlight w:val="none"/>
                <w:lang w:val="en-US" w:eastAsia="zh-CN"/>
              </w:rPr>
            </w:pPr>
            <w:permStart w:id="167" w:edGrp="everyone"/>
            <w:r>
              <w:rPr>
                <w:rFonts w:hint="eastAsia" w:ascii="仿宋_GB2312" w:hAnsi="仿宋_GB2312" w:eastAsia="仿宋_GB2312" w:cs="仿宋_GB2312"/>
                <w:color w:val="auto"/>
                <w:sz w:val="18"/>
                <w:szCs w:val="18"/>
                <w:highlight w:val="none"/>
                <w:lang w:val="en-US" w:eastAsia="zh-CN"/>
              </w:rPr>
              <w:sym w:font="Wingdings 2" w:char="00A3"/>
            </w:r>
            <w:permEnd w:id="167"/>
            <w:r>
              <w:rPr>
                <w:rFonts w:hint="eastAsia" w:ascii="仿宋_GB2312" w:hAnsi="仿宋_GB2312" w:eastAsia="仿宋_GB2312" w:cs="仿宋_GB2312"/>
                <w:color w:val="auto"/>
                <w:sz w:val="18"/>
                <w:szCs w:val="18"/>
                <w:highlight w:val="none"/>
                <w:lang w:val="en-US" w:eastAsia="zh-CN"/>
              </w:rPr>
              <w:t>其他：</w:t>
            </w:r>
            <w:permStart w:id="168" w:edGrp="everyone"/>
            <w:r>
              <w:rPr>
                <w:rFonts w:hint="eastAsia" w:ascii="仿宋_GB2312" w:hAnsi="仿宋_GB2312" w:eastAsia="仿宋_GB2312" w:cs="仿宋_GB2312"/>
                <w:color w:val="auto"/>
                <w:sz w:val="18"/>
                <w:szCs w:val="18"/>
                <w:highlight w:val="none"/>
                <w:lang w:val="en-US" w:eastAsia="zh-CN"/>
              </w:rPr>
              <w:t xml:space="preserve">    </w:t>
            </w:r>
            <w:permEnd w:id="168"/>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11.8其他：</w:t>
            </w:r>
            <w:permStart w:id="169"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7826"/>
                <w:placeholder>
                  <w:docPart w:val="{d24e7b1a-4bd0-4da9-839f-27af876d3b19}"/>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169"/>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11.4关于项目分包事项，双方同意按以下第</w:t>
            </w:r>
            <w:sdt>
              <w:sdtPr>
                <w:rPr>
                  <w:rFonts w:hint="eastAsia" w:ascii="仿宋_GB2312" w:hAnsi="仿宋_GB2312" w:eastAsia="仿宋_GB2312" w:cs="仿宋_GB2312"/>
                  <w:color w:val="auto"/>
                  <w:sz w:val="18"/>
                  <w:szCs w:val="18"/>
                  <w:highlight w:val="none"/>
                  <w:lang w:val="en-US" w:eastAsia="zh-CN"/>
                </w:rPr>
                <w:alias w:val="不得违反法律规定和招标文件（投标人须知等）分包要求"/>
                <w:tag w:val="分包要求"/>
                <w:id w:val="147465075"/>
                <w:placeholder>
                  <w:docPart w:val="{f752c066-ff08-4354-952e-63fbaa746760}"/>
                </w:placeholder>
              </w:sdtPr>
              <w:sdtEndPr>
                <w:rPr>
                  <w:rFonts w:hint="eastAsia" w:ascii="仿宋_GB2312" w:hAnsi="仿宋_GB2312" w:eastAsia="仿宋_GB2312" w:cs="仿宋_GB2312"/>
                  <w:color w:val="auto"/>
                  <w:sz w:val="18"/>
                  <w:szCs w:val="18"/>
                  <w:highlight w:val="none"/>
                  <w:lang w:val="en-US" w:eastAsia="zh-CN"/>
                </w:rPr>
              </w:sdtEndPr>
              <w:sdtContent>
                <w:permStart w:id="170" w:edGrp="everyone"/>
                <w:r>
                  <w:rPr>
                    <w:rFonts w:hint="eastAsia" w:ascii="仿宋_GB2312" w:hAnsi="仿宋_GB2312" w:eastAsia="仿宋_GB2312" w:cs="仿宋_GB2312"/>
                    <w:color w:val="auto"/>
                    <w:sz w:val="18"/>
                    <w:szCs w:val="18"/>
                    <w:highlight w:val="none"/>
                    <w:lang w:val="en-US" w:eastAsia="zh-CN"/>
                  </w:rPr>
                  <w:t xml:space="preserve">  （1）  </w:t>
                </w:r>
                <w:permEnd w:id="170"/>
              </w:sdtContent>
            </w:sdt>
            <w:r>
              <w:rPr>
                <w:rFonts w:hint="eastAsia" w:ascii="仿宋_GB2312" w:hAnsi="仿宋_GB2312" w:eastAsia="仿宋_GB2312" w:cs="仿宋_GB2312"/>
                <w:color w:val="auto"/>
                <w:sz w:val="18"/>
                <w:szCs w:val="18"/>
                <w:highlight w:val="none"/>
                <w:lang w:val="en-US" w:eastAsia="zh-CN"/>
              </w:rPr>
              <w:t>种方式执行：</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（1）乙方不得将本合同项目服务工作分包给第三方承担。</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（2）除本合同项目关键及核心业务或涉及甲方秘密及安全的内容，乙方可以将其他工作分包给第三方，且分包金额不得超过本合同总金额的</w:t>
            </w:r>
            <w:sdt>
              <w:sdtPr>
                <w:rPr>
                  <w:rFonts w:hint="eastAsia" w:ascii="仿宋_GB2312" w:hAnsi="仿宋_GB2312" w:eastAsia="仿宋_GB2312" w:cs="仿宋_GB2312"/>
                  <w:color w:val="auto"/>
                  <w:sz w:val="18"/>
                  <w:szCs w:val="18"/>
                  <w:highlight w:val="none"/>
                  <w:lang w:val="en-US" w:eastAsia="zh-CN"/>
                </w:rPr>
                <w:alias w:val="不得超过40%"/>
                <w:tag w:val="分包金额比例"/>
                <w:id w:val="147481811"/>
                <w:placeholder>
                  <w:docPart w:val="{c185be88-3c96-4bc7-92c4-8eeb1abfe51b}"/>
                </w:placeholder>
              </w:sdtPr>
              <w:sdtEndPr>
                <w:rPr>
                  <w:rFonts w:hint="eastAsia" w:ascii="仿宋_GB2312" w:hAnsi="仿宋_GB2312" w:eastAsia="仿宋_GB2312" w:cs="仿宋_GB2312"/>
                  <w:color w:val="auto"/>
                  <w:sz w:val="18"/>
                  <w:szCs w:val="18"/>
                  <w:highlight w:val="none"/>
                  <w:lang w:val="en-US" w:eastAsia="zh-CN"/>
                </w:rPr>
              </w:sdtEndPr>
              <w:sdtContent>
                <w:permStart w:id="171" w:edGrp="everyone"/>
                <w:r>
                  <w:rPr>
                    <w:rFonts w:hint="eastAsia" w:ascii="仿宋_GB2312" w:hAnsi="仿宋_GB2312" w:eastAsia="仿宋_GB2312" w:cs="仿宋_GB2312"/>
                    <w:color w:val="auto"/>
                    <w:sz w:val="18"/>
                    <w:szCs w:val="18"/>
                    <w:highlight w:val="none"/>
                    <w:lang w:val="en-US" w:eastAsia="zh-CN"/>
                  </w:rPr>
                  <w:t xml:space="preserve">  /  </w:t>
                </w:r>
                <w:permEnd w:id="171"/>
              </w:sdtContent>
            </w:sdt>
            <w:r>
              <w:rPr>
                <w:rFonts w:hint="eastAsia" w:ascii="仿宋_GB2312" w:hAnsi="仿宋_GB2312" w:eastAsia="仿宋_GB2312" w:cs="仿宋_GB2312"/>
                <w:color w:val="auto"/>
                <w:sz w:val="18"/>
                <w:szCs w:val="18"/>
                <w:highlight w:val="none"/>
                <w:lang w:val="en-US" w:eastAsia="zh-CN"/>
              </w:rPr>
              <w:t>%（最高为40%），但应向甲方报备，并对分包内容与第三方承担连带责任。本合同项目关键及核心业务包括以下内容：</w:t>
            </w:r>
          </w:p>
          <w:p>
            <w:pPr>
              <w:jc w:val="left"/>
              <w:rPr>
                <w:rFonts w:hint="eastAsia" w:ascii="仿宋_GB2312" w:hAnsi="仿宋_GB2312" w:eastAsia="仿宋_GB2312" w:cs="仿宋_GB2312"/>
                <w:color w:val="auto"/>
                <w:sz w:val="18"/>
                <w:szCs w:val="18"/>
                <w:highlight w:val="none"/>
                <w:lang w:val="en-US" w:eastAsia="zh-CN"/>
              </w:rPr>
            </w:pPr>
            <w:permStart w:id="172" w:edGrp="everyone"/>
            <w:r>
              <w:rPr>
                <w:rFonts w:hint="eastAsia" w:ascii="仿宋_GB2312" w:hAnsi="仿宋_GB2312" w:eastAsia="仿宋_GB2312" w:cs="仿宋_GB2312"/>
                <w:color w:val="auto"/>
                <w:sz w:val="18"/>
                <w:szCs w:val="18"/>
                <w:highlight w:val="none"/>
                <w:lang w:val="en-US" w:eastAsia="zh-CN"/>
              </w:rPr>
              <w:sym w:font="Wingdings 2" w:char="00A3"/>
            </w:r>
            <w:permEnd w:id="172"/>
            <w:r>
              <w:rPr>
                <w:rFonts w:hint="eastAsia" w:ascii="仿宋_GB2312" w:hAnsi="仿宋_GB2312" w:eastAsia="仿宋_GB2312" w:cs="仿宋_GB2312"/>
                <w:color w:val="auto"/>
                <w:sz w:val="18"/>
                <w:szCs w:val="18"/>
                <w:highlight w:val="none"/>
                <w:lang w:val="en-US" w:eastAsia="zh-CN"/>
              </w:rPr>
              <w:t>业务及需求分析；</w:t>
            </w:r>
          </w:p>
          <w:p>
            <w:pPr>
              <w:jc w:val="left"/>
              <w:rPr>
                <w:rFonts w:hint="eastAsia" w:ascii="仿宋_GB2312" w:hAnsi="仿宋_GB2312" w:eastAsia="仿宋_GB2312" w:cs="仿宋_GB2312"/>
                <w:color w:val="auto"/>
                <w:sz w:val="18"/>
                <w:szCs w:val="18"/>
                <w:highlight w:val="none"/>
                <w:lang w:val="en-US" w:eastAsia="zh-CN"/>
              </w:rPr>
            </w:pPr>
            <w:permStart w:id="173" w:edGrp="everyone"/>
            <w:r>
              <w:rPr>
                <w:rFonts w:hint="eastAsia" w:ascii="仿宋_GB2312" w:hAnsi="仿宋_GB2312" w:eastAsia="仿宋_GB2312" w:cs="仿宋_GB2312"/>
                <w:color w:val="auto"/>
                <w:sz w:val="18"/>
                <w:szCs w:val="18"/>
                <w:highlight w:val="none"/>
                <w:lang w:val="en-US" w:eastAsia="zh-CN"/>
              </w:rPr>
              <w:sym w:font="Wingdings 2" w:char="00A3"/>
            </w:r>
            <w:permEnd w:id="173"/>
            <w:r>
              <w:rPr>
                <w:rFonts w:hint="eastAsia" w:ascii="仿宋_GB2312" w:hAnsi="仿宋_GB2312" w:eastAsia="仿宋_GB2312" w:cs="仿宋_GB2312"/>
                <w:color w:val="auto"/>
                <w:sz w:val="18"/>
                <w:szCs w:val="18"/>
                <w:highlight w:val="none"/>
                <w:lang w:val="en-US" w:eastAsia="zh-CN"/>
              </w:rPr>
              <w:t>技术选型、架构设计；</w:t>
            </w:r>
          </w:p>
          <w:p>
            <w:pPr>
              <w:jc w:val="left"/>
              <w:rPr>
                <w:rFonts w:hint="eastAsia" w:ascii="仿宋_GB2312" w:hAnsi="仿宋_GB2312" w:eastAsia="仿宋_GB2312" w:cs="仿宋_GB2312"/>
                <w:color w:val="auto"/>
                <w:sz w:val="18"/>
                <w:szCs w:val="18"/>
                <w:highlight w:val="none"/>
                <w:lang w:val="en-US" w:eastAsia="zh-CN"/>
              </w:rPr>
            </w:pPr>
            <w:permStart w:id="174" w:edGrp="everyone"/>
            <w:r>
              <w:rPr>
                <w:rFonts w:hint="eastAsia" w:ascii="仿宋_GB2312" w:hAnsi="仿宋_GB2312" w:eastAsia="仿宋_GB2312" w:cs="仿宋_GB2312"/>
                <w:color w:val="auto"/>
                <w:sz w:val="18"/>
                <w:szCs w:val="18"/>
                <w:highlight w:val="none"/>
                <w:lang w:val="en-US" w:eastAsia="zh-CN"/>
              </w:rPr>
              <w:sym w:font="Wingdings 2" w:char="00A3"/>
            </w:r>
            <w:permEnd w:id="174"/>
            <w:r>
              <w:rPr>
                <w:rFonts w:hint="eastAsia" w:ascii="仿宋_GB2312" w:hAnsi="仿宋_GB2312" w:eastAsia="仿宋_GB2312" w:cs="仿宋_GB2312"/>
                <w:color w:val="auto"/>
                <w:sz w:val="18"/>
                <w:szCs w:val="18"/>
                <w:highlight w:val="none"/>
                <w:lang w:val="en-US" w:eastAsia="zh-CN"/>
              </w:rPr>
              <w:t>系统功能模块分析和设计；</w:t>
            </w:r>
          </w:p>
          <w:p>
            <w:pPr>
              <w:jc w:val="left"/>
              <w:rPr>
                <w:rFonts w:hint="eastAsia" w:ascii="仿宋_GB2312" w:hAnsi="仿宋_GB2312" w:eastAsia="仿宋_GB2312" w:cs="仿宋_GB2312"/>
                <w:color w:val="auto"/>
                <w:sz w:val="18"/>
                <w:szCs w:val="18"/>
                <w:highlight w:val="none"/>
                <w:lang w:val="en-US" w:eastAsia="zh-CN"/>
              </w:rPr>
            </w:pPr>
            <w:permStart w:id="175" w:edGrp="everyone"/>
            <w:r>
              <w:rPr>
                <w:rFonts w:hint="eastAsia" w:ascii="仿宋_GB2312" w:hAnsi="仿宋_GB2312" w:eastAsia="仿宋_GB2312" w:cs="仿宋_GB2312"/>
                <w:color w:val="auto"/>
                <w:sz w:val="18"/>
                <w:szCs w:val="18"/>
                <w:highlight w:val="none"/>
                <w:lang w:val="en-US" w:eastAsia="zh-CN"/>
              </w:rPr>
              <w:sym w:font="Wingdings 2" w:char="00A3"/>
            </w:r>
            <w:permEnd w:id="175"/>
            <w:r>
              <w:rPr>
                <w:rFonts w:hint="eastAsia" w:ascii="仿宋_GB2312" w:hAnsi="仿宋_GB2312" w:eastAsia="仿宋_GB2312" w:cs="仿宋_GB2312"/>
                <w:color w:val="auto"/>
                <w:sz w:val="18"/>
                <w:szCs w:val="18"/>
                <w:highlight w:val="none"/>
                <w:lang w:val="en-US" w:eastAsia="zh-CN"/>
              </w:rPr>
              <w:t>专题研究的主要内容研究和成果归集；</w:t>
            </w:r>
          </w:p>
          <w:p>
            <w:pPr>
              <w:jc w:val="left"/>
              <w:rPr>
                <w:rFonts w:hint="eastAsia" w:ascii="仿宋_GB2312" w:hAnsi="仿宋_GB2312" w:eastAsia="仿宋_GB2312" w:cs="仿宋_GB2312"/>
                <w:color w:val="auto"/>
                <w:sz w:val="18"/>
                <w:szCs w:val="18"/>
                <w:highlight w:val="none"/>
                <w:lang w:val="en-US" w:eastAsia="zh-CN"/>
              </w:rPr>
            </w:pPr>
            <w:permStart w:id="176" w:edGrp="everyone"/>
            <w:r>
              <w:rPr>
                <w:rFonts w:hint="eastAsia" w:ascii="仿宋_GB2312" w:hAnsi="仿宋_GB2312" w:eastAsia="仿宋_GB2312" w:cs="仿宋_GB2312"/>
                <w:color w:val="auto"/>
                <w:sz w:val="18"/>
                <w:szCs w:val="18"/>
                <w:highlight w:val="none"/>
                <w:lang w:val="en-US" w:eastAsia="zh-CN"/>
              </w:rPr>
              <w:sym w:font="Wingdings 2" w:char="00A3"/>
            </w:r>
            <w:permEnd w:id="176"/>
            <w:r>
              <w:rPr>
                <w:rFonts w:hint="eastAsia" w:ascii="仿宋_GB2312" w:hAnsi="仿宋_GB2312" w:eastAsia="仿宋_GB2312" w:cs="仿宋_GB2312"/>
                <w:color w:val="auto"/>
                <w:sz w:val="18"/>
                <w:szCs w:val="18"/>
                <w:highlight w:val="none"/>
                <w:lang w:val="en-US" w:eastAsia="zh-CN"/>
              </w:rPr>
              <w:t>其他：</w:t>
            </w:r>
            <w:permStart w:id="177" w:edGrp="everyone"/>
            <w:r>
              <w:rPr>
                <w:rFonts w:hint="eastAsia" w:ascii="仿宋_GB2312" w:hAnsi="仿宋_GB2312" w:eastAsia="仿宋_GB2312" w:cs="仿宋_GB2312"/>
                <w:color w:val="auto"/>
                <w:sz w:val="18"/>
                <w:szCs w:val="18"/>
                <w:highlight w:val="none"/>
                <w:lang w:val="en-US" w:eastAsia="zh-CN"/>
              </w:rPr>
              <w:t xml:space="preserve"> /   </w:t>
            </w:r>
            <w:permEnd w:id="177"/>
            <w:r>
              <w:rPr>
                <w:rFonts w:hint="eastAsia" w:ascii="仿宋_GB2312" w:hAnsi="仿宋_GB2312" w:eastAsia="仿宋_GB2312" w:cs="仿宋_GB2312"/>
                <w:color w:val="auto"/>
                <w:sz w:val="18"/>
                <w:szCs w:val="18"/>
                <w:highlight w:val="none"/>
                <w:lang w:val="en-US" w:eastAsia="zh-CN"/>
              </w:rPr>
              <w:t>。</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11.8其他：</w:t>
            </w:r>
            <w:permStart w:id="178"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52319"/>
                <w:placeholder>
                  <w:docPart w:val="{403d04b3-0c09-48cc-82cb-49dd69defbd7}"/>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 </w:t>
                </w:r>
              </w:sdtContent>
            </w:sdt>
            <w:r>
              <w:rPr>
                <w:rFonts w:hint="eastAsia" w:ascii="仿宋_GB2312" w:hAnsi="仿宋_GB2312" w:eastAsia="仿宋_GB2312" w:cs="仿宋_GB2312"/>
                <w:color w:val="auto"/>
                <w:sz w:val="18"/>
                <w:szCs w:val="18"/>
                <w:highlight w:val="none"/>
                <w:lang w:val="en-US" w:eastAsia="zh-CN"/>
              </w:rPr>
              <w:t xml:space="preserve">  </w:t>
            </w:r>
            <w:permEnd w:id="17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12.合同的变更和解除</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12.2.2乙方未按本合同（含订单合同或委托函）的约定提交技术服务计划书超过</w:t>
            </w:r>
            <w:permStart w:id="179" w:edGrp="everyone"/>
            <w:r>
              <w:rPr>
                <w:rFonts w:hint="eastAsia" w:ascii="仿宋_GB2312" w:hAnsi="仿宋_GB2312" w:eastAsia="仿宋_GB2312" w:cs="仿宋_GB2312"/>
                <w:color w:val="auto"/>
                <w:sz w:val="18"/>
                <w:szCs w:val="18"/>
                <w:highlight w:val="none"/>
                <w:lang w:val="en-US" w:eastAsia="zh-CN"/>
              </w:rPr>
              <w:t xml:space="preserve">      </w:t>
            </w:r>
            <w:permEnd w:id="179"/>
            <w:r>
              <w:rPr>
                <w:rFonts w:hint="eastAsia" w:ascii="仿宋_GB2312" w:hAnsi="仿宋_GB2312" w:eastAsia="仿宋_GB2312" w:cs="仿宋_GB2312"/>
                <w:color w:val="auto"/>
                <w:sz w:val="18"/>
                <w:szCs w:val="18"/>
                <w:highlight w:val="none"/>
                <w:lang w:val="en-US" w:eastAsia="zh-CN"/>
              </w:rPr>
              <w:t>天的。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12.2.3若乙方指派的负责人或技术人员未实际参与本合同技术服务工作或者乙方擅自更换上述人员，经甲方通知后</w:t>
            </w:r>
            <w:permStart w:id="180" w:edGrp="everyone"/>
            <w:r>
              <w:rPr>
                <w:rFonts w:hint="eastAsia" w:ascii="仿宋_GB2312" w:hAnsi="仿宋_GB2312" w:eastAsia="仿宋_GB2312" w:cs="仿宋_GB2312"/>
                <w:color w:val="auto"/>
                <w:sz w:val="18"/>
                <w:szCs w:val="18"/>
                <w:highlight w:val="none"/>
                <w:lang w:val="en-US" w:eastAsia="zh-CN"/>
              </w:rPr>
              <w:t xml:space="preserve">      </w:t>
            </w:r>
            <w:permEnd w:id="180"/>
            <w:r>
              <w:rPr>
                <w:rFonts w:hint="eastAsia" w:ascii="仿宋_GB2312" w:hAnsi="仿宋_GB2312" w:eastAsia="仿宋_GB2312" w:cs="仿宋_GB2312"/>
                <w:color w:val="auto"/>
                <w:sz w:val="18"/>
                <w:szCs w:val="18"/>
                <w:highlight w:val="none"/>
                <w:lang w:val="en-US" w:eastAsia="zh-CN"/>
              </w:rPr>
              <w:t>天内仍未纠正或已严重影响本合同（含订单合同或委托函）履行的。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12.2.4乙方的技术服务工作不符合本合同约定的进度，或者工作内容不符合本合同（含订单合同）约定或委托函要求的，经甲方通知后</w:t>
            </w:r>
            <w:permStart w:id="181" w:edGrp="everyone"/>
            <w:r>
              <w:rPr>
                <w:rFonts w:hint="eastAsia" w:ascii="仿宋_GB2312" w:hAnsi="仿宋_GB2312" w:eastAsia="仿宋_GB2312" w:cs="仿宋_GB2312"/>
                <w:color w:val="auto"/>
                <w:sz w:val="18"/>
                <w:szCs w:val="18"/>
                <w:highlight w:val="none"/>
                <w:lang w:val="en-US" w:eastAsia="zh-CN"/>
              </w:rPr>
              <w:t xml:space="preserve">      </w:t>
            </w:r>
            <w:permEnd w:id="181"/>
            <w:r>
              <w:rPr>
                <w:rFonts w:hint="eastAsia" w:ascii="仿宋_GB2312" w:hAnsi="仿宋_GB2312" w:eastAsia="仿宋_GB2312" w:cs="仿宋_GB2312"/>
                <w:color w:val="auto"/>
                <w:sz w:val="18"/>
                <w:szCs w:val="18"/>
                <w:highlight w:val="none"/>
                <w:lang w:val="en-US" w:eastAsia="zh-CN"/>
              </w:rPr>
              <w:t>天内仍不予纠正的。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12.2.5乙方未按照本合同（含订单合同）约定或委托函要求时间完成技术服务工作，迟延</w:t>
            </w:r>
            <w:permStart w:id="182" w:edGrp="everyone"/>
            <w:r>
              <w:rPr>
                <w:rFonts w:hint="eastAsia" w:ascii="仿宋_GB2312" w:hAnsi="仿宋_GB2312" w:eastAsia="仿宋_GB2312" w:cs="仿宋_GB2312"/>
                <w:color w:val="auto"/>
                <w:sz w:val="18"/>
                <w:szCs w:val="18"/>
                <w:highlight w:val="none"/>
                <w:lang w:val="en-US" w:eastAsia="zh-CN"/>
              </w:rPr>
              <w:t xml:space="preserve">      </w:t>
            </w:r>
            <w:permEnd w:id="182"/>
            <w:r>
              <w:rPr>
                <w:rFonts w:hint="eastAsia" w:ascii="仿宋_GB2312" w:hAnsi="仿宋_GB2312" w:eastAsia="仿宋_GB2312" w:cs="仿宋_GB2312"/>
                <w:color w:val="auto"/>
                <w:sz w:val="18"/>
                <w:szCs w:val="18"/>
                <w:highlight w:val="none"/>
                <w:lang w:val="en-US" w:eastAsia="zh-CN"/>
              </w:rPr>
              <w:t>天仍未完成的。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12.2.6乙方提交的技术服务成果经两次验收后仍不合格的。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12.3本合同甲方发生以下情形之一的，乙方有权解除本合同（含订单合同）或取消委托函：</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12.3.1甲方迟延支付技术服务报酬超过</w:t>
            </w:r>
            <w:permStart w:id="183" w:edGrp="everyone"/>
            <w:r>
              <w:rPr>
                <w:rFonts w:hint="eastAsia" w:ascii="仿宋_GB2312" w:hAnsi="仿宋_GB2312" w:eastAsia="仿宋_GB2312" w:cs="仿宋_GB2312"/>
                <w:color w:val="auto"/>
                <w:sz w:val="18"/>
                <w:szCs w:val="18"/>
                <w:highlight w:val="none"/>
                <w:lang w:val="en-US" w:eastAsia="zh-CN"/>
              </w:rPr>
              <w:t xml:space="preserve">      </w:t>
            </w:r>
            <w:permEnd w:id="183"/>
            <w:r>
              <w:rPr>
                <w:rFonts w:hint="eastAsia" w:ascii="仿宋_GB2312" w:hAnsi="仿宋_GB2312" w:eastAsia="仿宋_GB2312" w:cs="仿宋_GB2312"/>
                <w:color w:val="auto"/>
                <w:sz w:val="18"/>
                <w:szCs w:val="18"/>
                <w:highlight w:val="none"/>
                <w:lang w:val="en-US" w:eastAsia="zh-CN"/>
              </w:rPr>
              <w:t>天的。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12.3.2甲方不审核确认或不提供乙方所需技术资料超过</w:t>
            </w:r>
            <w:permStart w:id="184" w:edGrp="everyone"/>
            <w:r>
              <w:rPr>
                <w:rFonts w:hint="eastAsia" w:ascii="仿宋_GB2312" w:hAnsi="仿宋_GB2312" w:eastAsia="仿宋_GB2312" w:cs="仿宋_GB2312"/>
                <w:color w:val="auto"/>
                <w:sz w:val="18"/>
                <w:szCs w:val="18"/>
                <w:highlight w:val="none"/>
                <w:lang w:val="en-US" w:eastAsia="zh-CN"/>
              </w:rPr>
              <w:t xml:space="preserve">      </w:t>
            </w:r>
            <w:permEnd w:id="184"/>
            <w:r>
              <w:rPr>
                <w:rFonts w:hint="eastAsia" w:ascii="仿宋_GB2312" w:hAnsi="仿宋_GB2312" w:eastAsia="仿宋_GB2312" w:cs="仿宋_GB2312"/>
                <w:color w:val="auto"/>
                <w:sz w:val="18"/>
                <w:szCs w:val="18"/>
                <w:highlight w:val="none"/>
                <w:lang w:val="en-US" w:eastAsia="zh-CN"/>
              </w:rPr>
              <w:t>天的。</w:t>
            </w: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12.2.2乙方未按本合同（含订单合同或委托函）的约定提交技术服务计划书超过</w:t>
            </w:r>
            <w:permStart w:id="185"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 xml:space="preserve">  / </w:t>
            </w:r>
            <w:r>
              <w:rPr>
                <w:rFonts w:hint="eastAsia" w:ascii="仿宋_GB2312" w:hAnsi="仿宋_GB2312" w:eastAsia="仿宋_GB2312" w:cs="仿宋_GB2312"/>
                <w:color w:val="auto"/>
                <w:sz w:val="18"/>
                <w:szCs w:val="18"/>
                <w:highlight w:val="none"/>
                <w:lang w:val="en-US" w:eastAsia="zh-CN"/>
              </w:rPr>
              <w:t xml:space="preserve">  </w:t>
            </w:r>
            <w:permEnd w:id="185"/>
            <w:r>
              <w:rPr>
                <w:rFonts w:hint="eastAsia" w:ascii="仿宋_GB2312" w:hAnsi="仿宋_GB2312" w:eastAsia="仿宋_GB2312" w:cs="仿宋_GB2312"/>
                <w:color w:val="auto"/>
                <w:sz w:val="18"/>
                <w:szCs w:val="18"/>
                <w:highlight w:val="none"/>
                <w:lang w:val="en-US" w:eastAsia="zh-CN"/>
              </w:rPr>
              <w:t>天的。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12.2.3若乙方指派的负责人或技术人员未实际参与本合同技术服务工作或者乙方擅自更换上述人员，经甲方通知后</w:t>
            </w:r>
            <w:permStart w:id="186"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sz w:val="18"/>
                <w:szCs w:val="18"/>
                <w:u w:val="single"/>
                <w:lang w:val="en-US" w:eastAsia="zh-CN"/>
              </w:rPr>
              <w:t>5日历</w:t>
            </w:r>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 xml:space="preserve">  </w:t>
            </w:r>
            <w:permEnd w:id="186"/>
            <w:r>
              <w:rPr>
                <w:rFonts w:hint="eastAsia" w:ascii="仿宋_GB2312" w:hAnsi="仿宋_GB2312" w:eastAsia="仿宋_GB2312" w:cs="仿宋_GB2312"/>
                <w:color w:val="auto"/>
                <w:sz w:val="18"/>
                <w:szCs w:val="18"/>
                <w:highlight w:val="none"/>
                <w:lang w:val="en-US" w:eastAsia="zh-CN"/>
              </w:rPr>
              <w:t>天内仍未纠正或已严重影响本合同（含订单合同或委托函）履行的。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12.2.4乙方的技术服务工作不符合本合同约定的进度，或者工作内容不符合本合同（含订单合同）约定或委托函要求的，经甲方通知后</w:t>
            </w:r>
            <w:permStart w:id="187"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sz w:val="18"/>
                <w:szCs w:val="18"/>
                <w:u w:val="single"/>
                <w:lang w:val="en-US" w:eastAsia="zh-CN"/>
              </w:rPr>
              <w:t>5日历</w:t>
            </w:r>
            <w:r>
              <w:rPr>
                <w:rFonts w:hint="eastAsia" w:ascii="仿宋_GB2312" w:hAnsi="仿宋_GB2312" w:eastAsia="仿宋_GB2312" w:cs="仿宋_GB2312"/>
                <w:color w:val="auto"/>
                <w:sz w:val="18"/>
                <w:szCs w:val="18"/>
                <w:highlight w:val="none"/>
                <w:u w:val="single"/>
                <w:lang w:val="en-US" w:eastAsia="zh-CN"/>
              </w:rPr>
              <w:t xml:space="preserve"> </w:t>
            </w:r>
            <w:permEnd w:id="187"/>
            <w:r>
              <w:rPr>
                <w:rFonts w:hint="eastAsia" w:ascii="仿宋_GB2312" w:hAnsi="仿宋_GB2312" w:eastAsia="仿宋_GB2312" w:cs="仿宋_GB2312"/>
                <w:color w:val="auto"/>
                <w:sz w:val="18"/>
                <w:szCs w:val="18"/>
                <w:highlight w:val="none"/>
                <w:lang w:val="en-US" w:eastAsia="zh-CN"/>
              </w:rPr>
              <w:t>天内仍不予纠正的。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12.2.5乙方未按照本合同（含订单合同）约定或委托函要求时间完成技术服务工作，迟延</w:t>
            </w:r>
            <w:permStart w:id="188"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sz w:val="18"/>
                <w:szCs w:val="18"/>
                <w:u w:val="single"/>
                <w:lang w:val="en-US" w:eastAsia="zh-CN"/>
              </w:rPr>
              <w:t>10个日历</w:t>
            </w:r>
            <w:r>
              <w:rPr>
                <w:rFonts w:hint="eastAsia" w:ascii="仿宋_GB2312" w:hAnsi="仿宋_GB2312" w:eastAsia="仿宋_GB2312" w:cs="仿宋_GB2312"/>
                <w:color w:val="auto"/>
                <w:sz w:val="18"/>
                <w:szCs w:val="18"/>
                <w:highlight w:val="none"/>
                <w:u w:val="single"/>
                <w:lang w:val="en-US" w:eastAsia="zh-CN"/>
              </w:rPr>
              <w:t xml:space="preserve"> </w:t>
            </w:r>
            <w:r>
              <w:rPr>
                <w:rFonts w:hint="eastAsia" w:ascii="仿宋_GB2312" w:hAnsi="仿宋_GB2312" w:eastAsia="仿宋_GB2312" w:cs="仿宋_GB2312"/>
                <w:color w:val="auto"/>
                <w:sz w:val="18"/>
                <w:szCs w:val="18"/>
                <w:highlight w:val="none"/>
                <w:lang w:val="en-US" w:eastAsia="zh-CN"/>
              </w:rPr>
              <w:t xml:space="preserve">  </w:t>
            </w:r>
            <w:permEnd w:id="188"/>
            <w:r>
              <w:rPr>
                <w:rFonts w:hint="eastAsia" w:ascii="仿宋_GB2312" w:hAnsi="仿宋_GB2312" w:eastAsia="仿宋_GB2312" w:cs="仿宋_GB2312"/>
                <w:color w:val="auto"/>
                <w:sz w:val="18"/>
                <w:szCs w:val="18"/>
                <w:highlight w:val="none"/>
                <w:lang w:val="en-US" w:eastAsia="zh-CN"/>
              </w:rPr>
              <w:t>天仍未完成的。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12.2.6乙方提交的技术服务成果经两次验收后仍不合格的。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12.3本合同甲方发生以下情形之一的，乙方有权解除本合同（含订单合同）或取消委托函：</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12.3.1甲方迟延支付技术服务报酬超过</w:t>
            </w:r>
            <w:permStart w:id="189"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sz w:val="18"/>
                <w:szCs w:val="18"/>
                <w:u w:val="single"/>
                <w:lang w:val="en-US" w:eastAsia="zh-CN"/>
              </w:rPr>
              <w:t>60日历</w:t>
            </w:r>
            <w:r>
              <w:rPr>
                <w:rFonts w:hint="eastAsia" w:ascii="仿宋_GB2312" w:hAnsi="仿宋_GB2312" w:eastAsia="仿宋_GB2312" w:cs="仿宋_GB2312"/>
                <w:color w:val="auto"/>
                <w:sz w:val="18"/>
                <w:szCs w:val="18"/>
                <w:highlight w:val="none"/>
                <w:lang w:val="en-US" w:eastAsia="zh-CN"/>
              </w:rPr>
              <w:t xml:space="preserve"> </w:t>
            </w:r>
            <w:permEnd w:id="189"/>
            <w:r>
              <w:rPr>
                <w:rFonts w:hint="eastAsia" w:ascii="仿宋_GB2312" w:hAnsi="仿宋_GB2312" w:eastAsia="仿宋_GB2312" w:cs="仿宋_GB2312"/>
                <w:color w:val="auto"/>
                <w:sz w:val="18"/>
                <w:szCs w:val="18"/>
                <w:highlight w:val="none"/>
                <w:lang w:val="en-US" w:eastAsia="zh-CN"/>
              </w:rPr>
              <w:t>天的。</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12.3.2甲方不审核确认或不提供乙方所需技术资料超过</w:t>
            </w:r>
            <w:permStart w:id="190"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sz w:val="18"/>
                <w:szCs w:val="18"/>
                <w:u w:val="single"/>
                <w:lang w:val="en-US" w:eastAsia="zh-CN"/>
              </w:rPr>
              <w:t xml:space="preserve"> 10个日历</w:t>
            </w:r>
            <w:r>
              <w:rPr>
                <w:rFonts w:hint="eastAsia" w:ascii="仿宋_GB2312" w:hAnsi="仿宋_GB2312" w:eastAsia="仿宋_GB2312" w:cs="仿宋_GB2312"/>
                <w:color w:val="auto"/>
                <w:sz w:val="18"/>
                <w:szCs w:val="18"/>
                <w:highlight w:val="none"/>
                <w:lang w:val="en-US" w:eastAsia="zh-CN"/>
              </w:rPr>
              <w:t xml:space="preserve"> </w:t>
            </w:r>
            <w:permEnd w:id="190"/>
            <w:r>
              <w:rPr>
                <w:rFonts w:hint="eastAsia" w:ascii="仿宋_GB2312" w:hAnsi="仿宋_GB2312" w:eastAsia="仿宋_GB2312" w:cs="仿宋_GB2312"/>
                <w:color w:val="auto"/>
                <w:sz w:val="18"/>
                <w:szCs w:val="18"/>
                <w:highlight w:val="none"/>
                <w:lang w:val="en-US" w:eastAsia="zh-CN"/>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13.违约责任</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63980"/>
                <w:placeholder>
                  <w:docPart w:val="{4369848a-c194-43cd-beb7-3278281c9e6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1" w:edGrp="everyone"/>
                <w:r>
                  <w:rPr>
                    <w:rFonts w:hint="eastAsia" w:ascii="仿宋_GB2312" w:hAnsi="仿宋_GB2312" w:eastAsia="仿宋_GB2312" w:cs="仿宋_GB2312"/>
                    <w:color w:val="auto"/>
                    <w:sz w:val="18"/>
                    <w:szCs w:val="18"/>
                    <w:highlight w:val="none"/>
                    <w:lang w:val="en-US" w:eastAsia="zh-CN"/>
                  </w:rPr>
                  <w:t xml:space="preserve">     </w:t>
                </w:r>
                <w:permEnd w:id="191"/>
              </w:sdtContent>
            </w:sdt>
            <w:r>
              <w:rPr>
                <w:rFonts w:hint="eastAsia" w:ascii="仿宋_GB2312" w:hAnsi="仿宋_GB2312" w:eastAsia="仿宋_GB2312" w:cs="仿宋_GB2312"/>
                <w:color w:val="auto"/>
                <w:sz w:val="18"/>
                <w:szCs w:val="18"/>
                <w:highlight w:val="none"/>
                <w:lang w:val="en-US" w:eastAsia="zh-CN"/>
              </w:rPr>
              <w:t>%向乙方支付违约金，违约金不足以弥补乙方损失的，甲方应赔偿乙方未能弥补的损失。</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13.4甲方如未按照本合同约定支付合同价款的，每迟延一日，按照应付未付款的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64718"/>
                <w:placeholder>
                  <w:docPart w:val="{43725e3f-6c6a-4194-bfdb-175096e20a2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2" w:edGrp="everyone"/>
                <w:r>
                  <w:rPr>
                    <w:rFonts w:hint="eastAsia" w:ascii="仿宋_GB2312" w:hAnsi="仿宋_GB2312" w:eastAsia="仿宋_GB2312" w:cs="仿宋_GB2312"/>
                    <w:color w:val="auto"/>
                    <w:sz w:val="18"/>
                    <w:szCs w:val="18"/>
                    <w:highlight w:val="none"/>
                    <w:lang w:val="en-US" w:eastAsia="zh-CN"/>
                  </w:rPr>
                  <w:t xml:space="preserve">     </w:t>
                </w:r>
                <w:permEnd w:id="192"/>
              </w:sdtContent>
            </w:sdt>
            <w:r>
              <w:rPr>
                <w:rFonts w:hint="eastAsia" w:ascii="仿宋_GB2312" w:hAnsi="仿宋_GB2312" w:eastAsia="仿宋_GB2312" w:cs="仿宋_GB2312"/>
                <w:color w:val="auto"/>
                <w:sz w:val="18"/>
                <w:szCs w:val="18"/>
                <w:highlight w:val="none"/>
                <w:lang w:val="en-US" w:eastAsia="zh-CN"/>
              </w:rPr>
              <w:t>‰向乙方支付违约金。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79931"/>
                <w:placeholder>
                  <w:docPart w:val="{f34bdaa6-58bb-4b8b-90fa-8d0cd2c86d7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3" w:edGrp="everyone"/>
                <w:r>
                  <w:rPr>
                    <w:rFonts w:hint="eastAsia" w:ascii="仿宋_GB2312" w:hAnsi="仿宋_GB2312" w:eastAsia="仿宋_GB2312" w:cs="仿宋_GB2312"/>
                    <w:color w:val="auto"/>
                    <w:sz w:val="18"/>
                    <w:szCs w:val="18"/>
                    <w:highlight w:val="none"/>
                    <w:lang w:val="en-US" w:eastAsia="zh-CN"/>
                  </w:rPr>
                  <w:t xml:space="preserve">     </w:t>
                </w:r>
                <w:permEnd w:id="193"/>
              </w:sdtContent>
            </w:sdt>
            <w:r>
              <w:rPr>
                <w:rFonts w:hint="eastAsia" w:ascii="仿宋_GB2312" w:hAnsi="仿宋_GB2312" w:eastAsia="仿宋_GB2312" w:cs="仿宋_GB2312"/>
                <w:color w:val="auto"/>
                <w:sz w:val="18"/>
                <w:szCs w:val="18"/>
                <w:highlight w:val="none"/>
                <w:lang w:val="en-US" w:eastAsia="zh-CN"/>
              </w:rPr>
              <w:t>%向甲方支付违约金，违约金不足以弥补甲方损失的，乙方应赔偿甲方未能弥补的损失。</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13.6乙方迟延交付技术服务成果的，每迟延一日，应按照具体服务成果对应技术服务费的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68040"/>
                <w:placeholder>
                  <w:docPart w:val="{2f94b3d2-42f0-4954-9831-be42b925bb2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4" w:edGrp="everyone"/>
                <w:r>
                  <w:rPr>
                    <w:rFonts w:hint="eastAsia" w:ascii="仿宋_GB2312" w:hAnsi="仿宋_GB2312" w:eastAsia="仿宋_GB2312" w:cs="仿宋_GB2312"/>
                    <w:color w:val="auto"/>
                    <w:sz w:val="18"/>
                    <w:szCs w:val="18"/>
                    <w:highlight w:val="none"/>
                    <w:lang w:val="en-US" w:eastAsia="zh-CN"/>
                  </w:rPr>
                  <w:t xml:space="preserve">     </w:t>
                </w:r>
                <w:permEnd w:id="194"/>
              </w:sdtContent>
            </w:sdt>
            <w:r>
              <w:rPr>
                <w:rFonts w:hint="eastAsia" w:ascii="仿宋_GB2312" w:hAnsi="仿宋_GB2312" w:eastAsia="仿宋_GB2312" w:cs="仿宋_GB2312"/>
                <w:color w:val="auto"/>
                <w:sz w:val="18"/>
                <w:szCs w:val="18"/>
                <w:highlight w:val="none"/>
                <w:lang w:val="en-US" w:eastAsia="zh-CN"/>
              </w:rPr>
              <w:t>‰向甲方支付违约金。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13.7乙方指派的负责人或技术人员未实际参与本合同技术服务工作或者乙方擅自更换的，乙方应按照</w:t>
            </w:r>
            <w:permStart w:id="195" w:edGrp="everyone"/>
            <w:r>
              <w:rPr>
                <w:rFonts w:hint="eastAsia" w:ascii="仿宋_GB2312" w:hAnsi="仿宋_GB2312" w:eastAsia="仿宋_GB2312" w:cs="仿宋_GB2312"/>
                <w:color w:val="auto"/>
                <w:sz w:val="18"/>
                <w:szCs w:val="18"/>
                <w:highlight w:val="none"/>
                <w:lang w:val="en-US" w:eastAsia="zh-CN"/>
              </w:rPr>
              <w:t xml:space="preserve">      元/人/次 </w:t>
            </w:r>
            <w:permEnd w:id="195"/>
            <w:r>
              <w:rPr>
                <w:rFonts w:hint="eastAsia" w:ascii="仿宋_GB2312" w:hAnsi="仿宋_GB2312" w:eastAsia="仿宋_GB2312" w:cs="仿宋_GB2312"/>
                <w:color w:val="auto"/>
                <w:sz w:val="18"/>
                <w:szCs w:val="18"/>
                <w:highlight w:val="none"/>
                <w:lang w:val="en-US" w:eastAsia="zh-CN"/>
              </w:rPr>
              <w:t>的标准向甲方支付违约金。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54852"/>
                <w:placeholder>
                  <w:docPart w:val="{3346cab0-78c3-4311-ac20-79b3c8917fad}"/>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6" w:edGrp="everyone"/>
                <w:r>
                  <w:rPr>
                    <w:rFonts w:hint="eastAsia" w:ascii="仿宋_GB2312" w:hAnsi="仿宋_GB2312" w:eastAsia="仿宋_GB2312" w:cs="仿宋_GB2312"/>
                    <w:color w:val="auto"/>
                    <w:sz w:val="18"/>
                    <w:szCs w:val="18"/>
                    <w:highlight w:val="none"/>
                    <w:lang w:val="en-US" w:eastAsia="zh-CN"/>
                  </w:rPr>
                  <w:t xml:space="preserve">     </w:t>
                </w:r>
                <w:permEnd w:id="196"/>
              </w:sdtContent>
            </w:sdt>
            <w:r>
              <w:rPr>
                <w:rFonts w:hint="eastAsia" w:ascii="仿宋_GB2312" w:hAnsi="仿宋_GB2312" w:eastAsia="仿宋_GB2312" w:cs="仿宋_GB2312"/>
                <w:color w:val="auto"/>
                <w:sz w:val="18"/>
                <w:szCs w:val="18"/>
                <w:highlight w:val="none"/>
                <w:lang w:val="en-US" w:eastAsia="zh-CN"/>
              </w:rPr>
              <w:t>%向甲方支付违约金。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13.9若一方因遵守国际反制裁措施而无法履行合同义务，不应视为违约。这包括但不限于因遵守各国对特定国家或实体的制裁而导致的业务限制或中断。</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13.10甲方有权直接从对乙方的应付未付款中，对乙方应当承担的包括但不限于违约金、损害赔偿金等一切款项进行抵扣。</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13.11其他：</w:t>
            </w:r>
            <w:permStart w:id="197"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id w:val="147465166"/>
                <w:placeholder>
                  <w:docPart w:val="{66972997-9693-4688-8a63-6f79cb7357cb}"/>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197"/>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13.2因甲方违约导致乙方取消委托函或解除合同（含订单合同）的，甲方除按乙方已开展工作支付相应费用外，还应按照本合同项下具体项目服务费用的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61267"/>
                <w:placeholder>
                  <w:docPart w:val="{0b6404fb-a548-477d-ac89-dd98482e810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8" w:edGrp="everyone"/>
                <w:r>
                  <w:rPr>
                    <w:rFonts w:hint="eastAsia" w:ascii="仿宋_GB2312" w:hAnsi="仿宋_GB2312" w:eastAsia="仿宋_GB2312" w:cs="仿宋_GB2312"/>
                    <w:color w:val="auto"/>
                    <w:sz w:val="18"/>
                    <w:szCs w:val="18"/>
                    <w:highlight w:val="none"/>
                    <w:lang w:val="en-US" w:eastAsia="zh-CN"/>
                  </w:rPr>
                  <w:t xml:space="preserve"> 5 </w:t>
                </w:r>
                <w:permEnd w:id="198"/>
              </w:sdtContent>
            </w:sdt>
            <w:r>
              <w:rPr>
                <w:rFonts w:hint="eastAsia" w:ascii="仿宋_GB2312" w:hAnsi="仿宋_GB2312" w:eastAsia="仿宋_GB2312" w:cs="仿宋_GB2312"/>
                <w:color w:val="auto"/>
                <w:sz w:val="18"/>
                <w:szCs w:val="18"/>
                <w:highlight w:val="none"/>
                <w:lang w:val="en-US" w:eastAsia="zh-CN"/>
              </w:rPr>
              <w:t>%向乙方支付违约金，违约金不足以弥补乙方损失的，甲方应赔偿乙方未能弥补的损失。</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13.4甲方如未按照本合同约定支付合同价款的，每迟延一日，按照应付未付款的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60777"/>
                <w:placeholder>
                  <w:docPart w:val="{9eae5407-99a0-4cfd-9b66-3b2fc9a5f48b}"/>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99" w:edGrp="everyone"/>
                <w:r>
                  <w:rPr>
                    <w:rFonts w:hint="eastAsia" w:ascii="仿宋_GB2312" w:hAnsi="仿宋_GB2312" w:eastAsia="仿宋_GB2312" w:cs="仿宋_GB2312"/>
                    <w:color w:val="auto"/>
                    <w:sz w:val="18"/>
                    <w:szCs w:val="18"/>
                    <w:highlight w:val="none"/>
                    <w:lang w:val="en-US" w:eastAsia="zh-CN"/>
                  </w:rPr>
                  <w:t xml:space="preserve">0.4 </w:t>
                </w:r>
                <w:permEnd w:id="199"/>
              </w:sdtContent>
            </w:sdt>
            <w:r>
              <w:rPr>
                <w:rFonts w:hint="eastAsia" w:ascii="仿宋_GB2312" w:hAnsi="仿宋_GB2312" w:eastAsia="仿宋_GB2312" w:cs="仿宋_GB2312"/>
                <w:color w:val="auto"/>
                <w:sz w:val="18"/>
                <w:szCs w:val="18"/>
                <w:highlight w:val="none"/>
                <w:lang w:val="en-US" w:eastAsia="zh-CN"/>
              </w:rPr>
              <w:t>‰向乙方支付违约金。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72196"/>
                <w:placeholder>
                  <w:docPart w:val="{d74c7b3a-7a31-4261-b7c2-6771e678a5b4}"/>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00" w:edGrp="everyone"/>
                <w:r>
                  <w:rPr>
                    <w:rFonts w:hint="eastAsia" w:ascii="仿宋_GB2312" w:hAnsi="仿宋_GB2312" w:eastAsia="仿宋_GB2312" w:cs="仿宋_GB2312"/>
                    <w:color w:val="auto"/>
                    <w:sz w:val="18"/>
                    <w:szCs w:val="18"/>
                    <w:highlight w:val="none"/>
                    <w:lang w:val="en-US" w:eastAsia="zh-CN"/>
                  </w:rPr>
                  <w:t xml:space="preserve"> 5 </w:t>
                </w:r>
                <w:permEnd w:id="200"/>
              </w:sdtContent>
            </w:sdt>
            <w:r>
              <w:rPr>
                <w:rFonts w:hint="eastAsia" w:ascii="仿宋_GB2312" w:hAnsi="仿宋_GB2312" w:eastAsia="仿宋_GB2312" w:cs="仿宋_GB2312"/>
                <w:color w:val="auto"/>
                <w:sz w:val="18"/>
                <w:szCs w:val="18"/>
                <w:highlight w:val="none"/>
                <w:lang w:val="en-US" w:eastAsia="zh-CN"/>
              </w:rPr>
              <w:t>%向甲方支付违约金，违约金不足以弥补甲方损失的，乙方应赔偿甲方未能弥补的损失。</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13.6乙方迟延交付技术服务成果的，每迟延一日，应按照具体服务成果对应技术服务费的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1535"/>
                <w:placeholder>
                  <w:docPart w:val="{b200cdf4-392a-44f1-93ea-85aa091a7969}"/>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01" w:edGrp="everyone"/>
                <w:r>
                  <w:rPr>
                    <w:rFonts w:hint="eastAsia" w:ascii="仿宋_GB2312" w:hAnsi="仿宋_GB2312" w:eastAsia="仿宋_GB2312" w:cs="仿宋_GB2312"/>
                    <w:color w:val="auto"/>
                    <w:sz w:val="18"/>
                    <w:szCs w:val="18"/>
                    <w:highlight w:val="none"/>
                    <w:lang w:val="en-US" w:eastAsia="zh-CN"/>
                  </w:rPr>
                  <w:t xml:space="preserve"> 0.4 </w:t>
                </w:r>
                <w:permEnd w:id="201"/>
              </w:sdtContent>
            </w:sdt>
            <w:r>
              <w:rPr>
                <w:rFonts w:hint="eastAsia" w:ascii="仿宋_GB2312" w:hAnsi="仿宋_GB2312" w:eastAsia="仿宋_GB2312" w:cs="仿宋_GB2312"/>
                <w:color w:val="auto"/>
                <w:sz w:val="18"/>
                <w:szCs w:val="18"/>
                <w:highlight w:val="none"/>
                <w:lang w:val="en-US" w:eastAsia="zh-CN"/>
              </w:rPr>
              <w:t>‰向甲方支付违约金。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13.7乙方指派的负责人或技术人员未实际参与本合同技术服务工作或者乙方擅自更换的，乙方应按照</w:t>
            </w:r>
            <w:permStart w:id="202" w:edGrp="everyone"/>
            <w:r>
              <w:rPr>
                <w:rFonts w:hint="eastAsia" w:ascii="仿宋_GB2312" w:hAnsi="仿宋_GB2312" w:eastAsia="仿宋_GB2312" w:cs="仿宋_GB2312"/>
                <w:color w:val="auto"/>
                <w:sz w:val="18"/>
                <w:szCs w:val="18"/>
                <w:highlight w:val="none"/>
                <w:lang w:val="en-US" w:eastAsia="zh-CN"/>
              </w:rPr>
              <w:t xml:space="preserve"> 本合同总价5% </w:t>
            </w:r>
            <w:permEnd w:id="202"/>
            <w:r>
              <w:rPr>
                <w:rFonts w:hint="eastAsia" w:ascii="仿宋_GB2312" w:hAnsi="仿宋_GB2312" w:eastAsia="仿宋_GB2312" w:cs="仿宋_GB2312"/>
                <w:color w:val="auto"/>
                <w:sz w:val="18"/>
                <w:szCs w:val="18"/>
                <w:highlight w:val="none"/>
                <w:lang w:val="en-US" w:eastAsia="zh-CN"/>
              </w:rPr>
              <w:t>的标准向甲方支付违约金。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60935"/>
                <w:placeholder>
                  <w:docPart w:val="{7d9bfb65-1224-426a-8aff-6a574e0fa87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03" w:edGrp="everyone"/>
                <w:r>
                  <w:rPr>
                    <w:rFonts w:hint="eastAsia" w:ascii="仿宋_GB2312" w:hAnsi="仿宋_GB2312" w:eastAsia="仿宋_GB2312" w:cs="仿宋_GB2312"/>
                    <w:color w:val="auto"/>
                    <w:sz w:val="18"/>
                    <w:szCs w:val="18"/>
                    <w:highlight w:val="none"/>
                    <w:lang w:val="en-US" w:eastAsia="zh-CN"/>
                  </w:rPr>
                  <w:t xml:space="preserve"> 5 </w:t>
                </w:r>
                <w:permEnd w:id="203"/>
              </w:sdtContent>
            </w:sdt>
            <w:r>
              <w:rPr>
                <w:rFonts w:hint="eastAsia" w:ascii="仿宋_GB2312" w:hAnsi="仿宋_GB2312" w:eastAsia="仿宋_GB2312" w:cs="仿宋_GB2312"/>
                <w:color w:val="auto"/>
                <w:sz w:val="18"/>
                <w:szCs w:val="18"/>
                <w:highlight w:val="none"/>
                <w:lang w:val="en-US" w:eastAsia="zh-CN"/>
              </w:rPr>
              <w:t>%向甲方支付违约金。</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13.9若一方因遵守国际反制裁措施而无法履行合同义务，不应视为违约。这包括但不限于因遵守各国对特定国家或实体的制裁而导致的业务限制或中断。</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13.10甲方有权直接从对乙方的应付未付款中，对乙方应当承担的包括但不限于违约金、损害赔偿金等一切款项进行抵扣。</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13.11其他：</w:t>
            </w:r>
            <w:permStart w:id="204"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b w:val="0"/>
                <w:bCs w:val="0"/>
                <w:kern w:val="2"/>
                <w:sz w:val="18"/>
                <w:szCs w:val="18"/>
                <w:lang w:val="en-US" w:eastAsia="zh-CN" w:bidi="ar-SA"/>
              </w:rPr>
              <w:t>服务时间以甲方通知为准，未按照甲方通知</w:t>
            </w:r>
            <w:bookmarkStart w:id="4" w:name="_GoBack"/>
            <w:bookmarkEnd w:id="4"/>
            <w:r>
              <w:rPr>
                <w:rFonts w:hint="eastAsia" w:ascii="仿宋_GB2312" w:hAnsi="仿宋_GB2312" w:eastAsia="仿宋_GB2312" w:cs="仿宋_GB2312"/>
                <w:b w:val="0"/>
                <w:bCs w:val="0"/>
                <w:kern w:val="2"/>
                <w:sz w:val="18"/>
                <w:szCs w:val="18"/>
                <w:lang w:val="en-US" w:eastAsia="zh-CN" w:bidi="ar-SA"/>
              </w:rPr>
              <w:t>时间段开展工作的，每迟延一日，本合同总价0.4‰向甲方支付违约金。</w:t>
            </w:r>
            <w:r>
              <w:rPr>
                <w:rFonts w:hint="eastAsia" w:ascii="仿宋_GB2312" w:hAnsi="仿宋_GB2312" w:eastAsia="仿宋_GB2312" w:cs="仿宋_GB2312"/>
                <w:color w:val="auto"/>
                <w:sz w:val="18"/>
                <w:szCs w:val="18"/>
                <w:highlight w:val="none"/>
                <w:lang w:val="en-US" w:eastAsia="zh-CN"/>
              </w:rPr>
              <w:t xml:space="preserve"> </w:t>
            </w:r>
            <w:permEnd w:id="2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zh-CN" w:eastAsia="zh-CN"/>
              </w:rPr>
            </w:pPr>
            <w:bookmarkStart w:id="3" w:name="_Toc301352987"/>
            <w:r>
              <w:rPr>
                <w:rFonts w:hint="eastAsia" w:ascii="仿宋_GB2312" w:hAnsi="仿宋_GB2312" w:eastAsia="仿宋_GB2312" w:cs="仿宋_GB2312"/>
                <w:color w:val="auto"/>
                <w:sz w:val="18"/>
                <w:szCs w:val="18"/>
                <w:highlight w:val="none"/>
                <w:lang w:val="en-US" w:eastAsia="zh-CN"/>
              </w:rPr>
              <w:t>14.</w:t>
            </w:r>
            <w:bookmarkEnd w:id="3"/>
            <w:r>
              <w:rPr>
                <w:rFonts w:hint="eastAsia" w:ascii="仿宋_GB2312" w:hAnsi="仿宋_GB2312" w:eastAsia="仿宋_GB2312" w:cs="仿宋_GB2312"/>
                <w:color w:val="auto"/>
                <w:sz w:val="18"/>
                <w:szCs w:val="18"/>
                <w:highlight w:val="none"/>
                <w:lang w:val="zh-CN" w:eastAsia="zh-CN"/>
              </w:rPr>
              <w:t>保密义务</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14.4 泄密责任：</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（1）乙方不得将保密内容透露给第三方，不得允许任何第三方使用保密内容，亦不得将保密内容用于与履行本合同无关的其他目的；否则，按照</w:t>
            </w:r>
            <w:permStart w:id="205" w:edGrp="everyone"/>
            <w:r>
              <w:rPr>
                <w:rFonts w:hint="eastAsia" w:ascii="仿宋_GB2312" w:hAnsi="仿宋_GB2312" w:eastAsia="仿宋_GB2312" w:cs="仿宋_GB2312"/>
                <w:color w:val="auto"/>
                <w:sz w:val="18"/>
                <w:szCs w:val="18"/>
                <w:highlight w:val="none"/>
                <w:lang w:val="en-US" w:eastAsia="zh-CN"/>
              </w:rPr>
              <w:t xml:space="preserve">  合同价款  %   </w:t>
            </w:r>
            <w:permEnd w:id="205"/>
            <w:r>
              <w:rPr>
                <w:rFonts w:hint="eastAsia" w:ascii="仿宋_GB2312" w:hAnsi="仿宋_GB2312" w:eastAsia="仿宋_GB2312" w:cs="仿宋_GB2312"/>
                <w:color w:val="auto"/>
                <w:sz w:val="18"/>
                <w:szCs w:val="18"/>
                <w:highlight w:val="none"/>
                <w:lang w:val="en-US" w:eastAsia="zh-CN"/>
              </w:rPr>
              <w:t>的标准向甲方支付违约金，赔偿因此造成的全部损失。</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06" w:edGrp="everyone"/>
            <w:r>
              <w:rPr>
                <w:rFonts w:hint="eastAsia" w:ascii="仿宋_GB2312" w:hAnsi="仿宋_GB2312" w:eastAsia="仿宋_GB2312" w:cs="仿宋_GB2312"/>
                <w:color w:val="auto"/>
                <w:sz w:val="18"/>
                <w:szCs w:val="18"/>
                <w:highlight w:val="none"/>
                <w:lang w:val="en-US" w:eastAsia="zh-CN"/>
              </w:rPr>
              <w:t xml:space="preserve">  合同价款  %   </w:t>
            </w:r>
            <w:permEnd w:id="206"/>
            <w:r>
              <w:rPr>
                <w:rFonts w:hint="eastAsia" w:ascii="仿宋_GB2312" w:hAnsi="仿宋_GB2312" w:eastAsia="仿宋_GB2312" w:cs="仿宋_GB2312"/>
                <w:color w:val="auto"/>
                <w:sz w:val="18"/>
                <w:szCs w:val="18"/>
                <w:highlight w:val="none"/>
                <w:lang w:val="en-US" w:eastAsia="zh-CN"/>
              </w:rPr>
              <w:t>的标准向甲方支付违约金，并赔偿甲方因此造成的损失。</w:t>
            </w: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14.4 泄密责任：</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（1）乙方不得将保密内容透露给第三方，不得允许任何第三方使用保密内容，亦不得将保密内容用于与履行本合同无关的其他目的；否则，按照</w:t>
            </w:r>
            <w:permStart w:id="207" w:edGrp="everyone"/>
            <w:r>
              <w:rPr>
                <w:rFonts w:hint="eastAsia" w:ascii="仿宋_GB2312" w:hAnsi="仿宋_GB2312" w:eastAsia="仿宋_GB2312" w:cs="仿宋_GB2312"/>
                <w:color w:val="auto"/>
                <w:sz w:val="18"/>
                <w:szCs w:val="18"/>
                <w:highlight w:val="none"/>
                <w:lang w:val="en-US" w:eastAsia="zh-CN"/>
              </w:rPr>
              <w:t xml:space="preserve">  合同价款 5 %   </w:t>
            </w:r>
            <w:permEnd w:id="207"/>
            <w:r>
              <w:rPr>
                <w:rFonts w:hint="eastAsia" w:ascii="仿宋_GB2312" w:hAnsi="仿宋_GB2312" w:eastAsia="仿宋_GB2312" w:cs="仿宋_GB2312"/>
                <w:color w:val="auto"/>
                <w:sz w:val="18"/>
                <w:szCs w:val="18"/>
                <w:highlight w:val="none"/>
                <w:lang w:val="en-US" w:eastAsia="zh-CN"/>
              </w:rPr>
              <w:t>的标准向甲方支付违约金，赔偿因此造成的全部损失。</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208" w:edGrp="everyone"/>
            <w:r>
              <w:rPr>
                <w:rFonts w:hint="eastAsia" w:ascii="仿宋_GB2312" w:hAnsi="仿宋_GB2312" w:eastAsia="仿宋_GB2312" w:cs="仿宋_GB2312"/>
                <w:color w:val="auto"/>
                <w:sz w:val="18"/>
                <w:szCs w:val="18"/>
                <w:highlight w:val="none"/>
                <w:lang w:val="en-US" w:eastAsia="zh-CN"/>
              </w:rPr>
              <w:t xml:space="preserve">  合同价款 5 %   </w:t>
            </w:r>
            <w:permEnd w:id="208"/>
            <w:r>
              <w:rPr>
                <w:rFonts w:hint="eastAsia" w:ascii="仿宋_GB2312" w:hAnsi="仿宋_GB2312" w:eastAsia="仿宋_GB2312" w:cs="仿宋_GB2312"/>
                <w:color w:val="auto"/>
                <w:sz w:val="18"/>
                <w:szCs w:val="18"/>
                <w:highlight w:val="none"/>
                <w:lang w:val="en-US" w:eastAsia="zh-CN"/>
              </w:rPr>
              <w:t>的标准向甲方支付违约金，并赔偿甲方因此造成的损失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15.通讯与联络</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15.1为方便开展工作，提高双方的工作效率，甲方安排</w:t>
            </w:r>
            <w:sdt>
              <w:sdtPr>
                <w:rPr>
                  <w:rFonts w:hint="eastAsia" w:ascii="仿宋_GB2312" w:hAnsi="仿宋_GB2312" w:eastAsia="仿宋_GB2312" w:cs="仿宋_GB2312"/>
                  <w:color w:val="auto"/>
                  <w:sz w:val="18"/>
                  <w:szCs w:val="18"/>
                  <w:highlight w:val="none"/>
                  <w:lang w:val="en-US" w:eastAsia="zh-CN"/>
                </w:rPr>
                <w:alias w:val="甲方联系人姓名"/>
                <w:tag w:val="甲方联系人姓名"/>
                <w:id w:val="147477129"/>
                <w:placeholder>
                  <w:docPart w:val="{b8699000-6ad3-4cc5-a4cd-9643ef5184af}"/>
                </w:placeholder>
                <w:text/>
              </w:sdtPr>
              <w:sdtEndPr>
                <w:rPr>
                  <w:rFonts w:hint="eastAsia" w:ascii="仿宋_GB2312" w:hAnsi="仿宋_GB2312" w:eastAsia="仿宋_GB2312" w:cs="仿宋_GB2312"/>
                  <w:color w:val="auto"/>
                  <w:sz w:val="18"/>
                  <w:szCs w:val="18"/>
                  <w:highlight w:val="none"/>
                  <w:lang w:val="en-US" w:eastAsia="zh-CN"/>
                </w:rPr>
              </w:sdtEndPr>
              <w:sdtContent>
                <w:permStart w:id="209" w:edGrp="everyone"/>
                <w:r>
                  <w:rPr>
                    <w:rFonts w:hint="eastAsia" w:ascii="仿宋_GB2312" w:hAnsi="仿宋_GB2312" w:eastAsia="仿宋_GB2312" w:cs="仿宋_GB2312"/>
                    <w:color w:val="auto"/>
                    <w:sz w:val="18"/>
                    <w:szCs w:val="18"/>
                    <w:highlight w:val="none"/>
                    <w:lang w:val="en-US" w:eastAsia="zh-CN"/>
                  </w:rPr>
                  <w:t xml:space="preserve">    </w:t>
                </w:r>
                <w:permEnd w:id="209"/>
              </w:sdtContent>
            </w:sdt>
            <w:r>
              <w:rPr>
                <w:rFonts w:hint="eastAsia" w:ascii="仿宋_GB2312" w:hAnsi="仿宋_GB2312" w:eastAsia="仿宋_GB2312" w:cs="仿宋_GB2312"/>
                <w:color w:val="auto"/>
                <w:sz w:val="18"/>
                <w:szCs w:val="18"/>
                <w:highlight w:val="none"/>
                <w:lang w:val="en-US" w:eastAsia="zh-CN"/>
              </w:rPr>
              <w:t>负责与乙方保持日常联系，乙方安排</w:t>
            </w:r>
            <w:sdt>
              <w:sdtPr>
                <w:rPr>
                  <w:rFonts w:hint="eastAsia" w:ascii="仿宋_GB2312" w:hAnsi="仿宋_GB2312" w:eastAsia="仿宋_GB2312" w:cs="仿宋_GB2312"/>
                  <w:color w:val="auto"/>
                  <w:sz w:val="18"/>
                  <w:szCs w:val="18"/>
                  <w:highlight w:val="none"/>
                  <w:lang w:val="en-US" w:eastAsia="zh-CN"/>
                </w:rPr>
                <w:alias w:val="乙方联系人姓名"/>
                <w:tag w:val="乙方联系人姓名"/>
                <w:id w:val="147462830"/>
                <w:placeholder>
                  <w:docPart w:val="{4e9c78eb-c5a9-4d08-8d24-5303292869ef}"/>
                </w:placeholder>
                <w:text/>
              </w:sdtPr>
              <w:sdtEndPr>
                <w:rPr>
                  <w:rFonts w:hint="eastAsia" w:ascii="仿宋_GB2312" w:hAnsi="仿宋_GB2312" w:eastAsia="仿宋_GB2312" w:cs="仿宋_GB2312"/>
                  <w:color w:val="auto"/>
                  <w:sz w:val="18"/>
                  <w:szCs w:val="18"/>
                  <w:highlight w:val="none"/>
                  <w:lang w:val="en-US" w:eastAsia="zh-CN"/>
                </w:rPr>
              </w:sdtEndPr>
              <w:sdtContent>
                <w:permStart w:id="210" w:edGrp="everyone"/>
                <w:r>
                  <w:rPr>
                    <w:rFonts w:hint="eastAsia" w:ascii="仿宋_GB2312" w:hAnsi="仿宋_GB2312" w:eastAsia="仿宋_GB2312" w:cs="仿宋_GB2312"/>
                    <w:color w:val="auto"/>
                    <w:sz w:val="18"/>
                    <w:szCs w:val="18"/>
                    <w:highlight w:val="none"/>
                    <w:lang w:val="en-US" w:eastAsia="zh-CN"/>
                  </w:rPr>
                  <w:t xml:space="preserve">     </w:t>
                </w:r>
                <w:permEnd w:id="210"/>
              </w:sdtContent>
            </w:sdt>
            <w:r>
              <w:rPr>
                <w:rFonts w:hint="eastAsia" w:ascii="仿宋_GB2312" w:hAnsi="仿宋_GB2312" w:eastAsia="仿宋_GB2312" w:cs="仿宋_GB2312"/>
                <w:color w:val="auto"/>
                <w:sz w:val="18"/>
                <w:szCs w:val="18"/>
                <w:highlight w:val="none"/>
                <w:lang w:val="en-US"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color w:val="auto"/>
                  <w:sz w:val="18"/>
                  <w:szCs w:val="18"/>
                  <w:highlight w:val="none"/>
                  <w:lang w:val="en-US" w:eastAsia="zh-CN"/>
                </w:rPr>
                <w:alias w:val="甲方联系人手机"/>
                <w:tag w:val="甲方联系人手机"/>
                <w:id w:val="147477747"/>
                <w:placeholder>
                  <w:docPart w:val="{5159ab68-f11e-41ec-abf8-29cf30d282ef}"/>
                </w:placeholder>
                <w:text/>
              </w:sdtPr>
              <w:sdtEndPr>
                <w:rPr>
                  <w:rFonts w:hint="eastAsia" w:ascii="仿宋_GB2312" w:hAnsi="仿宋_GB2312" w:eastAsia="仿宋_GB2312" w:cs="仿宋_GB2312"/>
                  <w:color w:val="auto"/>
                  <w:sz w:val="18"/>
                  <w:szCs w:val="18"/>
                  <w:highlight w:val="none"/>
                  <w:lang w:val="en-US" w:eastAsia="zh-CN"/>
                </w:rPr>
              </w:sdtEndPr>
              <w:sdtContent>
                <w:permStart w:id="211" w:edGrp="everyone"/>
                <w:r>
                  <w:rPr>
                    <w:rFonts w:hint="eastAsia" w:ascii="仿宋_GB2312" w:hAnsi="仿宋_GB2312" w:eastAsia="仿宋_GB2312" w:cs="仿宋_GB2312"/>
                    <w:color w:val="auto"/>
                    <w:sz w:val="18"/>
                    <w:szCs w:val="18"/>
                    <w:highlight w:val="none"/>
                    <w:lang w:val="en-US" w:eastAsia="zh-CN"/>
                  </w:rPr>
                  <w:t xml:space="preserve">    </w:t>
                </w:r>
                <w:permEnd w:id="211"/>
              </w:sdtContent>
            </w:sdt>
            <w:r>
              <w:rPr>
                <w:rFonts w:hint="eastAsia" w:ascii="仿宋_GB2312" w:hAnsi="仿宋_GB2312" w:eastAsia="仿宋_GB2312" w:cs="仿宋_GB2312"/>
                <w:color w:val="auto"/>
                <w:sz w:val="18"/>
                <w:szCs w:val="18"/>
                <w:highlight w:val="none"/>
                <w:lang w:val="en-US" w:eastAsia="zh-CN"/>
              </w:rPr>
              <w:t>；乙方工作人员的联系方式是</w:t>
            </w:r>
            <w:sdt>
              <w:sdtPr>
                <w:rPr>
                  <w:rFonts w:hint="eastAsia" w:ascii="仿宋_GB2312" w:hAnsi="仿宋_GB2312" w:eastAsia="仿宋_GB2312" w:cs="仿宋_GB2312"/>
                  <w:color w:val="auto"/>
                  <w:sz w:val="18"/>
                  <w:szCs w:val="18"/>
                  <w:highlight w:val="none"/>
                  <w:lang w:val="en-US" w:eastAsia="zh-CN"/>
                </w:rPr>
                <w:alias w:val="乙方联系人手机"/>
                <w:tag w:val="乙方联系人手机"/>
                <w:id w:val="147478555"/>
                <w:placeholder>
                  <w:docPart w:val="{fe1c6157-c63c-480f-8889-188df677e540}"/>
                </w:placeholder>
                <w:text/>
              </w:sdtPr>
              <w:sdtEndPr>
                <w:rPr>
                  <w:rFonts w:hint="eastAsia" w:ascii="仿宋_GB2312" w:hAnsi="仿宋_GB2312" w:eastAsia="仿宋_GB2312" w:cs="仿宋_GB2312"/>
                  <w:color w:val="auto"/>
                  <w:sz w:val="18"/>
                  <w:szCs w:val="18"/>
                  <w:highlight w:val="none"/>
                  <w:lang w:val="en-US" w:eastAsia="zh-CN"/>
                </w:rPr>
              </w:sdtEndPr>
              <w:sdtContent>
                <w:permStart w:id="212" w:edGrp="everyone"/>
                <w:r>
                  <w:rPr>
                    <w:rFonts w:hint="eastAsia" w:ascii="仿宋_GB2312" w:hAnsi="仿宋_GB2312" w:eastAsia="仿宋_GB2312" w:cs="仿宋_GB2312"/>
                    <w:color w:val="auto"/>
                    <w:sz w:val="18"/>
                    <w:szCs w:val="18"/>
                    <w:highlight w:val="none"/>
                    <w:lang w:val="en-US" w:eastAsia="zh-CN"/>
                  </w:rPr>
                  <w:t xml:space="preserve">    </w:t>
                </w:r>
                <w:permEnd w:id="212"/>
              </w:sdtContent>
            </w:sdt>
            <w:r>
              <w:rPr>
                <w:rFonts w:hint="eastAsia" w:ascii="仿宋_GB2312" w:hAnsi="仿宋_GB2312" w:eastAsia="仿宋_GB2312" w:cs="仿宋_GB2312"/>
                <w:color w:val="auto"/>
                <w:sz w:val="18"/>
                <w:szCs w:val="18"/>
                <w:highlight w:val="none"/>
                <w:lang w:val="en-US" w:eastAsia="zh-CN"/>
              </w:rPr>
              <w:t>。</w:t>
            </w: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15.1为方便开展工作，提高双方的工作效率，甲方安排</w:t>
            </w:r>
            <w:sdt>
              <w:sdtPr>
                <w:rPr>
                  <w:rFonts w:hint="eastAsia" w:ascii="仿宋_GB2312" w:hAnsi="仿宋_GB2312" w:eastAsia="仿宋_GB2312" w:cs="仿宋_GB2312"/>
                  <w:color w:val="auto"/>
                  <w:sz w:val="18"/>
                  <w:szCs w:val="18"/>
                  <w:highlight w:val="none"/>
                  <w:lang w:val="en-US" w:eastAsia="zh-CN"/>
                </w:rPr>
                <w:alias w:val="甲方联系人姓名"/>
                <w:tag w:val="甲方联系人姓名"/>
                <w:id w:val="147478851"/>
                <w:placeholder>
                  <w:docPart w:val="{a937eb6f-b970-4915-b848-c5416a179090}"/>
                </w:placeholder>
                <w:text/>
              </w:sdtPr>
              <w:sdtEndPr>
                <w:rPr>
                  <w:rFonts w:hint="eastAsia" w:ascii="仿宋_GB2312" w:hAnsi="仿宋_GB2312" w:eastAsia="仿宋_GB2312" w:cs="仿宋_GB2312"/>
                  <w:color w:val="auto"/>
                  <w:sz w:val="18"/>
                  <w:szCs w:val="18"/>
                  <w:highlight w:val="none"/>
                  <w:lang w:val="en-US" w:eastAsia="zh-CN"/>
                </w:rPr>
              </w:sdtEndPr>
              <w:sdtContent>
                <w:permStart w:id="213" w:edGrp="everyone"/>
                <w:r>
                  <w:rPr>
                    <w:rFonts w:hint="eastAsia" w:ascii="仿宋_GB2312" w:hAnsi="仿宋_GB2312" w:eastAsia="仿宋_GB2312" w:cs="仿宋_GB2312"/>
                    <w:color w:val="auto"/>
                    <w:sz w:val="18"/>
                    <w:szCs w:val="18"/>
                    <w:highlight w:val="none"/>
                    <w:lang w:val="en-US" w:eastAsia="zh-CN"/>
                  </w:rPr>
                  <w:t xml:space="preserve">    </w:t>
                </w:r>
                <w:permEnd w:id="213"/>
              </w:sdtContent>
            </w:sdt>
            <w:r>
              <w:rPr>
                <w:rFonts w:hint="eastAsia" w:ascii="仿宋_GB2312" w:hAnsi="仿宋_GB2312" w:eastAsia="仿宋_GB2312" w:cs="仿宋_GB2312"/>
                <w:color w:val="auto"/>
                <w:sz w:val="18"/>
                <w:szCs w:val="18"/>
                <w:highlight w:val="none"/>
                <w:lang w:val="en-US" w:eastAsia="zh-CN"/>
              </w:rPr>
              <w:t>负责与乙方保持日常联系，乙方安排</w:t>
            </w:r>
            <w:sdt>
              <w:sdtPr>
                <w:rPr>
                  <w:rFonts w:hint="eastAsia" w:ascii="仿宋_GB2312" w:hAnsi="仿宋_GB2312" w:eastAsia="仿宋_GB2312" w:cs="仿宋_GB2312"/>
                  <w:color w:val="auto"/>
                  <w:sz w:val="18"/>
                  <w:szCs w:val="18"/>
                  <w:highlight w:val="none"/>
                  <w:lang w:val="en-US" w:eastAsia="zh-CN"/>
                </w:rPr>
                <w:alias w:val="乙方联系人姓名"/>
                <w:tag w:val="乙方联系人姓名"/>
                <w:id w:val="147474195"/>
                <w:placeholder>
                  <w:docPart w:val="{fa33c48a-5fa4-4a5c-8f54-bfdc12dcfca3}"/>
                </w:placeholder>
                <w:text/>
              </w:sdtPr>
              <w:sdtEndPr>
                <w:rPr>
                  <w:rFonts w:hint="eastAsia" w:ascii="仿宋_GB2312" w:hAnsi="仿宋_GB2312" w:eastAsia="仿宋_GB2312" w:cs="仿宋_GB2312"/>
                  <w:color w:val="auto"/>
                  <w:sz w:val="18"/>
                  <w:szCs w:val="18"/>
                  <w:highlight w:val="none"/>
                  <w:lang w:val="en-US" w:eastAsia="zh-CN"/>
                </w:rPr>
              </w:sdtEndPr>
              <w:sdtContent>
                <w:permStart w:id="214" w:edGrp="everyone"/>
                <w:r>
                  <w:rPr>
                    <w:rFonts w:hint="eastAsia" w:ascii="仿宋_GB2312" w:hAnsi="仿宋_GB2312" w:eastAsia="仿宋_GB2312" w:cs="仿宋_GB2312"/>
                    <w:color w:val="auto"/>
                    <w:sz w:val="18"/>
                    <w:szCs w:val="18"/>
                    <w:highlight w:val="none"/>
                    <w:lang w:val="en-US" w:eastAsia="zh-CN"/>
                  </w:rPr>
                  <w:t xml:space="preserve">     </w:t>
                </w:r>
                <w:permEnd w:id="214"/>
              </w:sdtContent>
            </w:sdt>
            <w:r>
              <w:rPr>
                <w:rFonts w:hint="eastAsia" w:ascii="仿宋_GB2312" w:hAnsi="仿宋_GB2312" w:eastAsia="仿宋_GB2312" w:cs="仿宋_GB2312"/>
                <w:color w:val="auto"/>
                <w:sz w:val="18"/>
                <w:szCs w:val="18"/>
                <w:highlight w:val="none"/>
                <w:lang w:val="en-US"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color w:val="auto"/>
                  <w:sz w:val="18"/>
                  <w:szCs w:val="18"/>
                  <w:highlight w:val="none"/>
                  <w:lang w:val="en-US" w:eastAsia="zh-CN"/>
                </w:rPr>
                <w:alias w:val="甲方联系人手机"/>
                <w:tag w:val="甲方联系人手机"/>
                <w:id w:val="147466024"/>
                <w:placeholder>
                  <w:docPart w:val="{f0b9b4fa-3c26-40cd-94e3-cfc79934abb9}"/>
                </w:placeholder>
                <w:text/>
              </w:sdtPr>
              <w:sdtEndPr>
                <w:rPr>
                  <w:rFonts w:hint="eastAsia" w:ascii="仿宋_GB2312" w:hAnsi="仿宋_GB2312" w:eastAsia="仿宋_GB2312" w:cs="仿宋_GB2312"/>
                  <w:color w:val="auto"/>
                  <w:sz w:val="18"/>
                  <w:szCs w:val="18"/>
                  <w:highlight w:val="none"/>
                  <w:lang w:val="en-US" w:eastAsia="zh-CN"/>
                </w:rPr>
              </w:sdtEndPr>
              <w:sdtContent>
                <w:permStart w:id="215" w:edGrp="everyone"/>
                <w:r>
                  <w:rPr>
                    <w:rFonts w:hint="eastAsia" w:ascii="仿宋_GB2312" w:hAnsi="仿宋_GB2312" w:eastAsia="仿宋_GB2312" w:cs="仿宋_GB2312"/>
                    <w:color w:val="auto"/>
                    <w:sz w:val="18"/>
                    <w:szCs w:val="18"/>
                    <w:highlight w:val="none"/>
                    <w:lang w:val="en-US" w:eastAsia="zh-CN"/>
                  </w:rPr>
                  <w:t xml:space="preserve">    </w:t>
                </w:r>
                <w:permEnd w:id="215"/>
              </w:sdtContent>
            </w:sdt>
            <w:r>
              <w:rPr>
                <w:rFonts w:hint="eastAsia" w:ascii="仿宋_GB2312" w:hAnsi="仿宋_GB2312" w:eastAsia="仿宋_GB2312" w:cs="仿宋_GB2312"/>
                <w:color w:val="auto"/>
                <w:sz w:val="18"/>
                <w:szCs w:val="18"/>
                <w:highlight w:val="none"/>
                <w:lang w:val="en-US" w:eastAsia="zh-CN"/>
              </w:rPr>
              <w:t>；乙方工作人员的联系方式是</w:t>
            </w:r>
            <w:sdt>
              <w:sdtPr>
                <w:rPr>
                  <w:rFonts w:hint="eastAsia" w:ascii="仿宋_GB2312" w:hAnsi="仿宋_GB2312" w:eastAsia="仿宋_GB2312" w:cs="仿宋_GB2312"/>
                  <w:color w:val="auto"/>
                  <w:sz w:val="18"/>
                  <w:szCs w:val="18"/>
                  <w:highlight w:val="none"/>
                  <w:lang w:val="en-US" w:eastAsia="zh-CN"/>
                </w:rPr>
                <w:alias w:val="乙方联系人手机"/>
                <w:tag w:val="乙方联系人手机"/>
                <w:id w:val="147460076"/>
                <w:placeholder>
                  <w:docPart w:val="{7b5fa8ca-48c3-4ef3-a1dc-54ee636b160c}"/>
                </w:placeholder>
                <w:text/>
              </w:sdtPr>
              <w:sdtEndPr>
                <w:rPr>
                  <w:rFonts w:hint="eastAsia" w:ascii="仿宋_GB2312" w:hAnsi="仿宋_GB2312" w:eastAsia="仿宋_GB2312" w:cs="仿宋_GB2312"/>
                  <w:color w:val="auto"/>
                  <w:sz w:val="18"/>
                  <w:szCs w:val="18"/>
                  <w:highlight w:val="none"/>
                  <w:lang w:val="en-US" w:eastAsia="zh-CN"/>
                </w:rPr>
              </w:sdtEndPr>
              <w:sdtContent>
                <w:permStart w:id="216" w:edGrp="everyone"/>
                <w:r>
                  <w:rPr>
                    <w:rFonts w:hint="eastAsia" w:ascii="仿宋_GB2312" w:hAnsi="仿宋_GB2312" w:eastAsia="仿宋_GB2312" w:cs="仿宋_GB2312"/>
                    <w:color w:val="auto"/>
                    <w:sz w:val="18"/>
                    <w:szCs w:val="18"/>
                    <w:highlight w:val="none"/>
                    <w:lang w:val="en-US" w:eastAsia="zh-CN"/>
                  </w:rPr>
                  <w:t xml:space="preserve">    </w:t>
                </w:r>
                <w:permEnd w:id="216"/>
              </w:sdtContent>
            </w:sdt>
            <w:r>
              <w:rPr>
                <w:rFonts w:hint="eastAsia" w:ascii="仿宋_GB2312" w:hAnsi="仿宋_GB2312" w:eastAsia="仿宋_GB2312" w:cs="仿宋_GB2312"/>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16.不可抗力</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16.2 如任何一方因不可抗力事件不能履行本合同，应立即通知对方，并在不可抗力事件发生后</w:t>
            </w:r>
            <w:permStart w:id="217" w:edGrp="everyone"/>
            <w:r>
              <w:rPr>
                <w:rFonts w:hint="eastAsia" w:ascii="仿宋_GB2312" w:hAnsi="仿宋_GB2312" w:eastAsia="仿宋_GB2312" w:cs="仿宋_GB2312"/>
                <w:color w:val="auto"/>
                <w:sz w:val="18"/>
                <w:szCs w:val="18"/>
                <w:highlight w:val="none"/>
                <w:lang w:val="en-US" w:eastAsia="zh-CN"/>
              </w:rPr>
              <w:t xml:space="preserve">   </w:t>
            </w:r>
            <w:permEnd w:id="217"/>
            <w:r>
              <w:rPr>
                <w:rFonts w:hint="eastAsia" w:ascii="仿宋_GB2312" w:hAnsi="仿宋_GB2312" w:eastAsia="仿宋_GB2312" w:cs="仿宋_GB2312"/>
                <w:color w:val="auto"/>
                <w:sz w:val="18"/>
                <w:szCs w:val="18"/>
                <w:highlight w:val="none"/>
                <w:lang w:val="en-US" w:eastAsia="zh-CN"/>
              </w:rPr>
              <w:t>日内向对方提供有关该事件的公证文书或书面说明。</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16.5不可抗力影响合同履行超过</w:t>
            </w:r>
            <w:permStart w:id="218" w:edGrp="everyone"/>
            <w:r>
              <w:rPr>
                <w:rFonts w:hint="eastAsia" w:ascii="仿宋_GB2312" w:hAnsi="仿宋_GB2312" w:eastAsia="仿宋_GB2312" w:cs="仿宋_GB2312"/>
                <w:color w:val="auto"/>
                <w:sz w:val="18"/>
                <w:szCs w:val="18"/>
                <w:highlight w:val="none"/>
                <w:lang w:val="en-US" w:eastAsia="zh-CN"/>
              </w:rPr>
              <w:t xml:space="preserve">   </w:t>
            </w:r>
            <w:permEnd w:id="218"/>
            <w:r>
              <w:rPr>
                <w:rFonts w:hint="eastAsia" w:ascii="仿宋_GB2312" w:hAnsi="仿宋_GB2312" w:eastAsia="仿宋_GB2312" w:cs="仿宋_GB2312"/>
                <w:color w:val="auto"/>
                <w:sz w:val="18"/>
                <w:szCs w:val="18"/>
                <w:highlight w:val="none"/>
                <w:lang w:val="en-US" w:eastAsia="zh-CN"/>
              </w:rPr>
              <w:t>日的，双方均有权解除合同，由此产生的损失由双方各自承担</w:t>
            </w: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16.2 如任何一方因不可抗力事件不能履行本合同，应立即通知对方，并在不可抗力事件发生后</w:t>
            </w:r>
            <w:permStart w:id="219"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b w:val="0"/>
                <w:bCs w:val="0"/>
                <w:kern w:val="2"/>
                <w:sz w:val="18"/>
                <w:szCs w:val="18"/>
                <w:lang w:val="en-US" w:eastAsia="zh-CN" w:bidi="ar-SA"/>
              </w:rPr>
              <w:t>60个日历</w:t>
            </w:r>
            <w:r>
              <w:rPr>
                <w:rFonts w:hint="eastAsia" w:ascii="仿宋_GB2312" w:hAnsi="仿宋_GB2312" w:eastAsia="仿宋_GB2312" w:cs="仿宋_GB2312"/>
                <w:color w:val="auto"/>
                <w:sz w:val="18"/>
                <w:szCs w:val="18"/>
                <w:highlight w:val="none"/>
                <w:lang w:val="en-US" w:eastAsia="zh-CN"/>
              </w:rPr>
              <w:t xml:space="preserve">  </w:t>
            </w:r>
            <w:permEnd w:id="219"/>
            <w:r>
              <w:rPr>
                <w:rFonts w:hint="eastAsia" w:ascii="仿宋_GB2312" w:hAnsi="仿宋_GB2312" w:eastAsia="仿宋_GB2312" w:cs="仿宋_GB2312"/>
                <w:color w:val="auto"/>
                <w:sz w:val="18"/>
                <w:szCs w:val="18"/>
                <w:highlight w:val="none"/>
                <w:lang w:val="en-US" w:eastAsia="zh-CN"/>
              </w:rPr>
              <w:t>日内向对方提供有关该事件的公证文书或书面说明。</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16.5不可抗力影响合同履行超过</w:t>
            </w:r>
            <w:permStart w:id="220"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b w:val="0"/>
                <w:bCs w:val="0"/>
                <w:kern w:val="2"/>
                <w:sz w:val="18"/>
                <w:szCs w:val="18"/>
                <w:lang w:val="en-US" w:eastAsia="zh-CN" w:bidi="ar-SA"/>
              </w:rPr>
              <w:t>60个日历</w:t>
            </w:r>
            <w:r>
              <w:rPr>
                <w:rFonts w:hint="eastAsia" w:ascii="仿宋_GB2312" w:hAnsi="仿宋_GB2312" w:eastAsia="仿宋_GB2312" w:cs="仿宋_GB2312"/>
                <w:color w:val="auto"/>
                <w:sz w:val="18"/>
                <w:szCs w:val="18"/>
                <w:highlight w:val="none"/>
                <w:lang w:val="en-US" w:eastAsia="zh-CN"/>
              </w:rPr>
              <w:t xml:space="preserve"> </w:t>
            </w:r>
            <w:permEnd w:id="220"/>
            <w:r>
              <w:rPr>
                <w:rFonts w:hint="eastAsia" w:ascii="仿宋_GB2312" w:hAnsi="仿宋_GB2312" w:eastAsia="仿宋_GB2312" w:cs="仿宋_GB2312"/>
                <w:color w:val="auto"/>
                <w:sz w:val="18"/>
                <w:szCs w:val="18"/>
                <w:highlight w:val="none"/>
                <w:lang w:val="en-US" w:eastAsia="zh-CN"/>
              </w:rPr>
              <w:t>日的，双方均有权解除合同，由此产生的损失由双方各自承担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17.廉洁条款</w:t>
            </w:r>
          </w:p>
          <w:p>
            <w:pPr>
              <w:pStyle w:val="3"/>
              <w:ind w:left="0" w:leftChars="0"/>
              <w:jc w:val="left"/>
              <w:rPr>
                <w:rFonts w:hint="eastAsia" w:ascii="仿宋_GB2312" w:hAnsi="仿宋_GB2312" w:eastAsia="仿宋_GB2312" w:cs="仿宋_GB2312"/>
                <w:color w:val="auto"/>
                <w:sz w:val="18"/>
                <w:szCs w:val="18"/>
                <w:highlight w:val="none"/>
              </w:rPr>
            </w:pP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发现甲方有违反廉洁规定的，应及时向甲方反映或举报。受理部门：</w:t>
            </w:r>
            <w:permStart w:id="221" w:edGrp="everyone"/>
            <w:r>
              <w:rPr>
                <w:rFonts w:hint="eastAsia" w:ascii="仿宋_GB2312" w:hAnsi="仿宋_GB2312" w:eastAsia="仿宋_GB2312" w:cs="仿宋_GB2312"/>
                <w:color w:val="auto"/>
                <w:sz w:val="18"/>
                <w:szCs w:val="18"/>
                <w:highlight w:val="none"/>
                <w:lang w:val="en-US" w:eastAsia="zh-CN"/>
              </w:rPr>
              <w:t xml:space="preserve">    </w:t>
            </w:r>
            <w:permEnd w:id="221"/>
            <w:r>
              <w:rPr>
                <w:rFonts w:hint="eastAsia" w:ascii="仿宋_GB2312" w:hAnsi="仿宋_GB2312" w:eastAsia="仿宋_GB2312" w:cs="仿宋_GB2312"/>
                <w:color w:val="auto"/>
                <w:sz w:val="18"/>
                <w:szCs w:val="18"/>
                <w:highlight w:val="none"/>
                <w:lang w:val="en-US" w:eastAsia="zh-CN"/>
              </w:rPr>
              <w:t>；举报地址：</w:t>
            </w:r>
            <w:permStart w:id="222" w:edGrp="everyone"/>
            <w:r>
              <w:rPr>
                <w:rFonts w:hint="eastAsia" w:ascii="仿宋_GB2312" w:hAnsi="仿宋_GB2312" w:eastAsia="仿宋_GB2312" w:cs="仿宋_GB2312"/>
                <w:color w:val="auto"/>
                <w:sz w:val="18"/>
                <w:szCs w:val="18"/>
                <w:highlight w:val="none"/>
                <w:lang w:val="en-US" w:eastAsia="zh-CN"/>
              </w:rPr>
              <w:t xml:space="preserve">    </w:t>
            </w:r>
            <w:permEnd w:id="222"/>
            <w:r>
              <w:rPr>
                <w:rFonts w:hint="eastAsia" w:ascii="仿宋_GB2312" w:hAnsi="仿宋_GB2312" w:eastAsia="仿宋_GB2312" w:cs="仿宋_GB2312"/>
                <w:color w:val="auto"/>
                <w:sz w:val="18"/>
                <w:szCs w:val="18"/>
                <w:highlight w:val="none"/>
                <w:lang w:val="en-US" w:eastAsia="zh-CN"/>
              </w:rPr>
              <w:t>；举报邮箱（网站）：</w:t>
            </w:r>
            <w:permStart w:id="223" w:edGrp="everyone"/>
            <w:r>
              <w:rPr>
                <w:rFonts w:hint="eastAsia" w:ascii="仿宋_GB2312" w:hAnsi="仿宋_GB2312" w:eastAsia="仿宋_GB2312" w:cs="仿宋_GB2312"/>
                <w:color w:val="auto"/>
                <w:sz w:val="18"/>
                <w:szCs w:val="18"/>
                <w:highlight w:val="none"/>
                <w:lang w:val="en-US" w:eastAsia="zh-CN"/>
              </w:rPr>
              <w:t xml:space="preserve">     </w:t>
            </w:r>
            <w:permEnd w:id="223"/>
            <w:r>
              <w:rPr>
                <w:rFonts w:hint="eastAsia" w:ascii="仿宋_GB2312" w:hAnsi="仿宋_GB2312" w:eastAsia="仿宋_GB2312" w:cs="仿宋_GB2312"/>
                <w:color w:val="auto"/>
                <w:sz w:val="18"/>
                <w:szCs w:val="18"/>
                <w:highlight w:val="none"/>
                <w:lang w:val="en-US" w:eastAsia="zh-CN"/>
              </w:rPr>
              <w:t>；举报电话：</w:t>
            </w:r>
            <w:permStart w:id="224" w:edGrp="everyone"/>
            <w:r>
              <w:rPr>
                <w:rFonts w:hint="eastAsia" w:ascii="仿宋_GB2312" w:hAnsi="仿宋_GB2312" w:eastAsia="仿宋_GB2312" w:cs="仿宋_GB2312"/>
                <w:color w:val="auto"/>
                <w:sz w:val="18"/>
                <w:szCs w:val="18"/>
                <w:highlight w:val="none"/>
                <w:lang w:val="en-US" w:eastAsia="zh-CN"/>
              </w:rPr>
              <w:t xml:space="preserve">    </w:t>
            </w:r>
            <w:permEnd w:id="224"/>
            <w:r>
              <w:rPr>
                <w:rFonts w:hint="eastAsia" w:ascii="仿宋_GB2312" w:hAnsi="仿宋_GB2312" w:eastAsia="仿宋_GB2312" w:cs="仿宋_GB2312"/>
                <w:color w:val="auto"/>
                <w:sz w:val="18"/>
                <w:szCs w:val="18"/>
                <w:highlight w:val="none"/>
                <w:lang w:val="en-US" w:eastAsia="zh-CN"/>
              </w:rPr>
              <w:t>。</w:t>
            </w: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发现甲方有违反廉洁规定的，应及时向甲方反映或举报。受理部门：</w:t>
            </w:r>
            <w:permStart w:id="225"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b w:val="0"/>
                <w:bCs w:val="0"/>
                <w:kern w:val="2"/>
                <w:sz w:val="18"/>
                <w:szCs w:val="18"/>
                <w:lang w:val="en-US" w:eastAsia="zh-CN" w:bidi="ar-SA"/>
              </w:rPr>
              <w:t>南方电网储能股份有限公司监督部</w:t>
            </w:r>
            <w:r>
              <w:rPr>
                <w:rFonts w:hint="eastAsia" w:ascii="仿宋_GB2312" w:hAnsi="仿宋_GB2312" w:eastAsia="仿宋_GB2312" w:cs="仿宋_GB2312"/>
                <w:color w:val="auto"/>
                <w:sz w:val="18"/>
                <w:szCs w:val="18"/>
                <w:highlight w:val="none"/>
                <w:lang w:val="en-US" w:eastAsia="zh-CN"/>
              </w:rPr>
              <w:t xml:space="preserve">   </w:t>
            </w:r>
            <w:permEnd w:id="225"/>
            <w:r>
              <w:rPr>
                <w:rFonts w:hint="eastAsia" w:ascii="仿宋_GB2312" w:hAnsi="仿宋_GB2312" w:eastAsia="仿宋_GB2312" w:cs="仿宋_GB2312"/>
                <w:color w:val="auto"/>
                <w:sz w:val="18"/>
                <w:szCs w:val="18"/>
                <w:highlight w:val="none"/>
                <w:lang w:val="en-US" w:eastAsia="zh-CN"/>
              </w:rPr>
              <w:t>；举报地址：</w:t>
            </w:r>
            <w:permStart w:id="226"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b w:val="0"/>
                <w:bCs w:val="0"/>
                <w:kern w:val="2"/>
                <w:sz w:val="18"/>
                <w:szCs w:val="18"/>
                <w:lang w:val="en-US" w:eastAsia="zh-CN" w:bidi="ar-SA"/>
              </w:rPr>
              <w:t>广州市天河区龙口东路32号广东蓄能大厦1408室</w:t>
            </w:r>
            <w:r>
              <w:rPr>
                <w:rFonts w:hint="eastAsia" w:ascii="仿宋_GB2312" w:hAnsi="仿宋_GB2312" w:eastAsia="仿宋_GB2312" w:cs="仿宋_GB2312"/>
                <w:color w:val="auto"/>
                <w:sz w:val="18"/>
                <w:szCs w:val="18"/>
                <w:highlight w:val="none"/>
                <w:lang w:val="en-US" w:eastAsia="zh-CN"/>
              </w:rPr>
              <w:t xml:space="preserve">   </w:t>
            </w:r>
            <w:permEnd w:id="226"/>
            <w:r>
              <w:rPr>
                <w:rFonts w:hint="eastAsia" w:ascii="仿宋_GB2312" w:hAnsi="仿宋_GB2312" w:eastAsia="仿宋_GB2312" w:cs="仿宋_GB2312"/>
                <w:color w:val="auto"/>
                <w:sz w:val="18"/>
                <w:szCs w:val="18"/>
                <w:highlight w:val="none"/>
                <w:lang w:val="en-US" w:eastAsia="zh-CN"/>
              </w:rPr>
              <w:t>；举报邮箱（网站）：</w:t>
            </w:r>
            <w:permStart w:id="227" w:edGrp="everyone"/>
            <w:r>
              <w:rPr>
                <w:rFonts w:hint="eastAsia" w:ascii="仿宋_GB2312" w:hAnsi="仿宋_GB2312" w:eastAsia="仿宋_GB2312" w:cs="仿宋_GB2312"/>
                <w:color w:val="auto"/>
                <w:sz w:val="18"/>
                <w:szCs w:val="18"/>
                <w:highlight w:val="none"/>
                <w:lang w:val="en-US" w:eastAsia="zh-CN"/>
              </w:rPr>
              <w:t xml:space="preserve">  /   </w:t>
            </w:r>
            <w:permEnd w:id="227"/>
            <w:r>
              <w:rPr>
                <w:rFonts w:hint="eastAsia" w:ascii="仿宋_GB2312" w:hAnsi="仿宋_GB2312" w:eastAsia="仿宋_GB2312" w:cs="仿宋_GB2312"/>
                <w:color w:val="auto"/>
                <w:sz w:val="18"/>
                <w:szCs w:val="18"/>
                <w:highlight w:val="none"/>
                <w:lang w:val="en-US" w:eastAsia="zh-CN"/>
              </w:rPr>
              <w:t>；举报电话：</w:t>
            </w:r>
            <w:permStart w:id="228" w:edGrp="everyone"/>
            <w:r>
              <w:rPr>
                <w:rFonts w:hint="eastAsia" w:ascii="仿宋_GB2312" w:hAnsi="仿宋_GB2312" w:eastAsia="仿宋_GB2312" w:cs="仿宋_GB2312"/>
                <w:color w:val="auto"/>
                <w:sz w:val="18"/>
                <w:szCs w:val="18"/>
                <w:highlight w:val="none"/>
                <w:lang w:val="en-US" w:eastAsia="zh-CN"/>
              </w:rPr>
              <w:t xml:space="preserve"> 020-38128110（正常工作时间受理）   </w:t>
            </w:r>
            <w:permEnd w:id="228"/>
            <w:r>
              <w:rPr>
                <w:rFonts w:hint="eastAsia" w:ascii="仿宋_GB2312" w:hAnsi="仿宋_GB2312" w:eastAsia="仿宋_GB2312" w:cs="仿宋_GB2312"/>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18.争议解决方式</w:t>
            </w: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本合同在履行过程中发生争议的，应友好协商解决；不能协商解决的，向</w:t>
            </w:r>
            <w:permStart w:id="229" w:edGrp="everyone"/>
            <w:r>
              <w:rPr>
                <w:rFonts w:hint="eastAsia" w:ascii="仿宋_GB2312" w:hAnsi="仿宋_GB2312" w:eastAsia="仿宋_GB2312" w:cs="仿宋_GB2312"/>
                <w:color w:val="auto"/>
                <w:sz w:val="18"/>
                <w:szCs w:val="18"/>
                <w:highlight w:val="none"/>
                <w:lang w:val="en-US" w:eastAsia="zh-CN"/>
              </w:rPr>
              <w:t>甲方所在地</w:t>
            </w:r>
            <w:permEnd w:id="229"/>
            <w:r>
              <w:rPr>
                <w:rFonts w:hint="eastAsia" w:ascii="仿宋_GB2312" w:hAnsi="仿宋_GB2312" w:eastAsia="仿宋_GB2312" w:cs="仿宋_GB2312"/>
                <w:color w:val="auto"/>
                <w:sz w:val="18"/>
                <w:szCs w:val="18"/>
                <w:highlight w:val="none"/>
                <w:lang w:val="en-US" w:eastAsia="zh-CN"/>
              </w:rPr>
              <w:t>人民法院起诉。</w:t>
            </w: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本合同在履行过程中发生争议的，应友好协商解决；不能协商解决的，向</w:t>
            </w:r>
            <w:permStart w:id="230" w:edGrp="everyone"/>
            <w:r>
              <w:rPr>
                <w:rFonts w:hint="eastAsia" w:ascii="仿宋_GB2312" w:hAnsi="仿宋_GB2312" w:eastAsia="仿宋_GB2312" w:cs="仿宋_GB2312"/>
                <w:color w:val="auto"/>
                <w:sz w:val="18"/>
                <w:szCs w:val="18"/>
                <w:highlight w:val="none"/>
                <w:lang w:val="en-US" w:eastAsia="zh-CN"/>
              </w:rPr>
              <w:t>甲方所在地</w:t>
            </w:r>
            <w:permEnd w:id="230"/>
            <w:r>
              <w:rPr>
                <w:rFonts w:hint="eastAsia" w:ascii="仿宋_GB2312" w:hAnsi="仿宋_GB2312" w:eastAsia="仿宋_GB2312" w:cs="仿宋_GB2312"/>
                <w:color w:val="auto"/>
                <w:sz w:val="18"/>
                <w:szCs w:val="18"/>
                <w:highlight w:val="none"/>
                <w:lang w:val="en-US" w:eastAsia="zh-CN"/>
              </w:rPr>
              <w:t>人民法院起诉。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19</w:t>
            </w:r>
            <w:r>
              <w:rPr>
                <w:rFonts w:hint="eastAsia" w:ascii="仿宋_GB2312" w:hAnsi="仿宋_GB2312" w:eastAsia="仿宋_GB2312" w:cs="仿宋_GB2312"/>
                <w:color w:val="auto"/>
                <w:sz w:val="18"/>
                <w:szCs w:val="18"/>
                <w:highlight w:val="none"/>
                <w:lang w:val="zh-CN"/>
              </w:rPr>
              <w:t>.其他约定</w:t>
            </w: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19.1甲乙双方确定的其他约定为：</w:t>
            </w:r>
            <w:permStart w:id="231" w:edGrp="everyone"/>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不填其他的，请划“/”"/>
                <w:tag w:val="其他约定"/>
                <w:id w:val="147461605"/>
                <w:placeholder>
                  <w:docPart w:val="{071a5a49-894e-410c-9d75-b34bb200e0a8}"/>
                </w:placeholder>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 xml:space="preserve">  </w:t>
            </w:r>
            <w:permEnd w:id="231"/>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19.1甲乙双方确定的其他约定为：</w:t>
            </w:r>
            <w:permStart w:id="232"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0000FF"/>
                <w:sz w:val="18"/>
                <w:szCs w:val="18"/>
                <w:highlight w:val="none"/>
                <w:lang w:val="en-US" w:eastAsia="zh-CN"/>
              </w:rPr>
              <w:t>/</w:t>
            </w:r>
            <w:r>
              <w:rPr>
                <w:rFonts w:hint="eastAsia" w:ascii="仿宋_GB2312" w:hAnsi="仿宋_GB2312" w:eastAsia="仿宋_GB2312" w:cs="仿宋_GB2312"/>
                <w:color w:val="auto"/>
                <w:sz w:val="18"/>
                <w:szCs w:val="18"/>
                <w:highlight w:val="none"/>
                <w:lang w:val="en-US" w:eastAsia="zh-CN"/>
              </w:rPr>
              <w:t xml:space="preserve"> </w:t>
            </w:r>
            <w:permEnd w:id="2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996" w:type="dxa"/>
            <w:noWrap w:val="0"/>
            <w:vAlign w:val="center"/>
          </w:tcPr>
          <w:p>
            <w:pPr>
              <w:pStyle w:val="3"/>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20.合同签署与生效</w:t>
            </w:r>
          </w:p>
        </w:tc>
        <w:tc>
          <w:tcPr>
            <w:tcW w:w="5970"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20.2本合同附件包括</w:t>
            </w:r>
            <w:sdt>
              <w:sdtPr>
                <w:rPr>
                  <w:rFonts w:hint="eastAsia" w:ascii="仿宋_GB2312" w:hAnsi="仿宋_GB2312" w:eastAsia="仿宋_GB2312" w:cs="仿宋_GB2312"/>
                  <w:color w:val="auto"/>
                  <w:sz w:val="18"/>
                  <w:szCs w:val="18"/>
                  <w:highlight w:val="none"/>
                  <w:lang w:val="en-US" w:eastAsia="zh-CN"/>
                </w:rPr>
                <w:alias w:val="请与合同附件名称保持一致。"/>
                <w:tag w:val="合同附件名称"/>
                <w:id w:val="147469086"/>
                <w:placeholder>
                  <w:docPart w:val="{ae4a8e4f-8c2a-45b0-8467-7eec04a32758}"/>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33" w:edGrp="everyone"/>
                <w:r>
                  <w:rPr>
                    <w:rFonts w:hint="eastAsia" w:ascii="仿宋_GB2312" w:hAnsi="仿宋_GB2312" w:eastAsia="仿宋_GB2312" w:cs="仿宋_GB2312"/>
                    <w:color w:val="auto"/>
                    <w:sz w:val="18"/>
                    <w:szCs w:val="18"/>
                    <w:highlight w:val="none"/>
                    <w:lang w:val="en-US" w:eastAsia="zh-CN"/>
                  </w:rPr>
                  <w:t xml:space="preserve">      </w:t>
                </w:r>
                <w:permEnd w:id="233"/>
              </w:sdtContent>
            </w:sdt>
            <w:r>
              <w:rPr>
                <w:rFonts w:hint="eastAsia" w:ascii="仿宋_GB2312" w:hAnsi="仿宋_GB2312" w:eastAsia="仿宋_GB2312" w:cs="仿宋_GB2312"/>
                <w:color w:val="auto"/>
                <w:sz w:val="18"/>
                <w:szCs w:val="18"/>
                <w:highlight w:val="none"/>
                <w:lang w:val="en-US" w:eastAsia="zh-CN"/>
              </w:rPr>
              <w:t>，均为合同组成部分，与本合同具有同等法律效力。</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20.4本合同文本一式</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合同总份数 "/>
                <w:id w:val="147474502"/>
                <w:placeholder>
                  <w:docPart w:val="{38f20a70-1b45-45fa-b180-d6c6cf0908fe}"/>
                </w:placeholder>
              </w:sdtPr>
              <w:sdtEndPr>
                <w:rPr>
                  <w:rFonts w:hint="eastAsia" w:ascii="仿宋_GB2312" w:hAnsi="仿宋_GB2312" w:eastAsia="仿宋_GB2312" w:cs="仿宋_GB2312"/>
                  <w:color w:val="auto"/>
                  <w:sz w:val="18"/>
                  <w:szCs w:val="18"/>
                  <w:highlight w:val="none"/>
                  <w:lang w:val="en-US" w:eastAsia="zh-CN"/>
                </w:rPr>
              </w:sdtEndPr>
              <w:sdtContent>
                <w:permStart w:id="234" w:edGrp="everyone"/>
                <w:r>
                  <w:rPr>
                    <w:rFonts w:hint="eastAsia" w:ascii="仿宋_GB2312" w:hAnsi="仿宋_GB2312" w:eastAsia="仿宋_GB2312" w:cs="仿宋_GB2312"/>
                    <w:color w:val="auto"/>
                    <w:sz w:val="18"/>
                    <w:szCs w:val="18"/>
                    <w:highlight w:val="none"/>
                    <w:lang w:val="en-US" w:eastAsia="zh-CN"/>
                  </w:rPr>
                  <w:t xml:space="preserve">     </w:t>
                </w:r>
                <w:permEnd w:id="234"/>
              </w:sdtContent>
            </w:sdt>
            <w:r>
              <w:rPr>
                <w:rFonts w:hint="eastAsia" w:ascii="仿宋_GB2312" w:hAnsi="仿宋_GB2312" w:eastAsia="仿宋_GB2312" w:cs="仿宋_GB2312"/>
                <w:color w:val="auto"/>
                <w:sz w:val="18"/>
                <w:szCs w:val="18"/>
                <w:highlight w:val="none"/>
                <w:lang w:val="en-US" w:eastAsia="zh-CN"/>
              </w:rPr>
              <w:t>份，甲方执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甲方所执份数"/>
                <w:id w:val="147458557"/>
                <w:placeholder>
                  <w:docPart w:val="{9b2eea25-c037-4ef4-b79a-8dcba96bd4d2}"/>
                </w:placeholder>
              </w:sdtPr>
              <w:sdtEndPr>
                <w:rPr>
                  <w:rFonts w:hint="eastAsia" w:ascii="仿宋_GB2312" w:hAnsi="仿宋_GB2312" w:eastAsia="仿宋_GB2312" w:cs="仿宋_GB2312"/>
                  <w:color w:val="auto"/>
                  <w:sz w:val="18"/>
                  <w:szCs w:val="18"/>
                  <w:highlight w:val="none"/>
                  <w:lang w:val="en-US" w:eastAsia="zh-CN"/>
                </w:rPr>
              </w:sdtEndPr>
              <w:sdtContent>
                <w:permStart w:id="235" w:edGrp="everyone"/>
                <w:r>
                  <w:rPr>
                    <w:rFonts w:hint="eastAsia" w:ascii="仿宋_GB2312" w:hAnsi="仿宋_GB2312" w:eastAsia="仿宋_GB2312" w:cs="仿宋_GB2312"/>
                    <w:color w:val="auto"/>
                    <w:sz w:val="18"/>
                    <w:szCs w:val="18"/>
                    <w:highlight w:val="none"/>
                    <w:lang w:val="en-US" w:eastAsia="zh-CN"/>
                  </w:rPr>
                  <w:t xml:space="preserve">     </w:t>
                </w:r>
                <w:permEnd w:id="235"/>
              </w:sdtContent>
            </w:sdt>
            <w:r>
              <w:rPr>
                <w:rFonts w:hint="eastAsia" w:ascii="仿宋_GB2312" w:hAnsi="仿宋_GB2312" w:eastAsia="仿宋_GB2312" w:cs="仿宋_GB2312"/>
                <w:color w:val="auto"/>
                <w:sz w:val="18"/>
                <w:szCs w:val="18"/>
                <w:highlight w:val="none"/>
                <w:lang w:val="en-US" w:eastAsia="zh-CN"/>
              </w:rPr>
              <w:t>份，乙方执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乙方所执份数"/>
                <w:id w:val="147474347"/>
                <w:placeholder>
                  <w:docPart w:val="{a62d0ee3-1b6f-48c9-8d01-ebdf00e6e6f0}"/>
                </w:placeholder>
              </w:sdtPr>
              <w:sdtEndPr>
                <w:rPr>
                  <w:rFonts w:hint="eastAsia" w:ascii="仿宋_GB2312" w:hAnsi="仿宋_GB2312" w:eastAsia="仿宋_GB2312" w:cs="仿宋_GB2312"/>
                  <w:color w:val="auto"/>
                  <w:sz w:val="18"/>
                  <w:szCs w:val="18"/>
                  <w:highlight w:val="none"/>
                  <w:lang w:val="en-US" w:eastAsia="zh-CN"/>
                </w:rPr>
              </w:sdtEndPr>
              <w:sdtContent>
                <w:permStart w:id="236" w:edGrp="everyone"/>
                <w:r>
                  <w:rPr>
                    <w:rFonts w:hint="eastAsia" w:ascii="仿宋_GB2312" w:hAnsi="仿宋_GB2312" w:eastAsia="仿宋_GB2312" w:cs="仿宋_GB2312"/>
                    <w:color w:val="auto"/>
                    <w:sz w:val="18"/>
                    <w:szCs w:val="18"/>
                    <w:highlight w:val="none"/>
                    <w:lang w:val="en-US" w:eastAsia="zh-CN"/>
                  </w:rPr>
                  <w:t xml:space="preserve">     </w:t>
                </w:r>
                <w:permEnd w:id="236"/>
              </w:sdtContent>
            </w:sdt>
            <w:r>
              <w:rPr>
                <w:rFonts w:hint="eastAsia" w:ascii="仿宋_GB2312" w:hAnsi="仿宋_GB2312" w:eastAsia="仿宋_GB2312" w:cs="仿宋_GB2312"/>
                <w:color w:val="auto"/>
                <w:sz w:val="18"/>
                <w:szCs w:val="18"/>
                <w:highlight w:val="none"/>
                <w:lang w:val="en-US" w:eastAsia="zh-CN"/>
              </w:rPr>
              <w:t>份，具有同等法律效力。</w:t>
            </w:r>
          </w:p>
        </w:tc>
        <w:tc>
          <w:tcPr>
            <w:tcW w:w="5963"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20.2本合同附件包括</w:t>
            </w:r>
            <w:sdt>
              <w:sdtPr>
                <w:rPr>
                  <w:rFonts w:hint="eastAsia" w:ascii="仿宋_GB2312" w:hAnsi="仿宋_GB2312" w:eastAsia="仿宋_GB2312" w:cs="仿宋_GB2312"/>
                  <w:color w:val="auto"/>
                  <w:sz w:val="18"/>
                  <w:szCs w:val="18"/>
                  <w:highlight w:val="none"/>
                  <w:lang w:val="en-US" w:eastAsia="zh-CN"/>
                </w:rPr>
                <w:alias w:val="请与合同附件名称保持一致。"/>
                <w:tag w:val="合同附件名称"/>
                <w:id w:val="147483109"/>
                <w:placeholder>
                  <w:docPart w:val="{5ee9e0a0-0316-4fc3-8026-005d1eae31ef}"/>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37"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u w:val="single"/>
                    <w:lang w:val="en-US" w:eastAsia="zh-CN"/>
                  </w:rPr>
                  <w:t xml:space="preserve">附件1 </w:t>
                </w:r>
                <w:r>
                  <w:rPr>
                    <w:rFonts w:hint="eastAsia" w:ascii="仿宋_GB2312" w:hAnsi="仿宋_GB2312" w:eastAsia="仿宋_GB2312" w:cs="仿宋_GB2312"/>
                    <w:color w:val="auto"/>
                    <w:sz w:val="18"/>
                    <w:szCs w:val="18"/>
                    <w:highlight w:val="none"/>
                    <w:u w:val="single"/>
                  </w:rPr>
                  <w:t>《</w:t>
                </w:r>
                <w:r>
                  <w:rPr>
                    <w:rFonts w:hint="eastAsia" w:ascii="仿宋_GB2312" w:hAnsi="仿宋_GB2312" w:eastAsia="仿宋_GB2312" w:cs="仿宋_GB2312"/>
                    <w:color w:val="auto"/>
                    <w:sz w:val="18"/>
                    <w:szCs w:val="18"/>
                    <w:highlight w:val="none"/>
                    <w:u w:val="single"/>
                    <w:lang w:val="en-US" w:eastAsia="zh-CN"/>
                  </w:rPr>
                  <w:t>报价清单</w:t>
                </w:r>
                <w:r>
                  <w:rPr>
                    <w:rFonts w:hint="eastAsia" w:ascii="仿宋_GB2312" w:hAnsi="仿宋_GB2312" w:eastAsia="仿宋_GB2312" w:cs="仿宋_GB2312"/>
                    <w:color w:val="auto"/>
                    <w:sz w:val="18"/>
                    <w:szCs w:val="18"/>
                    <w:highlight w:val="none"/>
                    <w:u w:val="single"/>
                  </w:rPr>
                  <w:t>》</w:t>
                </w:r>
                <w:r>
                  <w:rPr>
                    <w:rFonts w:hint="eastAsia" w:ascii="仿宋_GB2312" w:hAnsi="仿宋_GB2312" w:eastAsia="仿宋_GB2312" w:cs="仿宋_GB2312"/>
                    <w:color w:val="auto"/>
                    <w:sz w:val="18"/>
                    <w:szCs w:val="18"/>
                    <w:highlight w:val="none"/>
                    <w:u w:val="single"/>
                    <w:lang w:eastAsia="zh-CN"/>
                  </w:rPr>
                  <w:t>、附件</w:t>
                </w:r>
                <w:r>
                  <w:rPr>
                    <w:rFonts w:hint="eastAsia" w:ascii="仿宋_GB2312" w:hAnsi="仿宋_GB2312" w:eastAsia="仿宋_GB2312" w:cs="仿宋_GB2312"/>
                    <w:color w:val="auto"/>
                    <w:sz w:val="18"/>
                    <w:szCs w:val="18"/>
                    <w:highlight w:val="none"/>
                    <w:u w:val="single"/>
                    <w:lang w:val="en-US" w:eastAsia="zh-CN"/>
                  </w:rPr>
                  <w:t>2《技术规范书》、附件3《安全管理协议》</w:t>
                </w:r>
                <w:r>
                  <w:rPr>
                    <w:rFonts w:hint="eastAsia" w:ascii="仿宋_GB2312" w:hAnsi="仿宋_GB2312" w:eastAsia="仿宋_GB2312" w:cs="仿宋_GB2312"/>
                    <w:color w:val="auto"/>
                    <w:sz w:val="18"/>
                    <w:szCs w:val="18"/>
                    <w:highlight w:val="none"/>
                    <w:lang w:val="en-US" w:eastAsia="zh-CN"/>
                  </w:rPr>
                  <w:t xml:space="preserve">    </w:t>
                </w:r>
                <w:permEnd w:id="237"/>
              </w:sdtContent>
            </w:sdt>
            <w:r>
              <w:rPr>
                <w:rFonts w:hint="eastAsia" w:ascii="仿宋_GB2312" w:hAnsi="仿宋_GB2312" w:eastAsia="仿宋_GB2312" w:cs="仿宋_GB2312"/>
                <w:color w:val="auto"/>
                <w:sz w:val="18"/>
                <w:szCs w:val="18"/>
                <w:highlight w:val="none"/>
                <w:lang w:val="en-US" w:eastAsia="zh-CN"/>
              </w:rPr>
              <w:t>，均为合同组成部分，与本合同具有同等法律效力。</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20.4本合同文本一式</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合同总份数 "/>
                <w:id w:val="147476795"/>
                <w:placeholder>
                  <w:docPart w:val="{b57f3e2a-8201-4e3b-a993-530c34f48d65}"/>
                </w:placeholder>
              </w:sdtPr>
              <w:sdtEndPr>
                <w:rPr>
                  <w:rFonts w:hint="eastAsia" w:ascii="仿宋_GB2312" w:hAnsi="仿宋_GB2312" w:eastAsia="仿宋_GB2312" w:cs="仿宋_GB2312"/>
                  <w:color w:val="auto"/>
                  <w:sz w:val="18"/>
                  <w:szCs w:val="18"/>
                  <w:highlight w:val="none"/>
                  <w:lang w:val="en-US" w:eastAsia="zh-CN"/>
                </w:rPr>
              </w:sdtEndPr>
              <w:sdtContent>
                <w:permStart w:id="238" w:edGrp="everyone"/>
                <w:r>
                  <w:rPr>
                    <w:rFonts w:hint="eastAsia" w:ascii="仿宋_GB2312" w:hAnsi="仿宋_GB2312" w:eastAsia="仿宋_GB2312" w:cs="仿宋_GB2312"/>
                    <w:color w:val="auto"/>
                    <w:sz w:val="18"/>
                    <w:szCs w:val="18"/>
                    <w:highlight w:val="none"/>
                    <w:lang w:val="en-US" w:eastAsia="zh-CN"/>
                  </w:rPr>
                  <w:t xml:space="preserve">   六  </w:t>
                </w:r>
                <w:permEnd w:id="238"/>
              </w:sdtContent>
            </w:sdt>
            <w:r>
              <w:rPr>
                <w:rFonts w:hint="eastAsia" w:ascii="仿宋_GB2312" w:hAnsi="仿宋_GB2312" w:eastAsia="仿宋_GB2312" w:cs="仿宋_GB2312"/>
                <w:color w:val="auto"/>
                <w:sz w:val="18"/>
                <w:szCs w:val="18"/>
                <w:highlight w:val="none"/>
                <w:lang w:val="en-US" w:eastAsia="zh-CN"/>
              </w:rPr>
              <w:t>份，甲方执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甲方所执份数"/>
                <w:id w:val="147481929"/>
                <w:placeholder>
                  <w:docPart w:val="{0bb656c0-afd1-43ae-84cb-948ef032c14e}"/>
                </w:placeholder>
              </w:sdtPr>
              <w:sdtEndPr>
                <w:rPr>
                  <w:rFonts w:hint="eastAsia" w:ascii="仿宋_GB2312" w:hAnsi="仿宋_GB2312" w:eastAsia="仿宋_GB2312" w:cs="仿宋_GB2312"/>
                  <w:color w:val="auto"/>
                  <w:sz w:val="18"/>
                  <w:szCs w:val="18"/>
                  <w:highlight w:val="none"/>
                  <w:lang w:val="en-US" w:eastAsia="zh-CN"/>
                </w:rPr>
              </w:sdtEndPr>
              <w:sdtContent>
                <w:permStart w:id="239" w:edGrp="everyone"/>
                <w:r>
                  <w:rPr>
                    <w:rFonts w:hint="eastAsia" w:ascii="仿宋_GB2312" w:hAnsi="仿宋_GB2312" w:eastAsia="仿宋_GB2312" w:cs="仿宋_GB2312"/>
                    <w:color w:val="auto"/>
                    <w:sz w:val="18"/>
                    <w:szCs w:val="18"/>
                    <w:highlight w:val="none"/>
                    <w:lang w:val="en-US" w:eastAsia="zh-CN"/>
                  </w:rPr>
                  <w:t xml:space="preserve">  四   </w:t>
                </w:r>
                <w:permEnd w:id="239"/>
              </w:sdtContent>
            </w:sdt>
            <w:r>
              <w:rPr>
                <w:rFonts w:hint="eastAsia" w:ascii="仿宋_GB2312" w:hAnsi="仿宋_GB2312" w:eastAsia="仿宋_GB2312" w:cs="仿宋_GB2312"/>
                <w:color w:val="auto"/>
                <w:sz w:val="18"/>
                <w:szCs w:val="18"/>
                <w:highlight w:val="none"/>
                <w:lang w:val="en-US" w:eastAsia="zh-CN"/>
              </w:rPr>
              <w:t>份，乙方执</w:t>
            </w:r>
            <w:sdt>
              <w:sdtPr>
                <w:rPr>
                  <w:rFonts w:hint="eastAsia" w:ascii="仿宋_GB2312" w:hAnsi="仿宋_GB2312" w:eastAsia="仿宋_GB2312" w:cs="仿宋_GB2312"/>
                  <w:color w:val="auto"/>
                  <w:sz w:val="18"/>
                  <w:szCs w:val="18"/>
                  <w:highlight w:val="none"/>
                  <w:lang w:val="en-US" w:eastAsia="zh-CN"/>
                </w:rPr>
                <w:alias w:val="建议数字大写，注意各份数相加结果"/>
                <w:tag w:val="乙方所执份数"/>
                <w:id w:val="147459457"/>
                <w:placeholder>
                  <w:docPart w:val="{ae50457d-3aa0-4804-8176-58d753cdd845}"/>
                </w:placeholder>
              </w:sdtPr>
              <w:sdtEndPr>
                <w:rPr>
                  <w:rFonts w:hint="eastAsia" w:ascii="仿宋_GB2312" w:hAnsi="仿宋_GB2312" w:eastAsia="仿宋_GB2312" w:cs="仿宋_GB2312"/>
                  <w:color w:val="auto"/>
                  <w:sz w:val="18"/>
                  <w:szCs w:val="18"/>
                  <w:highlight w:val="none"/>
                  <w:lang w:val="en-US" w:eastAsia="zh-CN"/>
                </w:rPr>
              </w:sdtEndPr>
              <w:sdtContent>
                <w:permStart w:id="240" w:edGrp="everyone"/>
                <w:r>
                  <w:rPr>
                    <w:rFonts w:hint="eastAsia" w:ascii="仿宋_GB2312" w:hAnsi="仿宋_GB2312" w:eastAsia="仿宋_GB2312" w:cs="仿宋_GB2312"/>
                    <w:color w:val="auto"/>
                    <w:sz w:val="18"/>
                    <w:szCs w:val="18"/>
                    <w:highlight w:val="none"/>
                    <w:lang w:val="en-US" w:eastAsia="zh-CN"/>
                  </w:rPr>
                  <w:t xml:space="preserve">  二   </w:t>
                </w:r>
                <w:permEnd w:id="240"/>
              </w:sdtContent>
            </w:sdt>
            <w:r>
              <w:rPr>
                <w:rFonts w:hint="eastAsia" w:ascii="仿宋_GB2312" w:hAnsi="仿宋_GB2312" w:eastAsia="仿宋_GB2312" w:cs="仿宋_GB2312"/>
                <w:color w:val="auto"/>
                <w:sz w:val="18"/>
                <w:szCs w:val="18"/>
                <w:highlight w:val="none"/>
                <w:lang w:val="en-US" w:eastAsia="zh-CN"/>
              </w:rPr>
              <w:t>份，具有同等法律效力。</w:t>
            </w:r>
          </w:p>
        </w:tc>
      </w:tr>
    </w:tbl>
    <w:p>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A323DE"/>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3D27A3"/>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3199B"/>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0F74D1"/>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7D7E6A"/>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223DB"/>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26220"/>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D0C78"/>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713666"/>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72EA1"/>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6">
    <w:name w:val="Body Text"/>
    <w:basedOn w:val="1"/>
    <w:next w:val="7"/>
    <w:link w:val="11"/>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 Char"/>
    <w:link w:val="6"/>
    <w:qFormat/>
    <w:uiPriority w:val="0"/>
    <w:rPr>
      <w:kern w:val="2"/>
      <w:sz w:val="21"/>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165fc6e-7717-4545-ac3a-b313b7a0eff6}"/>
        <w:style w:val=""/>
        <w:category>
          <w:name w:val="常规"/>
          <w:gallery w:val="placeholder"/>
        </w:category>
        <w:types>
          <w:type w:val="bbPlcHdr"/>
        </w:types>
        <w:behaviors>
          <w:behavior w:val="content"/>
        </w:behaviors>
        <w:description w:val=""/>
        <w:guid w:val="{0165fc6e-7717-4545-ac3a-b313b7a0eff6}"/>
      </w:docPartPr>
      <w:docPartBody>
        <w:p>
          <w:r>
            <w:rPr>
              <w:color w:val="808080"/>
            </w:rPr>
            <w:t>单击此处输入日期。</w:t>
          </w:r>
        </w:p>
      </w:docPartBody>
    </w:docPart>
    <w:docPart>
      <w:docPartPr>
        <w:name w:val="{0708463d-9535-47d4-8791-443cdd6fb09a}"/>
        <w:style w:val=""/>
        <w:category>
          <w:name w:val="常规"/>
          <w:gallery w:val="placeholder"/>
        </w:category>
        <w:types>
          <w:type w:val="bbPlcHdr"/>
        </w:types>
        <w:behaviors>
          <w:behavior w:val="content"/>
        </w:behaviors>
        <w:description w:val=""/>
        <w:guid w:val="{0708463d-9535-47d4-8791-443cdd6fb09a}"/>
      </w:docPartPr>
      <w:docPartBody>
        <w:p>
          <w:r>
            <w:rPr>
              <w:color w:val="808080"/>
            </w:rPr>
            <w:t>单击此处输入日期。</w:t>
          </w:r>
        </w:p>
      </w:docPartBody>
    </w:docPart>
    <w:docPart>
      <w:docPartPr>
        <w:name w:val="{a48e0cfd-27eb-4c49-8eaa-bfdb28bf1744}"/>
        <w:style w:val=""/>
        <w:category>
          <w:name w:val="常规"/>
          <w:gallery w:val="placeholder"/>
        </w:category>
        <w:types>
          <w:type w:val="bbPlcHdr"/>
        </w:types>
        <w:behaviors>
          <w:behavior w:val="content"/>
        </w:behaviors>
        <w:description w:val=""/>
        <w:guid w:val="{a48e0cfd-27eb-4c49-8eaa-bfdb28bf1744}"/>
      </w:docPartPr>
      <w:docPartBody>
        <w:p>
          <w:r>
            <w:rPr>
              <w:color w:val="808080"/>
            </w:rPr>
            <w:t>单击此处输入日期。</w:t>
          </w:r>
        </w:p>
      </w:docPartBody>
    </w:docPart>
    <w:docPart>
      <w:docPartPr>
        <w:name w:val="{b8da97e6-5e19-4c4b-a281-1b1aaa7a2198}"/>
        <w:style w:val=""/>
        <w:category>
          <w:name w:val="常规"/>
          <w:gallery w:val="placeholder"/>
        </w:category>
        <w:types>
          <w:type w:val="bbPlcHdr"/>
        </w:types>
        <w:behaviors>
          <w:behavior w:val="content"/>
        </w:behaviors>
        <w:description w:val=""/>
        <w:guid w:val="{b8da97e6-5e19-4c4b-a281-1b1aaa7a2198}"/>
      </w:docPartPr>
      <w:docPartBody>
        <w:p>
          <w:r>
            <w:rPr>
              <w:color w:val="808080"/>
            </w:rPr>
            <w:t>单击此处输入日期。</w:t>
          </w:r>
        </w:p>
      </w:docPartBody>
    </w:docPart>
    <w:docPart>
      <w:docPartPr>
        <w:name w:val="{15b47026-49ac-4e8d-9b42-2e89e9bd61f5}"/>
        <w:style w:val=""/>
        <w:category>
          <w:name w:val="常规"/>
          <w:gallery w:val="placeholder"/>
        </w:category>
        <w:types>
          <w:type w:val="bbPlcHdr"/>
        </w:types>
        <w:behaviors>
          <w:behavior w:val="content"/>
        </w:behaviors>
        <w:description w:val=""/>
        <w:guid w:val="{15b47026-49ac-4e8d-9b42-2e89e9bd61f5}"/>
      </w:docPartPr>
      <w:docPartBody>
        <w:p>
          <w:r>
            <w:rPr>
              <w:color w:val="808080"/>
            </w:rPr>
            <w:t>选择一项。</w:t>
          </w:r>
        </w:p>
      </w:docPartBody>
    </w:docPart>
    <w:docPart>
      <w:docPartPr>
        <w:name w:val="{cb560951-7982-42dc-8b43-0c16d117f709}"/>
        <w:style w:val=""/>
        <w:category>
          <w:name w:val="常规"/>
          <w:gallery w:val="placeholder"/>
        </w:category>
        <w:types>
          <w:type w:val="bbPlcHdr"/>
        </w:types>
        <w:behaviors>
          <w:behavior w:val="content"/>
        </w:behaviors>
        <w:description w:val=""/>
        <w:guid w:val="{cb560951-7982-42dc-8b43-0c16d117f709}"/>
      </w:docPartPr>
      <w:docPartBody>
        <w:p>
          <w:r>
            <w:rPr>
              <w:color w:val="808080"/>
            </w:rPr>
            <w:t>单击此处输入文字。</w:t>
          </w:r>
        </w:p>
      </w:docPartBody>
    </w:docPart>
    <w:docPart>
      <w:docPartPr>
        <w:name w:val="{86f35ad1-4dad-42fd-91ae-a44bcbeaace3}"/>
        <w:style w:val=""/>
        <w:category>
          <w:name w:val="常规"/>
          <w:gallery w:val="placeholder"/>
        </w:category>
        <w:types>
          <w:type w:val="bbPlcHdr"/>
        </w:types>
        <w:behaviors>
          <w:behavior w:val="content"/>
        </w:behaviors>
        <w:description w:val=""/>
        <w:guid w:val="{86f35ad1-4dad-42fd-91ae-a44bcbeaace3}"/>
      </w:docPartPr>
      <w:docPartBody>
        <w:p>
          <w:r>
            <w:rPr>
              <w:color w:val="808080"/>
            </w:rPr>
            <w:t>单击此处输入文字。</w:t>
          </w:r>
        </w:p>
      </w:docPartBody>
    </w:docPart>
    <w:docPart>
      <w:docPartPr>
        <w:name w:val="{2732a6d1-3b2a-4525-a736-c03a67042d9d}"/>
        <w:style w:val=""/>
        <w:category>
          <w:name w:val="常规"/>
          <w:gallery w:val="placeholder"/>
        </w:category>
        <w:types>
          <w:type w:val="bbPlcHdr"/>
        </w:types>
        <w:behaviors>
          <w:behavior w:val="content"/>
        </w:behaviors>
        <w:description w:val=""/>
        <w:guid w:val="{2732a6d1-3b2a-4525-a736-c03a67042d9d}"/>
      </w:docPartPr>
      <w:docPartBody>
        <w:p>
          <w:r>
            <w:rPr>
              <w:color w:val="808080"/>
            </w:rPr>
            <w:t>单击此处输入日期。</w:t>
          </w:r>
        </w:p>
      </w:docPartBody>
    </w:docPart>
    <w:docPart>
      <w:docPartPr>
        <w:name w:val="{f1b193e5-577c-436f-bea7-0a9b414d8c4c}"/>
        <w:style w:val=""/>
        <w:category>
          <w:name w:val="常规"/>
          <w:gallery w:val="placeholder"/>
        </w:category>
        <w:types>
          <w:type w:val="bbPlcHdr"/>
        </w:types>
        <w:behaviors>
          <w:behavior w:val="content"/>
        </w:behaviors>
        <w:description w:val=""/>
        <w:guid w:val="{f1b193e5-577c-436f-bea7-0a9b414d8c4c}"/>
      </w:docPartPr>
      <w:docPartBody>
        <w:p>
          <w:r>
            <w:rPr>
              <w:color w:val="808080"/>
            </w:rPr>
            <w:t>单击此处输入日期。</w:t>
          </w:r>
        </w:p>
      </w:docPartBody>
    </w:docPart>
    <w:docPart>
      <w:docPartPr>
        <w:name w:val="{596db3e8-1774-45ea-b9d6-0f3b6caf3f55}"/>
        <w:style w:val=""/>
        <w:category>
          <w:name w:val="常规"/>
          <w:gallery w:val="placeholder"/>
        </w:category>
        <w:types>
          <w:type w:val="bbPlcHdr"/>
        </w:types>
        <w:behaviors>
          <w:behavior w:val="content"/>
        </w:behaviors>
        <w:description w:val=""/>
        <w:guid w:val="{596db3e8-1774-45ea-b9d6-0f3b6caf3f55}"/>
      </w:docPartPr>
      <w:docPartBody>
        <w:p>
          <w:r>
            <w:rPr>
              <w:color w:val="808080"/>
            </w:rPr>
            <w:t>单击此处输入日期。</w:t>
          </w:r>
        </w:p>
      </w:docPartBody>
    </w:docPart>
    <w:docPart>
      <w:docPartPr>
        <w:name w:val="{d12a54da-82f6-4a6a-bbb1-92a85c9a293b}"/>
        <w:style w:val=""/>
        <w:category>
          <w:name w:val="常规"/>
          <w:gallery w:val="placeholder"/>
        </w:category>
        <w:types>
          <w:type w:val="bbPlcHdr"/>
        </w:types>
        <w:behaviors>
          <w:behavior w:val="content"/>
        </w:behaviors>
        <w:description w:val=""/>
        <w:guid w:val="{d12a54da-82f6-4a6a-bbb1-92a85c9a293b}"/>
      </w:docPartPr>
      <w:docPartBody>
        <w:p>
          <w:r>
            <w:rPr>
              <w:color w:val="808080"/>
            </w:rPr>
            <w:t>单击此处输入日期。</w:t>
          </w:r>
        </w:p>
      </w:docPartBody>
    </w:docPart>
    <w:docPart>
      <w:docPartPr>
        <w:name w:val="{a4d6a5cc-a3e8-4a23-99a4-157f8194a4e9}"/>
        <w:style w:val=""/>
        <w:category>
          <w:name w:val="常规"/>
          <w:gallery w:val="placeholder"/>
        </w:category>
        <w:types>
          <w:type w:val="bbPlcHdr"/>
        </w:types>
        <w:behaviors>
          <w:behavior w:val="content"/>
        </w:behaviors>
        <w:description w:val=""/>
        <w:guid w:val="{a4d6a5cc-a3e8-4a23-99a4-157f8194a4e9}"/>
      </w:docPartPr>
      <w:docPartBody>
        <w:p>
          <w:r>
            <w:rPr>
              <w:color w:val="808080"/>
            </w:rPr>
            <w:t>选择一项。</w:t>
          </w:r>
        </w:p>
      </w:docPartBody>
    </w:docPart>
    <w:docPart>
      <w:docPartPr>
        <w:name w:val="{e3fc7c50-0459-4cca-9313-dadc3b7bfc60}"/>
        <w:style w:val=""/>
        <w:category>
          <w:name w:val="常规"/>
          <w:gallery w:val="placeholder"/>
        </w:category>
        <w:types>
          <w:type w:val="bbPlcHdr"/>
        </w:types>
        <w:behaviors>
          <w:behavior w:val="content"/>
        </w:behaviors>
        <w:description w:val=""/>
        <w:guid w:val="{e3fc7c50-0459-4cca-9313-dadc3b7bfc60}"/>
      </w:docPartPr>
      <w:docPartBody>
        <w:p>
          <w:r>
            <w:rPr>
              <w:color w:val="808080"/>
            </w:rPr>
            <w:t>单击此处输入文字。</w:t>
          </w:r>
        </w:p>
      </w:docPartBody>
    </w:docPart>
    <w:docPart>
      <w:docPartPr>
        <w:name w:val="{fbb2d325-00b3-4cfe-a4ad-f9c72a48570a}"/>
        <w:style w:val=""/>
        <w:category>
          <w:name w:val="常规"/>
          <w:gallery w:val="placeholder"/>
        </w:category>
        <w:types>
          <w:type w:val="bbPlcHdr"/>
        </w:types>
        <w:behaviors>
          <w:behavior w:val="content"/>
        </w:behaviors>
        <w:description w:val=""/>
        <w:guid w:val="{fbb2d325-00b3-4cfe-a4ad-f9c72a48570a}"/>
      </w:docPartPr>
      <w:docPartBody>
        <w:p>
          <w:r>
            <w:rPr>
              <w:color w:val="808080"/>
            </w:rPr>
            <w:t>单击此处输入文字。</w:t>
          </w:r>
        </w:p>
      </w:docPartBody>
    </w:docPart>
    <w:docPart>
      <w:docPartPr>
        <w:name w:val="{1cb6a4f9-74de-4349-874d-c409ed38d520}"/>
        <w:style w:val=""/>
        <w:category>
          <w:name w:val="常规"/>
          <w:gallery w:val="placeholder"/>
        </w:category>
        <w:types>
          <w:type w:val="bbPlcHdr"/>
        </w:types>
        <w:behaviors>
          <w:behavior w:val="content"/>
        </w:behaviors>
        <w:description w:val=""/>
        <w:guid w:val="{1cb6a4f9-74de-4349-874d-c409ed38d520}"/>
      </w:docPartPr>
      <w:docPartBody>
        <w:p>
          <w:r>
            <w:rPr>
              <w:color w:val="808080"/>
            </w:rPr>
            <w:t>单击此处输入文字。</w:t>
          </w:r>
        </w:p>
      </w:docPartBody>
    </w:docPart>
    <w:docPart>
      <w:docPartPr>
        <w:name w:val="{5ddec17a-a898-422a-b121-852e580a5eae}"/>
        <w:style w:val=""/>
        <w:category>
          <w:name w:val="常规"/>
          <w:gallery w:val="placeholder"/>
        </w:category>
        <w:types>
          <w:type w:val="bbPlcHdr"/>
        </w:types>
        <w:behaviors>
          <w:behavior w:val="content"/>
        </w:behaviors>
        <w:description w:val=""/>
        <w:guid w:val="{5ddec17a-a898-422a-b121-852e580a5eae}"/>
      </w:docPartPr>
      <w:docPartBody>
        <w:p>
          <w:r>
            <w:rPr>
              <w:color w:val="808080"/>
            </w:rPr>
            <w:t>单击此处输入文字。</w:t>
          </w:r>
        </w:p>
      </w:docPartBody>
    </w:docPart>
    <w:docPart>
      <w:docPartPr>
        <w:name w:val="{1269d7b5-4a0c-4cfc-a04d-069564af7a39}"/>
        <w:style w:val=""/>
        <w:category>
          <w:name w:val="常规"/>
          <w:gallery w:val="placeholder"/>
        </w:category>
        <w:types>
          <w:type w:val="bbPlcHdr"/>
        </w:types>
        <w:behaviors>
          <w:behavior w:val="content"/>
        </w:behaviors>
        <w:description w:val=""/>
        <w:guid w:val="{1269d7b5-4a0c-4cfc-a04d-069564af7a39}"/>
      </w:docPartPr>
      <w:docPartBody>
        <w:p>
          <w:r>
            <w:rPr>
              <w:color w:val="808080"/>
            </w:rPr>
            <w:t>单击此处输入文字。</w:t>
          </w:r>
        </w:p>
      </w:docPartBody>
    </w:docPart>
    <w:docPart>
      <w:docPartPr>
        <w:name w:val="{118d14e6-515c-4c44-973b-9cc3df78b5fe}"/>
        <w:style w:val=""/>
        <w:category>
          <w:name w:val="常规"/>
          <w:gallery w:val="placeholder"/>
        </w:category>
        <w:types>
          <w:type w:val="bbPlcHdr"/>
        </w:types>
        <w:behaviors>
          <w:behavior w:val="content"/>
        </w:behaviors>
        <w:description w:val=""/>
        <w:guid w:val="{118d14e6-515c-4c44-973b-9cc3df78b5fe}"/>
      </w:docPartPr>
      <w:docPartBody>
        <w:p>
          <w:r>
            <w:rPr>
              <w:color w:val="808080"/>
            </w:rPr>
            <w:t>单击此处输入文字。</w:t>
          </w:r>
        </w:p>
      </w:docPartBody>
    </w:docPart>
    <w:docPart>
      <w:docPartPr>
        <w:name w:val="{c34f0bb0-bf06-47e2-aa56-095c9df52c20}"/>
        <w:style w:val=""/>
        <w:category>
          <w:name w:val="常规"/>
          <w:gallery w:val="placeholder"/>
        </w:category>
        <w:types>
          <w:type w:val="bbPlcHdr"/>
        </w:types>
        <w:behaviors>
          <w:behavior w:val="content"/>
        </w:behaviors>
        <w:description w:val=""/>
        <w:guid w:val="{c34f0bb0-bf06-47e2-aa56-095c9df52c20}"/>
      </w:docPartPr>
      <w:docPartBody>
        <w:p>
          <w:r>
            <w:rPr>
              <w:color w:val="808080"/>
            </w:rPr>
            <w:t>选择一项。</w:t>
          </w:r>
        </w:p>
      </w:docPartBody>
    </w:docPart>
    <w:docPart>
      <w:docPartPr>
        <w:name w:val="{c7cead74-e189-4814-b4f1-98654f79a5b5}"/>
        <w:style w:val=""/>
        <w:category>
          <w:name w:val="常规"/>
          <w:gallery w:val="placeholder"/>
        </w:category>
        <w:types>
          <w:type w:val="bbPlcHdr"/>
        </w:types>
        <w:behaviors>
          <w:behavior w:val="content"/>
        </w:behaviors>
        <w:description w:val=""/>
        <w:guid w:val="{c7cead74-e189-4814-b4f1-98654f79a5b5}"/>
      </w:docPartPr>
      <w:docPartBody>
        <w:p>
          <w:r>
            <w:rPr>
              <w:color w:val="808080"/>
            </w:rPr>
            <w:t>单击此处输入文字。</w:t>
          </w:r>
        </w:p>
      </w:docPartBody>
    </w:docPart>
    <w:docPart>
      <w:docPartPr>
        <w:name w:val="{4aa2376b-da07-4788-b302-c6d79ccded4d}"/>
        <w:style w:val=""/>
        <w:category>
          <w:name w:val="常规"/>
          <w:gallery w:val="placeholder"/>
        </w:category>
        <w:types>
          <w:type w:val="bbPlcHdr"/>
        </w:types>
        <w:behaviors>
          <w:behavior w:val="content"/>
        </w:behaviors>
        <w:description w:val=""/>
        <w:guid w:val="{4aa2376b-da07-4788-b302-c6d79ccded4d}"/>
      </w:docPartPr>
      <w:docPartBody>
        <w:p>
          <w:r>
            <w:rPr>
              <w:color w:val="808080"/>
            </w:rPr>
            <w:t>选择一项。</w:t>
          </w:r>
        </w:p>
      </w:docPartBody>
    </w:docPart>
    <w:docPart>
      <w:docPartPr>
        <w:name w:val="{6ae678ff-8126-4805-b381-d4ac8e0c71ca}"/>
        <w:style w:val=""/>
        <w:category>
          <w:name w:val="常规"/>
          <w:gallery w:val="placeholder"/>
        </w:category>
        <w:types>
          <w:type w:val="bbPlcHdr"/>
        </w:types>
        <w:behaviors>
          <w:behavior w:val="content"/>
        </w:behaviors>
        <w:description w:val=""/>
        <w:guid w:val="{6ae678ff-8126-4805-b381-d4ac8e0c71ca}"/>
      </w:docPartPr>
      <w:docPartBody>
        <w:p>
          <w:r>
            <w:rPr>
              <w:color w:val="808080"/>
            </w:rPr>
            <w:t>单击此处输入文字。</w:t>
          </w:r>
        </w:p>
      </w:docPartBody>
    </w:docPart>
    <w:docPart>
      <w:docPartPr>
        <w:name w:val="{b8b24687-64a5-4e86-bf64-e4d70c8d8b42}"/>
        <w:style w:val=""/>
        <w:category>
          <w:name w:val="常规"/>
          <w:gallery w:val="placeholder"/>
        </w:category>
        <w:types>
          <w:type w:val="bbPlcHdr"/>
        </w:types>
        <w:behaviors>
          <w:behavior w:val="content"/>
        </w:behaviors>
        <w:description w:val=""/>
        <w:guid w:val="{b8b24687-64a5-4e86-bf64-e4d70c8d8b42}"/>
      </w:docPartPr>
      <w:docPartBody>
        <w:p>
          <w:r>
            <w:rPr>
              <w:color w:val="808080"/>
            </w:rPr>
            <w:t>单击此处输入文字。</w:t>
          </w:r>
        </w:p>
      </w:docPartBody>
    </w:docPart>
    <w:docPart>
      <w:docPartPr>
        <w:name w:val="{62affd5f-1317-44d8-8569-17c9a9e47b8e}"/>
        <w:style w:val=""/>
        <w:category>
          <w:name w:val="常规"/>
          <w:gallery w:val="placeholder"/>
        </w:category>
        <w:types>
          <w:type w:val="bbPlcHdr"/>
        </w:types>
        <w:behaviors>
          <w:behavior w:val="content"/>
        </w:behaviors>
        <w:description w:val=""/>
        <w:guid w:val="{62affd5f-1317-44d8-8569-17c9a9e47b8e}"/>
      </w:docPartPr>
      <w:docPartBody>
        <w:p>
          <w:r>
            <w:rPr>
              <w:color w:val="808080"/>
            </w:rPr>
            <w:t>单击此处输入文字。</w:t>
          </w:r>
        </w:p>
      </w:docPartBody>
    </w:docPart>
    <w:docPart>
      <w:docPartPr>
        <w:name w:val="{5ec0b357-000a-4ee5-8f33-97d0ae11ee0e}"/>
        <w:style w:val=""/>
        <w:category>
          <w:name w:val="常规"/>
          <w:gallery w:val="placeholder"/>
        </w:category>
        <w:types>
          <w:type w:val="bbPlcHdr"/>
        </w:types>
        <w:behaviors>
          <w:behavior w:val="content"/>
        </w:behaviors>
        <w:description w:val=""/>
        <w:guid w:val="{5ec0b357-000a-4ee5-8f33-97d0ae11ee0e}"/>
      </w:docPartPr>
      <w:docPartBody>
        <w:p>
          <w:r>
            <w:rPr>
              <w:color w:val="808080"/>
            </w:rPr>
            <w:t>单击此处输入文字。</w:t>
          </w:r>
        </w:p>
      </w:docPartBody>
    </w:docPart>
    <w:docPart>
      <w:docPartPr>
        <w:name w:val="{489a1c4b-84f4-48b5-832d-cb89314dfa9c}"/>
        <w:style w:val=""/>
        <w:category>
          <w:name w:val="常规"/>
          <w:gallery w:val="placeholder"/>
        </w:category>
        <w:types>
          <w:type w:val="bbPlcHdr"/>
        </w:types>
        <w:behaviors>
          <w:behavior w:val="content"/>
        </w:behaviors>
        <w:description w:val=""/>
        <w:guid w:val="{489a1c4b-84f4-48b5-832d-cb89314dfa9c}"/>
      </w:docPartPr>
      <w:docPartBody>
        <w:p>
          <w:r>
            <w:rPr>
              <w:color w:val="808080"/>
            </w:rPr>
            <w:t>单击此处输入文字。</w:t>
          </w:r>
        </w:p>
      </w:docPartBody>
    </w:docPart>
    <w:docPart>
      <w:docPartPr>
        <w:name w:val="{0cbf44bf-3e93-4462-ad15-ae18f7d7e8b6}"/>
        <w:style w:val=""/>
        <w:category>
          <w:name w:val="常规"/>
          <w:gallery w:val="placeholder"/>
        </w:category>
        <w:types>
          <w:type w:val="bbPlcHdr"/>
        </w:types>
        <w:behaviors>
          <w:behavior w:val="content"/>
        </w:behaviors>
        <w:description w:val=""/>
        <w:guid w:val="{0cbf44bf-3e93-4462-ad15-ae18f7d7e8b6}"/>
      </w:docPartPr>
      <w:docPartBody>
        <w:p>
          <w:r>
            <w:rPr>
              <w:color w:val="808080"/>
            </w:rPr>
            <w:t>选择一项。</w:t>
          </w:r>
        </w:p>
      </w:docPartBody>
    </w:docPart>
    <w:docPart>
      <w:docPartPr>
        <w:name w:val="{d2029209-a9f7-4189-aaab-bf73558620da}"/>
        <w:style w:val=""/>
        <w:category>
          <w:name w:val="常规"/>
          <w:gallery w:val="placeholder"/>
        </w:category>
        <w:types>
          <w:type w:val="bbPlcHdr"/>
        </w:types>
        <w:behaviors>
          <w:behavior w:val="content"/>
        </w:behaviors>
        <w:description w:val=""/>
        <w:guid w:val="{d2029209-a9f7-4189-aaab-bf73558620da}"/>
      </w:docPartPr>
      <w:docPartBody>
        <w:p>
          <w:r>
            <w:rPr>
              <w:color w:val="808080"/>
            </w:rPr>
            <w:t>选择一项。</w:t>
          </w:r>
        </w:p>
      </w:docPartBody>
    </w:docPart>
    <w:docPart>
      <w:docPartPr>
        <w:name w:val="{c9d58191-9c65-47cf-b400-58ea008b17d7}"/>
        <w:style w:val=""/>
        <w:category>
          <w:name w:val="常规"/>
          <w:gallery w:val="placeholder"/>
        </w:category>
        <w:types>
          <w:type w:val="bbPlcHdr"/>
        </w:types>
        <w:behaviors>
          <w:behavior w:val="content"/>
        </w:behaviors>
        <w:description w:val=""/>
        <w:guid w:val="{c9d58191-9c65-47cf-b400-58ea008b17d7}"/>
      </w:docPartPr>
      <w:docPartBody>
        <w:p>
          <w:r>
            <w:rPr>
              <w:color w:val="808080"/>
            </w:rPr>
            <w:t>选择一项。</w:t>
          </w:r>
        </w:p>
      </w:docPartBody>
    </w:docPart>
    <w:docPart>
      <w:docPartPr>
        <w:name w:val="{403ae5ba-194f-4424-9701-6301012d276d}"/>
        <w:style w:val=""/>
        <w:category>
          <w:name w:val="常规"/>
          <w:gallery w:val="placeholder"/>
        </w:category>
        <w:types>
          <w:type w:val="bbPlcHdr"/>
        </w:types>
        <w:behaviors>
          <w:behavior w:val="content"/>
        </w:behaviors>
        <w:description w:val=""/>
        <w:guid w:val="{403ae5ba-194f-4424-9701-6301012d276d}"/>
      </w:docPartPr>
      <w:docPartBody>
        <w:p>
          <w:r>
            <w:rPr>
              <w:color w:val="808080"/>
            </w:rPr>
            <w:t>单击此处输入文字。</w:t>
          </w:r>
        </w:p>
      </w:docPartBody>
    </w:docPart>
    <w:docPart>
      <w:docPartPr>
        <w:name w:val="{24a5a71f-1282-4afb-94fe-72f05f9ac62a}"/>
        <w:style w:val=""/>
        <w:category>
          <w:name w:val="常规"/>
          <w:gallery w:val="placeholder"/>
        </w:category>
        <w:types>
          <w:type w:val="bbPlcHdr"/>
        </w:types>
        <w:behaviors>
          <w:behavior w:val="content"/>
        </w:behaviors>
        <w:description w:val=""/>
        <w:guid w:val="{24a5a71f-1282-4afb-94fe-72f05f9ac62a}"/>
      </w:docPartPr>
      <w:docPartBody>
        <w:p>
          <w:r>
            <w:rPr>
              <w:color w:val="808080"/>
            </w:rPr>
            <w:t>单击此处输入文字。</w:t>
          </w:r>
        </w:p>
      </w:docPartBody>
    </w:docPart>
    <w:docPart>
      <w:docPartPr>
        <w:name w:val="{0324d291-a9ae-4ab9-84f7-6c601f546c47}"/>
        <w:style w:val=""/>
        <w:category>
          <w:name w:val="常规"/>
          <w:gallery w:val="placeholder"/>
        </w:category>
        <w:types>
          <w:type w:val="bbPlcHdr"/>
        </w:types>
        <w:behaviors>
          <w:behavior w:val="content"/>
        </w:behaviors>
        <w:description w:val=""/>
        <w:guid w:val="{0324d291-a9ae-4ab9-84f7-6c601f546c47}"/>
      </w:docPartPr>
      <w:docPartBody>
        <w:p>
          <w:r>
            <w:rPr>
              <w:color w:val="808080"/>
            </w:rPr>
            <w:t>单击此处输入文字。</w:t>
          </w:r>
        </w:p>
      </w:docPartBody>
    </w:docPart>
    <w:docPart>
      <w:docPartPr>
        <w:name w:val="{e70e520a-709c-4a4b-8a38-904d3e68688f}"/>
        <w:style w:val=""/>
        <w:category>
          <w:name w:val="常规"/>
          <w:gallery w:val="placeholder"/>
        </w:category>
        <w:types>
          <w:type w:val="bbPlcHdr"/>
        </w:types>
        <w:behaviors>
          <w:behavior w:val="content"/>
        </w:behaviors>
        <w:description w:val=""/>
        <w:guid w:val="{e70e520a-709c-4a4b-8a38-904d3e68688f}"/>
      </w:docPartPr>
      <w:docPartBody>
        <w:p>
          <w:r>
            <w:rPr>
              <w:color w:val="808080"/>
            </w:rPr>
            <w:t>单击此处输入文字。</w:t>
          </w:r>
        </w:p>
      </w:docPartBody>
    </w:docPart>
    <w:docPart>
      <w:docPartPr>
        <w:name w:val="{146e658b-d396-474a-b9ab-e8e2b844eb0b}"/>
        <w:style w:val=""/>
        <w:category>
          <w:name w:val="常规"/>
          <w:gallery w:val="placeholder"/>
        </w:category>
        <w:types>
          <w:type w:val="bbPlcHdr"/>
        </w:types>
        <w:behaviors>
          <w:behavior w:val="content"/>
        </w:behaviors>
        <w:description w:val=""/>
        <w:guid w:val="{146e658b-d396-474a-b9ab-e8e2b844eb0b}"/>
      </w:docPartPr>
      <w:docPartBody>
        <w:p>
          <w:r>
            <w:rPr>
              <w:color w:val="808080"/>
            </w:rPr>
            <w:t>单击此处输入文字。</w:t>
          </w:r>
        </w:p>
      </w:docPartBody>
    </w:docPart>
    <w:docPart>
      <w:docPartPr>
        <w:name w:val="{90620c2f-85d9-4a7a-a14d-b6de3dc1112d}"/>
        <w:style w:val=""/>
        <w:category>
          <w:name w:val="常规"/>
          <w:gallery w:val="placeholder"/>
        </w:category>
        <w:types>
          <w:type w:val="bbPlcHdr"/>
        </w:types>
        <w:behaviors>
          <w:behavior w:val="content"/>
        </w:behaviors>
        <w:description w:val=""/>
        <w:guid w:val="{90620c2f-85d9-4a7a-a14d-b6de3dc1112d}"/>
      </w:docPartPr>
      <w:docPartBody>
        <w:p>
          <w:r>
            <w:rPr>
              <w:color w:val="808080"/>
            </w:rPr>
            <w:t>单击此处输入文字。</w:t>
          </w:r>
        </w:p>
      </w:docPartBody>
    </w:docPart>
    <w:docPart>
      <w:docPartPr>
        <w:name w:val="{fb6e2e6c-54d4-4183-a7c8-a93e543aabde}"/>
        <w:style w:val=""/>
        <w:category>
          <w:name w:val="常规"/>
          <w:gallery w:val="placeholder"/>
        </w:category>
        <w:types>
          <w:type w:val="bbPlcHdr"/>
        </w:types>
        <w:behaviors>
          <w:behavior w:val="content"/>
        </w:behaviors>
        <w:description w:val=""/>
        <w:guid w:val="{fb6e2e6c-54d4-4183-a7c8-a93e543aabde}"/>
      </w:docPartPr>
      <w:docPartBody>
        <w:p>
          <w:r>
            <w:rPr>
              <w:color w:val="808080"/>
            </w:rPr>
            <w:t>单击此处输入文字。</w:t>
          </w:r>
        </w:p>
      </w:docPartBody>
    </w:docPart>
    <w:docPart>
      <w:docPartPr>
        <w:name w:val="{593e5afb-19ec-4ad8-9c9f-ee6ca3b93857}"/>
        <w:style w:val=""/>
        <w:category>
          <w:name w:val="常规"/>
          <w:gallery w:val="placeholder"/>
        </w:category>
        <w:types>
          <w:type w:val="bbPlcHdr"/>
        </w:types>
        <w:behaviors>
          <w:behavior w:val="content"/>
        </w:behaviors>
        <w:description w:val=""/>
        <w:guid w:val="{593e5afb-19ec-4ad8-9c9f-ee6ca3b93857}"/>
      </w:docPartPr>
      <w:docPartBody>
        <w:p>
          <w:r>
            <w:rPr>
              <w:color w:val="808080"/>
            </w:rPr>
            <w:t>单击此处输入文字。</w:t>
          </w:r>
        </w:p>
      </w:docPartBody>
    </w:docPart>
    <w:docPart>
      <w:docPartPr>
        <w:name w:val="{6b84eeb6-ed4f-490a-b2e5-c2b75c2e546c}"/>
        <w:style w:val=""/>
        <w:category>
          <w:name w:val="常规"/>
          <w:gallery w:val="placeholder"/>
        </w:category>
        <w:types>
          <w:type w:val="bbPlcHdr"/>
        </w:types>
        <w:behaviors>
          <w:behavior w:val="content"/>
        </w:behaviors>
        <w:description w:val=""/>
        <w:guid w:val="{6b84eeb6-ed4f-490a-b2e5-c2b75c2e546c}"/>
      </w:docPartPr>
      <w:docPartBody>
        <w:p>
          <w:r>
            <w:rPr>
              <w:color w:val="808080"/>
            </w:rPr>
            <w:t>单击此处输入文字。</w:t>
          </w:r>
        </w:p>
      </w:docPartBody>
    </w:docPart>
    <w:docPart>
      <w:docPartPr>
        <w:name w:val="{afad1e59-0576-4d1f-bcd3-1d6a92800c4f}"/>
        <w:style w:val=""/>
        <w:category>
          <w:name w:val="常规"/>
          <w:gallery w:val="placeholder"/>
        </w:category>
        <w:types>
          <w:type w:val="bbPlcHdr"/>
        </w:types>
        <w:behaviors>
          <w:behavior w:val="content"/>
        </w:behaviors>
        <w:description w:val=""/>
        <w:guid w:val="{afad1e59-0576-4d1f-bcd3-1d6a92800c4f}"/>
      </w:docPartPr>
      <w:docPartBody>
        <w:p>
          <w:r>
            <w:rPr>
              <w:color w:val="808080"/>
            </w:rPr>
            <w:t>单击此处输入文字。</w:t>
          </w:r>
        </w:p>
      </w:docPartBody>
    </w:docPart>
    <w:docPart>
      <w:docPartPr>
        <w:name w:val="{8b5f4590-8a0b-49d4-809a-407070bd6670}"/>
        <w:style w:val=""/>
        <w:category>
          <w:name w:val="常规"/>
          <w:gallery w:val="placeholder"/>
        </w:category>
        <w:types>
          <w:type w:val="bbPlcHdr"/>
        </w:types>
        <w:behaviors>
          <w:behavior w:val="content"/>
        </w:behaviors>
        <w:description w:val=""/>
        <w:guid w:val="{8b5f4590-8a0b-49d4-809a-407070bd6670}"/>
      </w:docPartPr>
      <w:docPartBody>
        <w:p>
          <w:r>
            <w:rPr>
              <w:color w:val="808080"/>
            </w:rPr>
            <w:t>单击此处输入文字。</w:t>
          </w:r>
        </w:p>
      </w:docPartBody>
    </w:docPart>
    <w:docPart>
      <w:docPartPr>
        <w:name w:val="{7370f62a-8390-4e3f-bdcf-e4b7059a2693}"/>
        <w:style w:val=""/>
        <w:category>
          <w:name w:val="常规"/>
          <w:gallery w:val="placeholder"/>
        </w:category>
        <w:types>
          <w:type w:val="bbPlcHdr"/>
        </w:types>
        <w:behaviors>
          <w:behavior w:val="content"/>
        </w:behaviors>
        <w:description w:val=""/>
        <w:guid w:val="{7370f62a-8390-4e3f-bdcf-e4b7059a2693}"/>
      </w:docPartPr>
      <w:docPartBody>
        <w:p>
          <w:r>
            <w:rPr>
              <w:color w:val="808080"/>
            </w:rPr>
            <w:t>单击此处输入文字。</w:t>
          </w:r>
        </w:p>
      </w:docPartBody>
    </w:docPart>
    <w:docPart>
      <w:docPartPr>
        <w:name w:val="{e0564d8f-8e8e-4293-b009-21dfdb32400d}"/>
        <w:style w:val=""/>
        <w:category>
          <w:name w:val="常规"/>
          <w:gallery w:val="placeholder"/>
        </w:category>
        <w:types>
          <w:type w:val="bbPlcHdr"/>
        </w:types>
        <w:behaviors>
          <w:behavior w:val="content"/>
        </w:behaviors>
        <w:description w:val=""/>
        <w:guid w:val="{e0564d8f-8e8e-4293-b009-21dfdb32400d}"/>
      </w:docPartPr>
      <w:docPartBody>
        <w:p>
          <w:r>
            <w:rPr>
              <w:color w:val="808080"/>
            </w:rPr>
            <w:t>单击此处输入文字。</w:t>
          </w:r>
        </w:p>
      </w:docPartBody>
    </w:docPart>
    <w:docPart>
      <w:docPartPr>
        <w:name w:val="{18444842-ed51-4df7-9cb0-1aa04f3b8f76}"/>
        <w:style w:val=""/>
        <w:category>
          <w:name w:val="常规"/>
          <w:gallery w:val="placeholder"/>
        </w:category>
        <w:types>
          <w:type w:val="bbPlcHdr"/>
        </w:types>
        <w:behaviors>
          <w:behavior w:val="content"/>
        </w:behaviors>
        <w:description w:val=""/>
        <w:guid w:val="{18444842-ed51-4df7-9cb0-1aa04f3b8f76}"/>
      </w:docPartPr>
      <w:docPartBody>
        <w:p>
          <w:r>
            <w:rPr>
              <w:color w:val="808080"/>
            </w:rPr>
            <w:t>单击此处输入文字。</w:t>
          </w:r>
        </w:p>
      </w:docPartBody>
    </w:docPart>
    <w:docPart>
      <w:docPartPr>
        <w:name w:val="{0e195ca9-dbfb-4c39-8c3e-4ffc94fe72c4}"/>
        <w:style w:val=""/>
        <w:category>
          <w:name w:val="常规"/>
          <w:gallery w:val="placeholder"/>
        </w:category>
        <w:types>
          <w:type w:val="bbPlcHdr"/>
        </w:types>
        <w:behaviors>
          <w:behavior w:val="content"/>
        </w:behaviors>
        <w:description w:val=""/>
        <w:guid w:val="{0e195ca9-dbfb-4c39-8c3e-4ffc94fe72c4}"/>
      </w:docPartPr>
      <w:docPartBody>
        <w:p>
          <w:r>
            <w:rPr>
              <w:color w:val="808080"/>
            </w:rPr>
            <w:t>单击此处输入文字。</w:t>
          </w:r>
        </w:p>
      </w:docPartBody>
    </w:docPart>
    <w:docPart>
      <w:docPartPr>
        <w:name w:val="{5c7a809c-42f0-4651-b03c-477f728bca10}"/>
        <w:style w:val=""/>
        <w:category>
          <w:name w:val="常规"/>
          <w:gallery w:val="placeholder"/>
        </w:category>
        <w:types>
          <w:type w:val="bbPlcHdr"/>
        </w:types>
        <w:behaviors>
          <w:behavior w:val="content"/>
        </w:behaviors>
        <w:description w:val=""/>
        <w:guid w:val="{5c7a809c-42f0-4651-b03c-477f728bca10}"/>
      </w:docPartPr>
      <w:docPartBody>
        <w:p>
          <w:r>
            <w:rPr>
              <w:color w:val="808080"/>
            </w:rPr>
            <w:t>单击此处输入文字。</w:t>
          </w:r>
        </w:p>
      </w:docPartBody>
    </w:docPart>
    <w:docPart>
      <w:docPartPr>
        <w:name w:val="{01063cef-9130-45ba-ab3a-52de00ce1f88}"/>
        <w:style w:val=""/>
        <w:category>
          <w:name w:val="常规"/>
          <w:gallery w:val="placeholder"/>
        </w:category>
        <w:types>
          <w:type w:val="bbPlcHdr"/>
        </w:types>
        <w:behaviors>
          <w:behavior w:val="content"/>
        </w:behaviors>
        <w:description w:val=""/>
        <w:guid w:val="{01063cef-9130-45ba-ab3a-52de00ce1f88}"/>
      </w:docPartPr>
      <w:docPartBody>
        <w:p>
          <w:r>
            <w:rPr>
              <w:color w:val="808080"/>
            </w:rPr>
            <w:t>单击此处输入文字。</w:t>
          </w:r>
        </w:p>
      </w:docPartBody>
    </w:docPart>
    <w:docPart>
      <w:docPartPr>
        <w:name w:val="{e592c17f-e578-4772-a627-cca41ecf60ba}"/>
        <w:style w:val=""/>
        <w:category>
          <w:name w:val="常规"/>
          <w:gallery w:val="placeholder"/>
        </w:category>
        <w:types>
          <w:type w:val="bbPlcHdr"/>
        </w:types>
        <w:behaviors>
          <w:behavior w:val="content"/>
        </w:behaviors>
        <w:description w:val=""/>
        <w:guid w:val="{e592c17f-e578-4772-a627-cca41ecf60ba}"/>
      </w:docPartPr>
      <w:docPartBody>
        <w:p>
          <w:r>
            <w:rPr>
              <w:color w:val="808080"/>
            </w:rPr>
            <w:t>单击此处输入文字。</w:t>
          </w:r>
        </w:p>
      </w:docPartBody>
    </w:docPart>
    <w:docPart>
      <w:docPartPr>
        <w:name w:val="{69b1623c-041c-4451-ba73-a13db053ada1}"/>
        <w:style w:val=""/>
        <w:category>
          <w:name w:val="常规"/>
          <w:gallery w:val="placeholder"/>
        </w:category>
        <w:types>
          <w:type w:val="bbPlcHdr"/>
        </w:types>
        <w:behaviors>
          <w:behavior w:val="content"/>
        </w:behaviors>
        <w:description w:val=""/>
        <w:guid w:val="{69b1623c-041c-4451-ba73-a13db053ada1}"/>
      </w:docPartPr>
      <w:docPartBody>
        <w:p>
          <w:r>
            <w:rPr>
              <w:color w:val="808080"/>
            </w:rPr>
            <w:t>单击此处输入文字。</w:t>
          </w:r>
        </w:p>
      </w:docPartBody>
    </w:docPart>
    <w:docPart>
      <w:docPartPr>
        <w:name w:val="{4da82e27-511f-469c-9d6c-67f3d40b65f9}"/>
        <w:style w:val=""/>
        <w:category>
          <w:name w:val="常规"/>
          <w:gallery w:val="placeholder"/>
        </w:category>
        <w:types>
          <w:type w:val="bbPlcHdr"/>
        </w:types>
        <w:behaviors>
          <w:behavior w:val="content"/>
        </w:behaviors>
        <w:description w:val=""/>
        <w:guid w:val="{4da82e27-511f-469c-9d6c-67f3d40b65f9}"/>
      </w:docPartPr>
      <w:docPartBody>
        <w:p>
          <w:r>
            <w:rPr>
              <w:color w:val="808080"/>
            </w:rPr>
            <w:t>单击此处输入文字。</w:t>
          </w:r>
        </w:p>
      </w:docPartBody>
    </w:docPart>
    <w:docPart>
      <w:docPartPr>
        <w:name w:val="{89a498cc-76d0-45de-8639-cbad7136aa60}"/>
        <w:style w:val=""/>
        <w:category>
          <w:name w:val="常规"/>
          <w:gallery w:val="placeholder"/>
        </w:category>
        <w:types>
          <w:type w:val="bbPlcHdr"/>
        </w:types>
        <w:behaviors>
          <w:behavior w:val="content"/>
        </w:behaviors>
        <w:description w:val=""/>
        <w:guid w:val="{89a498cc-76d0-45de-8639-cbad7136aa60}"/>
      </w:docPartPr>
      <w:docPartBody>
        <w:p>
          <w:r>
            <w:rPr>
              <w:color w:val="808080"/>
            </w:rPr>
            <w:t>单击此处输入文字。</w:t>
          </w:r>
        </w:p>
      </w:docPartBody>
    </w:docPart>
    <w:docPart>
      <w:docPartPr>
        <w:name w:val="{79292981-f0b9-4d5b-8c92-a555e7268a6f}"/>
        <w:style w:val=""/>
        <w:category>
          <w:name w:val="常规"/>
          <w:gallery w:val="placeholder"/>
        </w:category>
        <w:types>
          <w:type w:val="bbPlcHdr"/>
        </w:types>
        <w:behaviors>
          <w:behavior w:val="content"/>
        </w:behaviors>
        <w:description w:val=""/>
        <w:guid w:val="{79292981-f0b9-4d5b-8c92-a555e7268a6f}"/>
      </w:docPartPr>
      <w:docPartBody>
        <w:p>
          <w:r>
            <w:rPr>
              <w:color w:val="808080"/>
            </w:rPr>
            <w:t>选择一项。</w:t>
          </w:r>
        </w:p>
      </w:docPartBody>
    </w:docPart>
    <w:docPart>
      <w:docPartPr>
        <w:name w:val="{d905a735-4f7d-4384-ba55-5f1f7d25c96d}"/>
        <w:style w:val=""/>
        <w:category>
          <w:name w:val="常规"/>
          <w:gallery w:val="placeholder"/>
        </w:category>
        <w:types>
          <w:type w:val="bbPlcHdr"/>
        </w:types>
        <w:behaviors>
          <w:behavior w:val="content"/>
        </w:behaviors>
        <w:description w:val=""/>
        <w:guid w:val="{d905a735-4f7d-4384-ba55-5f1f7d25c96d}"/>
      </w:docPartPr>
      <w:docPartBody>
        <w:p>
          <w:r>
            <w:rPr>
              <w:color w:val="808080"/>
            </w:rPr>
            <w:t>选择一项。</w:t>
          </w:r>
        </w:p>
      </w:docPartBody>
    </w:docPart>
    <w:docPart>
      <w:docPartPr>
        <w:name w:val="{d2b1f652-2164-4274-98b4-72668ea9a5ff}"/>
        <w:style w:val=""/>
        <w:category>
          <w:name w:val="常规"/>
          <w:gallery w:val="placeholder"/>
        </w:category>
        <w:types>
          <w:type w:val="bbPlcHdr"/>
        </w:types>
        <w:behaviors>
          <w:behavior w:val="content"/>
        </w:behaviors>
        <w:description w:val=""/>
        <w:guid w:val="{d2b1f652-2164-4274-98b4-72668ea9a5ff}"/>
      </w:docPartPr>
      <w:docPartBody>
        <w:p>
          <w:r>
            <w:rPr>
              <w:color w:val="808080"/>
            </w:rPr>
            <w:t>选择一项。</w:t>
          </w:r>
        </w:p>
      </w:docPartBody>
    </w:docPart>
    <w:docPart>
      <w:docPartPr>
        <w:name w:val="{c6889c4a-979f-4316-a9eb-1e162556f22e}"/>
        <w:style w:val=""/>
        <w:category>
          <w:name w:val="常规"/>
          <w:gallery w:val="placeholder"/>
        </w:category>
        <w:types>
          <w:type w:val="bbPlcHdr"/>
        </w:types>
        <w:behaviors>
          <w:behavior w:val="content"/>
        </w:behaviors>
        <w:description w:val=""/>
        <w:guid w:val="{c6889c4a-979f-4316-a9eb-1e162556f22e}"/>
      </w:docPartPr>
      <w:docPartBody>
        <w:p>
          <w:r>
            <w:rPr>
              <w:color w:val="808080"/>
            </w:rPr>
            <w:t>单击此处输入文字。</w:t>
          </w:r>
        </w:p>
      </w:docPartBody>
    </w:docPart>
    <w:docPart>
      <w:docPartPr>
        <w:name w:val="{548780d1-484a-47ae-a60c-5b7534a765d0}"/>
        <w:style w:val=""/>
        <w:category>
          <w:name w:val="常规"/>
          <w:gallery w:val="placeholder"/>
        </w:category>
        <w:types>
          <w:type w:val="bbPlcHdr"/>
        </w:types>
        <w:behaviors>
          <w:behavior w:val="content"/>
        </w:behaviors>
        <w:description w:val=""/>
        <w:guid w:val="{548780d1-484a-47ae-a60c-5b7534a765d0}"/>
      </w:docPartPr>
      <w:docPartBody>
        <w:p>
          <w:r>
            <w:rPr>
              <w:color w:val="808080"/>
            </w:rPr>
            <w:t>单击此处输入文字。</w:t>
          </w:r>
        </w:p>
      </w:docPartBody>
    </w:docPart>
    <w:docPart>
      <w:docPartPr>
        <w:name w:val="{8b751036-b0d2-4c6b-97f3-b9625681da61}"/>
        <w:style w:val=""/>
        <w:category>
          <w:name w:val="常规"/>
          <w:gallery w:val="placeholder"/>
        </w:category>
        <w:types>
          <w:type w:val="bbPlcHdr"/>
        </w:types>
        <w:behaviors>
          <w:behavior w:val="content"/>
        </w:behaviors>
        <w:description w:val=""/>
        <w:guid w:val="{8b751036-b0d2-4c6b-97f3-b9625681da61}"/>
      </w:docPartPr>
      <w:docPartBody>
        <w:p>
          <w:r>
            <w:rPr>
              <w:color w:val="808080"/>
            </w:rPr>
            <w:t>单击此处输入文字。</w:t>
          </w:r>
        </w:p>
      </w:docPartBody>
    </w:docPart>
    <w:docPart>
      <w:docPartPr>
        <w:name w:val="{57bfb065-9d4f-4f41-888e-b9e3c0cabde8}"/>
        <w:style w:val=""/>
        <w:category>
          <w:name w:val="常规"/>
          <w:gallery w:val="placeholder"/>
        </w:category>
        <w:types>
          <w:type w:val="bbPlcHdr"/>
        </w:types>
        <w:behaviors>
          <w:behavior w:val="content"/>
        </w:behaviors>
        <w:description w:val=""/>
        <w:guid w:val="{57bfb065-9d4f-4f41-888e-b9e3c0cabde8}"/>
      </w:docPartPr>
      <w:docPartBody>
        <w:p>
          <w:r>
            <w:rPr>
              <w:color w:val="808080"/>
            </w:rPr>
            <w:t>单击此处输入文字。</w:t>
          </w:r>
        </w:p>
      </w:docPartBody>
    </w:docPart>
    <w:docPart>
      <w:docPartPr>
        <w:name w:val="{418fbecf-3744-40d8-9f6c-e768d788a911}"/>
        <w:style w:val=""/>
        <w:category>
          <w:name w:val="常规"/>
          <w:gallery w:val="placeholder"/>
        </w:category>
        <w:types>
          <w:type w:val="bbPlcHdr"/>
        </w:types>
        <w:behaviors>
          <w:behavior w:val="content"/>
        </w:behaviors>
        <w:description w:val=""/>
        <w:guid w:val="{418fbecf-3744-40d8-9f6c-e768d788a911}"/>
      </w:docPartPr>
      <w:docPartBody>
        <w:p>
          <w:r>
            <w:rPr>
              <w:color w:val="808080"/>
            </w:rPr>
            <w:t>单击此处输入文字。</w:t>
          </w:r>
        </w:p>
      </w:docPartBody>
    </w:docPart>
    <w:docPart>
      <w:docPartPr>
        <w:name w:val="{fd77ffe1-fc79-4830-a819-d25dec4513c4}"/>
        <w:style w:val=""/>
        <w:category>
          <w:name w:val="常规"/>
          <w:gallery w:val="placeholder"/>
        </w:category>
        <w:types>
          <w:type w:val="bbPlcHdr"/>
        </w:types>
        <w:behaviors>
          <w:behavior w:val="content"/>
        </w:behaviors>
        <w:description w:val=""/>
        <w:guid w:val="{fd77ffe1-fc79-4830-a819-d25dec4513c4}"/>
      </w:docPartPr>
      <w:docPartBody>
        <w:p>
          <w:r>
            <w:rPr>
              <w:color w:val="808080"/>
            </w:rPr>
            <w:t>单击此处输入文字。</w:t>
          </w:r>
        </w:p>
      </w:docPartBody>
    </w:docPart>
    <w:docPart>
      <w:docPartPr>
        <w:name w:val="{64095653-9f4a-45b9-a13b-19edbabd5405}"/>
        <w:style w:val=""/>
        <w:category>
          <w:name w:val="常规"/>
          <w:gallery w:val="placeholder"/>
        </w:category>
        <w:types>
          <w:type w:val="bbPlcHdr"/>
        </w:types>
        <w:behaviors>
          <w:behavior w:val="content"/>
        </w:behaviors>
        <w:description w:val=""/>
        <w:guid w:val="{64095653-9f4a-45b9-a13b-19edbabd5405}"/>
      </w:docPartPr>
      <w:docPartBody>
        <w:p>
          <w:r>
            <w:rPr>
              <w:color w:val="808080"/>
            </w:rPr>
            <w:t>单击此处输入文字。</w:t>
          </w:r>
        </w:p>
      </w:docPartBody>
    </w:docPart>
    <w:docPart>
      <w:docPartPr>
        <w:name w:val="{5afff846-46a2-4828-9559-72c5147f9b96}"/>
        <w:style w:val=""/>
        <w:category>
          <w:name w:val="常规"/>
          <w:gallery w:val="placeholder"/>
        </w:category>
        <w:types>
          <w:type w:val="bbPlcHdr"/>
        </w:types>
        <w:behaviors>
          <w:behavior w:val="content"/>
        </w:behaviors>
        <w:description w:val=""/>
        <w:guid w:val="{5afff846-46a2-4828-9559-72c5147f9b96}"/>
      </w:docPartPr>
      <w:docPartBody>
        <w:p>
          <w:r>
            <w:rPr>
              <w:color w:val="808080"/>
            </w:rPr>
            <w:t>单击此处输入文字。</w:t>
          </w:r>
        </w:p>
      </w:docPartBody>
    </w:docPart>
    <w:docPart>
      <w:docPartPr>
        <w:name w:val="{745bf64e-c094-4853-aec0-5fc15620d038}"/>
        <w:style w:val=""/>
        <w:category>
          <w:name w:val="常规"/>
          <w:gallery w:val="placeholder"/>
        </w:category>
        <w:types>
          <w:type w:val="bbPlcHdr"/>
        </w:types>
        <w:behaviors>
          <w:behavior w:val="content"/>
        </w:behaviors>
        <w:description w:val=""/>
        <w:guid w:val="{745bf64e-c094-4853-aec0-5fc15620d038}"/>
      </w:docPartPr>
      <w:docPartBody>
        <w:p>
          <w:r>
            <w:rPr>
              <w:color w:val="808080"/>
            </w:rPr>
            <w:t>单击此处输入文字。</w:t>
          </w:r>
        </w:p>
      </w:docPartBody>
    </w:docPart>
    <w:docPart>
      <w:docPartPr>
        <w:name w:val="{13fcc422-f2a2-48b3-b3b2-a8f8feef27b9}"/>
        <w:style w:val=""/>
        <w:category>
          <w:name w:val="常规"/>
          <w:gallery w:val="placeholder"/>
        </w:category>
        <w:types>
          <w:type w:val="bbPlcHdr"/>
        </w:types>
        <w:behaviors>
          <w:behavior w:val="content"/>
        </w:behaviors>
        <w:description w:val=""/>
        <w:guid w:val="{13fcc422-f2a2-48b3-b3b2-a8f8feef27b9}"/>
      </w:docPartPr>
      <w:docPartBody>
        <w:p>
          <w:r>
            <w:rPr>
              <w:color w:val="808080"/>
            </w:rPr>
            <w:t>单击此处输入文字。</w:t>
          </w:r>
        </w:p>
      </w:docPartBody>
    </w:docPart>
    <w:docPart>
      <w:docPartPr>
        <w:name w:val="{6496fe70-c0a3-4261-9fe7-1c5a22cc63ba}"/>
        <w:style w:val=""/>
        <w:category>
          <w:name w:val="常规"/>
          <w:gallery w:val="placeholder"/>
        </w:category>
        <w:types>
          <w:type w:val="bbPlcHdr"/>
        </w:types>
        <w:behaviors>
          <w:behavior w:val="content"/>
        </w:behaviors>
        <w:description w:val=""/>
        <w:guid w:val="{6496fe70-c0a3-4261-9fe7-1c5a22cc63ba}"/>
      </w:docPartPr>
      <w:docPartBody>
        <w:p>
          <w:r>
            <w:rPr>
              <w:color w:val="808080"/>
            </w:rPr>
            <w:t>单击此处输入文字。</w:t>
          </w:r>
        </w:p>
      </w:docPartBody>
    </w:docPart>
    <w:docPart>
      <w:docPartPr>
        <w:name w:val="{b462b664-47c0-4b61-a7b6-54e46092de2e}"/>
        <w:style w:val=""/>
        <w:category>
          <w:name w:val="常规"/>
          <w:gallery w:val="placeholder"/>
        </w:category>
        <w:types>
          <w:type w:val="bbPlcHdr"/>
        </w:types>
        <w:behaviors>
          <w:behavior w:val="content"/>
        </w:behaviors>
        <w:description w:val=""/>
        <w:guid w:val="{b462b664-47c0-4b61-a7b6-54e46092de2e}"/>
      </w:docPartPr>
      <w:docPartBody>
        <w:p>
          <w:r>
            <w:rPr>
              <w:color w:val="808080"/>
            </w:rPr>
            <w:t>单击此处输入文字。</w:t>
          </w:r>
        </w:p>
      </w:docPartBody>
    </w:docPart>
    <w:docPart>
      <w:docPartPr>
        <w:name w:val="{c5c8cef7-ae01-4d89-8a4b-ac08001cbd72}"/>
        <w:style w:val=""/>
        <w:category>
          <w:name w:val="常规"/>
          <w:gallery w:val="placeholder"/>
        </w:category>
        <w:types>
          <w:type w:val="bbPlcHdr"/>
        </w:types>
        <w:behaviors>
          <w:behavior w:val="content"/>
        </w:behaviors>
        <w:description w:val=""/>
        <w:guid w:val="{c5c8cef7-ae01-4d89-8a4b-ac08001cbd72}"/>
      </w:docPartPr>
      <w:docPartBody>
        <w:p>
          <w:r>
            <w:rPr>
              <w:color w:val="808080"/>
            </w:rPr>
            <w:t>单击此处输入文字。</w:t>
          </w:r>
        </w:p>
      </w:docPartBody>
    </w:docPart>
    <w:docPart>
      <w:docPartPr>
        <w:name w:val="{efeb372e-2ab0-4980-bc7e-98d15c57b574}"/>
        <w:style w:val=""/>
        <w:category>
          <w:name w:val="常规"/>
          <w:gallery w:val="placeholder"/>
        </w:category>
        <w:types>
          <w:type w:val="bbPlcHdr"/>
        </w:types>
        <w:behaviors>
          <w:behavior w:val="content"/>
        </w:behaviors>
        <w:description w:val=""/>
        <w:guid w:val="{efeb372e-2ab0-4980-bc7e-98d15c57b574}"/>
      </w:docPartPr>
      <w:docPartBody>
        <w:p>
          <w:r>
            <w:rPr>
              <w:color w:val="808080"/>
            </w:rPr>
            <w:t>单击此处输入文字。</w:t>
          </w:r>
        </w:p>
      </w:docPartBody>
    </w:docPart>
    <w:docPart>
      <w:docPartPr>
        <w:name w:val="{8a4d5cc6-76e5-47b3-aa92-fca66affb879}"/>
        <w:style w:val=""/>
        <w:category>
          <w:name w:val="常规"/>
          <w:gallery w:val="placeholder"/>
        </w:category>
        <w:types>
          <w:type w:val="bbPlcHdr"/>
        </w:types>
        <w:behaviors>
          <w:behavior w:val="content"/>
        </w:behaviors>
        <w:description w:val=""/>
        <w:guid w:val="{8a4d5cc6-76e5-47b3-aa92-fca66affb879}"/>
      </w:docPartPr>
      <w:docPartBody>
        <w:p>
          <w:r>
            <w:rPr>
              <w:color w:val="808080"/>
            </w:rPr>
            <w:t>单击此处输入文字。</w:t>
          </w:r>
        </w:p>
      </w:docPartBody>
    </w:docPart>
    <w:docPart>
      <w:docPartPr>
        <w:name w:val="{a596b599-ae7e-4272-aacd-e952a7c8307d}"/>
        <w:style w:val=""/>
        <w:category>
          <w:name w:val="常规"/>
          <w:gallery w:val="placeholder"/>
        </w:category>
        <w:types>
          <w:type w:val="bbPlcHdr"/>
        </w:types>
        <w:behaviors>
          <w:behavior w:val="content"/>
        </w:behaviors>
        <w:description w:val=""/>
        <w:guid w:val="{a596b599-ae7e-4272-aacd-e952a7c8307d}"/>
      </w:docPartPr>
      <w:docPartBody>
        <w:p>
          <w:r>
            <w:rPr>
              <w:color w:val="808080"/>
            </w:rPr>
            <w:t>单击此处输入文字。</w:t>
          </w:r>
        </w:p>
      </w:docPartBody>
    </w:docPart>
    <w:docPart>
      <w:docPartPr>
        <w:name w:val="{a4224060-9ab5-4431-ae61-de795cbd257f}"/>
        <w:style w:val=""/>
        <w:category>
          <w:name w:val="常规"/>
          <w:gallery w:val="placeholder"/>
        </w:category>
        <w:types>
          <w:type w:val="bbPlcHdr"/>
        </w:types>
        <w:behaviors>
          <w:behavior w:val="content"/>
        </w:behaviors>
        <w:description w:val=""/>
        <w:guid w:val="{a4224060-9ab5-4431-ae61-de795cbd257f}"/>
      </w:docPartPr>
      <w:docPartBody>
        <w:p>
          <w:r>
            <w:rPr>
              <w:color w:val="808080"/>
            </w:rPr>
            <w:t>单击此处输入文字。</w:t>
          </w:r>
        </w:p>
      </w:docPartBody>
    </w:docPart>
    <w:docPart>
      <w:docPartPr>
        <w:name w:val="{e840538c-a3f3-44cc-9944-59b70ece0690}"/>
        <w:style w:val=""/>
        <w:category>
          <w:name w:val="常规"/>
          <w:gallery w:val="placeholder"/>
        </w:category>
        <w:types>
          <w:type w:val="bbPlcHdr"/>
        </w:types>
        <w:behaviors>
          <w:behavior w:val="content"/>
        </w:behaviors>
        <w:description w:val=""/>
        <w:guid w:val="{e840538c-a3f3-44cc-9944-59b70ece0690}"/>
      </w:docPartPr>
      <w:docPartBody>
        <w:p>
          <w:r>
            <w:rPr>
              <w:color w:val="808080"/>
            </w:rPr>
            <w:t>单击此处输入文字。</w:t>
          </w:r>
        </w:p>
      </w:docPartBody>
    </w:docPart>
    <w:docPart>
      <w:docPartPr>
        <w:name w:val="{816e6c2a-e909-4332-bd59-4a50fc5a495c}"/>
        <w:style w:val=""/>
        <w:category>
          <w:name w:val="常规"/>
          <w:gallery w:val="placeholder"/>
        </w:category>
        <w:types>
          <w:type w:val="bbPlcHdr"/>
        </w:types>
        <w:behaviors>
          <w:behavior w:val="content"/>
        </w:behaviors>
        <w:description w:val=""/>
        <w:guid w:val="{816e6c2a-e909-4332-bd59-4a50fc5a495c}"/>
      </w:docPartPr>
      <w:docPartBody>
        <w:p>
          <w:r>
            <w:rPr>
              <w:color w:val="808080"/>
            </w:rPr>
            <w:t>单击此处输入文字。</w:t>
          </w:r>
        </w:p>
      </w:docPartBody>
    </w:docPart>
    <w:docPart>
      <w:docPartPr>
        <w:name w:val="{f2b1a405-113a-46ba-bf98-5df7f861a414}"/>
        <w:style w:val=""/>
        <w:category>
          <w:name w:val="常规"/>
          <w:gallery w:val="placeholder"/>
        </w:category>
        <w:types>
          <w:type w:val="bbPlcHdr"/>
        </w:types>
        <w:behaviors>
          <w:behavior w:val="content"/>
        </w:behaviors>
        <w:description w:val=""/>
        <w:guid w:val="{f2b1a405-113a-46ba-bf98-5df7f861a414}"/>
      </w:docPartPr>
      <w:docPartBody>
        <w:p>
          <w:r>
            <w:rPr>
              <w:color w:val="808080"/>
            </w:rPr>
            <w:t>单击此处输入文字。</w:t>
          </w:r>
        </w:p>
      </w:docPartBody>
    </w:docPart>
    <w:docPart>
      <w:docPartPr>
        <w:name w:val="{d3251bc7-1d24-4d77-b2cf-b258d8c35d26}"/>
        <w:style w:val=""/>
        <w:category>
          <w:name w:val="常规"/>
          <w:gallery w:val="placeholder"/>
        </w:category>
        <w:types>
          <w:type w:val="bbPlcHdr"/>
        </w:types>
        <w:behaviors>
          <w:behavior w:val="content"/>
        </w:behaviors>
        <w:description w:val=""/>
        <w:guid w:val="{d3251bc7-1d24-4d77-b2cf-b258d8c35d26}"/>
      </w:docPartPr>
      <w:docPartBody>
        <w:p>
          <w:r>
            <w:rPr>
              <w:color w:val="808080"/>
            </w:rPr>
            <w:t>单击此处输入文字。</w:t>
          </w:r>
        </w:p>
      </w:docPartBody>
    </w:docPart>
    <w:docPart>
      <w:docPartPr>
        <w:name w:val="{90a0ef5c-26b7-4db2-bea6-30dd65056063}"/>
        <w:style w:val=""/>
        <w:category>
          <w:name w:val="常规"/>
          <w:gallery w:val="placeholder"/>
        </w:category>
        <w:types>
          <w:type w:val="bbPlcHdr"/>
        </w:types>
        <w:behaviors>
          <w:behavior w:val="content"/>
        </w:behaviors>
        <w:description w:val=""/>
        <w:guid w:val="{90a0ef5c-26b7-4db2-bea6-30dd65056063}"/>
      </w:docPartPr>
      <w:docPartBody>
        <w:p>
          <w:r>
            <w:rPr>
              <w:color w:val="808080"/>
            </w:rPr>
            <w:t>单击此处输入文字。</w:t>
          </w:r>
        </w:p>
      </w:docPartBody>
    </w:docPart>
    <w:docPart>
      <w:docPartPr>
        <w:name w:val="{6c110911-1383-49db-8d73-b8993e2dcff4}"/>
        <w:style w:val=""/>
        <w:category>
          <w:name w:val="常规"/>
          <w:gallery w:val="placeholder"/>
        </w:category>
        <w:types>
          <w:type w:val="bbPlcHdr"/>
        </w:types>
        <w:behaviors>
          <w:behavior w:val="content"/>
        </w:behaviors>
        <w:description w:val=""/>
        <w:guid w:val="{6c110911-1383-49db-8d73-b8993e2dcff4}"/>
      </w:docPartPr>
      <w:docPartBody>
        <w:p>
          <w:r>
            <w:rPr>
              <w:color w:val="808080"/>
            </w:rPr>
            <w:t>单击此处输入文字。</w:t>
          </w:r>
        </w:p>
      </w:docPartBody>
    </w:docPart>
    <w:docPart>
      <w:docPartPr>
        <w:name w:val="{ab1bc472-b235-435d-99fc-a3cc2efc0703}"/>
        <w:style w:val=""/>
        <w:category>
          <w:name w:val="常规"/>
          <w:gallery w:val="placeholder"/>
        </w:category>
        <w:types>
          <w:type w:val="bbPlcHdr"/>
        </w:types>
        <w:behaviors>
          <w:behavior w:val="content"/>
        </w:behaviors>
        <w:description w:val=""/>
        <w:guid w:val="{ab1bc472-b235-435d-99fc-a3cc2efc0703}"/>
      </w:docPartPr>
      <w:docPartBody>
        <w:p>
          <w:r>
            <w:rPr>
              <w:color w:val="808080"/>
            </w:rPr>
            <w:t>单击此处输入文字。</w:t>
          </w:r>
        </w:p>
      </w:docPartBody>
    </w:docPart>
    <w:docPart>
      <w:docPartPr>
        <w:name w:val="{1a71c223-e674-4964-95b5-38c1e662b221}"/>
        <w:style w:val=""/>
        <w:category>
          <w:name w:val="常规"/>
          <w:gallery w:val="placeholder"/>
        </w:category>
        <w:types>
          <w:type w:val="bbPlcHdr"/>
        </w:types>
        <w:behaviors>
          <w:behavior w:val="content"/>
        </w:behaviors>
        <w:description w:val=""/>
        <w:guid w:val="{1a71c223-e674-4964-95b5-38c1e662b221}"/>
      </w:docPartPr>
      <w:docPartBody>
        <w:p>
          <w:r>
            <w:rPr>
              <w:color w:val="808080"/>
            </w:rPr>
            <w:t>单击此处输入文字。</w:t>
          </w:r>
        </w:p>
      </w:docPartBody>
    </w:docPart>
    <w:docPart>
      <w:docPartPr>
        <w:name w:val="{efe5267b-fa7d-4a7b-a4ad-1d3f879cf8fc}"/>
        <w:style w:val=""/>
        <w:category>
          <w:name w:val="常规"/>
          <w:gallery w:val="placeholder"/>
        </w:category>
        <w:types>
          <w:type w:val="bbPlcHdr"/>
        </w:types>
        <w:behaviors>
          <w:behavior w:val="content"/>
        </w:behaviors>
        <w:description w:val=""/>
        <w:guid w:val="{efe5267b-fa7d-4a7b-a4ad-1d3f879cf8fc}"/>
      </w:docPartPr>
      <w:docPartBody>
        <w:p>
          <w:r>
            <w:rPr>
              <w:color w:val="808080"/>
            </w:rPr>
            <w:t>选择一项。</w:t>
          </w:r>
        </w:p>
      </w:docPartBody>
    </w:docPart>
    <w:docPart>
      <w:docPartPr>
        <w:name w:val="{db295b93-0364-439f-aae7-05df2f3ec0d4}"/>
        <w:style w:val=""/>
        <w:category>
          <w:name w:val="常规"/>
          <w:gallery w:val="placeholder"/>
        </w:category>
        <w:types>
          <w:type w:val="bbPlcHdr"/>
        </w:types>
        <w:behaviors>
          <w:behavior w:val="content"/>
        </w:behaviors>
        <w:description w:val=""/>
        <w:guid w:val="{db295b93-0364-439f-aae7-05df2f3ec0d4}"/>
      </w:docPartPr>
      <w:docPartBody>
        <w:p>
          <w:r>
            <w:rPr>
              <w:color w:val="808080"/>
            </w:rPr>
            <w:t>单击此处输入文字。</w:t>
          </w:r>
        </w:p>
      </w:docPartBody>
    </w:docPart>
    <w:docPart>
      <w:docPartPr>
        <w:name w:val="{42d081bc-5447-456e-a328-1244454646d6}"/>
        <w:style w:val=""/>
        <w:category>
          <w:name w:val="常规"/>
          <w:gallery w:val="placeholder"/>
        </w:category>
        <w:types>
          <w:type w:val="bbPlcHdr"/>
        </w:types>
        <w:behaviors>
          <w:behavior w:val="content"/>
        </w:behaviors>
        <w:description w:val=""/>
        <w:guid w:val="{42d081bc-5447-456e-a328-1244454646d6}"/>
      </w:docPartPr>
      <w:docPartBody>
        <w:p>
          <w:r>
            <w:rPr>
              <w:color w:val="808080"/>
            </w:rPr>
            <w:t>单击此处输入文字。</w:t>
          </w:r>
        </w:p>
      </w:docPartBody>
    </w:docPart>
    <w:docPart>
      <w:docPartPr>
        <w:name w:val="{2216421b-3a20-48e0-b8b0-233fc2eac7d5}"/>
        <w:style w:val=""/>
        <w:category>
          <w:name w:val="常规"/>
          <w:gallery w:val="placeholder"/>
        </w:category>
        <w:types>
          <w:type w:val="bbPlcHdr"/>
        </w:types>
        <w:behaviors>
          <w:behavior w:val="content"/>
        </w:behaviors>
        <w:description w:val=""/>
        <w:guid w:val="{2216421b-3a20-48e0-b8b0-233fc2eac7d5}"/>
      </w:docPartPr>
      <w:docPartBody>
        <w:p>
          <w:r>
            <w:rPr>
              <w:color w:val="808080"/>
            </w:rPr>
            <w:t>单击此处输入文字。</w:t>
          </w:r>
        </w:p>
      </w:docPartBody>
    </w:docPart>
    <w:docPart>
      <w:docPartPr>
        <w:name w:val="{0cbaa5db-8a32-4429-bc08-65c21816d1ba}"/>
        <w:style w:val=""/>
        <w:category>
          <w:name w:val="常规"/>
          <w:gallery w:val="placeholder"/>
        </w:category>
        <w:types>
          <w:type w:val="bbPlcHdr"/>
        </w:types>
        <w:behaviors>
          <w:behavior w:val="content"/>
        </w:behaviors>
        <w:description w:val=""/>
        <w:guid w:val="{0cbaa5db-8a32-4429-bc08-65c21816d1ba}"/>
      </w:docPartPr>
      <w:docPartBody>
        <w:p>
          <w:r>
            <w:rPr>
              <w:color w:val="808080"/>
            </w:rPr>
            <w:t>单击此处输入文字。</w:t>
          </w:r>
        </w:p>
      </w:docPartBody>
    </w:docPart>
    <w:docPart>
      <w:docPartPr>
        <w:name w:val="{87fc225e-067a-4469-a10c-228e2cba04ac}"/>
        <w:style w:val=""/>
        <w:category>
          <w:name w:val="常规"/>
          <w:gallery w:val="placeholder"/>
        </w:category>
        <w:types>
          <w:type w:val="bbPlcHdr"/>
        </w:types>
        <w:behaviors>
          <w:behavior w:val="content"/>
        </w:behaviors>
        <w:description w:val=""/>
        <w:guid w:val="{87fc225e-067a-4469-a10c-228e2cba04ac}"/>
      </w:docPartPr>
      <w:docPartBody>
        <w:p>
          <w:r>
            <w:rPr>
              <w:color w:val="808080"/>
            </w:rPr>
            <w:t>选择一项。</w:t>
          </w:r>
        </w:p>
      </w:docPartBody>
    </w:docPart>
    <w:docPart>
      <w:docPartPr>
        <w:name w:val="{0548a8f5-3069-45b5-89bf-56bc6f94998f}"/>
        <w:style w:val=""/>
        <w:category>
          <w:name w:val="常规"/>
          <w:gallery w:val="placeholder"/>
        </w:category>
        <w:types>
          <w:type w:val="bbPlcHdr"/>
        </w:types>
        <w:behaviors>
          <w:behavior w:val="content"/>
        </w:behaviors>
        <w:description w:val=""/>
        <w:guid w:val="{0548a8f5-3069-45b5-89bf-56bc6f94998f}"/>
      </w:docPartPr>
      <w:docPartBody>
        <w:p>
          <w:r>
            <w:rPr>
              <w:color w:val="808080"/>
            </w:rPr>
            <w:t>单击此处输入文字。</w:t>
          </w:r>
        </w:p>
      </w:docPartBody>
    </w:docPart>
    <w:docPart>
      <w:docPartPr>
        <w:name w:val="{1514f81d-5782-4dd8-a092-0eb02346dfbf}"/>
        <w:style w:val=""/>
        <w:category>
          <w:name w:val="常规"/>
          <w:gallery w:val="placeholder"/>
        </w:category>
        <w:types>
          <w:type w:val="bbPlcHdr"/>
        </w:types>
        <w:behaviors>
          <w:behavior w:val="content"/>
        </w:behaviors>
        <w:description w:val=""/>
        <w:guid w:val="{1514f81d-5782-4dd8-a092-0eb02346dfbf}"/>
      </w:docPartPr>
      <w:docPartBody>
        <w:p>
          <w:r>
            <w:rPr>
              <w:color w:val="808080"/>
            </w:rPr>
            <w:t>单击此处输入文字。</w:t>
          </w:r>
        </w:p>
      </w:docPartBody>
    </w:docPart>
    <w:docPart>
      <w:docPartPr>
        <w:name w:val="{84e070c0-7a12-4092-b6a4-6c8890458461}"/>
        <w:style w:val=""/>
        <w:category>
          <w:name w:val="常规"/>
          <w:gallery w:val="placeholder"/>
        </w:category>
        <w:types>
          <w:type w:val="bbPlcHdr"/>
        </w:types>
        <w:behaviors>
          <w:behavior w:val="content"/>
        </w:behaviors>
        <w:description w:val=""/>
        <w:guid w:val="{84e070c0-7a12-4092-b6a4-6c8890458461}"/>
      </w:docPartPr>
      <w:docPartBody>
        <w:p>
          <w:r>
            <w:rPr>
              <w:color w:val="808080"/>
            </w:rPr>
            <w:t>单击此处输入文字。</w:t>
          </w:r>
        </w:p>
      </w:docPartBody>
    </w:docPart>
    <w:docPart>
      <w:docPartPr>
        <w:name w:val="{b11a20aa-48df-40da-9630-5d127ffef1ce}"/>
        <w:style w:val=""/>
        <w:category>
          <w:name w:val="常规"/>
          <w:gallery w:val="placeholder"/>
        </w:category>
        <w:types>
          <w:type w:val="bbPlcHdr"/>
        </w:types>
        <w:behaviors>
          <w:behavior w:val="content"/>
        </w:behaviors>
        <w:description w:val=""/>
        <w:guid w:val="{b11a20aa-48df-40da-9630-5d127ffef1ce}"/>
      </w:docPartPr>
      <w:docPartBody>
        <w:p>
          <w:r>
            <w:rPr>
              <w:color w:val="808080"/>
            </w:rPr>
            <w:t>单击此处输入文字。</w:t>
          </w:r>
        </w:p>
      </w:docPartBody>
    </w:docPart>
    <w:docPart>
      <w:docPartPr>
        <w:name w:val="{dfc6b2c9-505a-487c-9d2f-f9607ea5f1b2}"/>
        <w:style w:val=""/>
        <w:category>
          <w:name w:val="常规"/>
          <w:gallery w:val="placeholder"/>
        </w:category>
        <w:types>
          <w:type w:val="bbPlcHdr"/>
        </w:types>
        <w:behaviors>
          <w:behavior w:val="content"/>
        </w:behaviors>
        <w:description w:val=""/>
        <w:guid w:val="{dfc6b2c9-505a-487c-9d2f-f9607ea5f1b2}"/>
      </w:docPartPr>
      <w:docPartBody>
        <w:p>
          <w:r>
            <w:rPr>
              <w:color w:val="808080"/>
            </w:rPr>
            <w:t>单击此处输入文字。</w:t>
          </w:r>
        </w:p>
      </w:docPartBody>
    </w:docPart>
    <w:docPart>
      <w:docPartPr>
        <w:name w:val="{5f592d11-9f47-40e2-96eb-8f45f4bb690c}"/>
        <w:style w:val=""/>
        <w:category>
          <w:name w:val="常规"/>
          <w:gallery w:val="placeholder"/>
        </w:category>
        <w:types>
          <w:type w:val="bbPlcHdr"/>
        </w:types>
        <w:behaviors>
          <w:behavior w:val="content"/>
        </w:behaviors>
        <w:description w:val=""/>
        <w:guid w:val="{5f592d11-9f47-40e2-96eb-8f45f4bb690c}"/>
      </w:docPartPr>
      <w:docPartBody>
        <w:p>
          <w:r>
            <w:rPr>
              <w:color w:val="808080"/>
            </w:rPr>
            <w:t>单击此处输入文字。</w:t>
          </w:r>
        </w:p>
      </w:docPartBody>
    </w:docPart>
    <w:docPart>
      <w:docPartPr>
        <w:name w:val="{042339ae-480f-42ad-9c04-5dc79ffa3ab0}"/>
        <w:style w:val=""/>
        <w:category>
          <w:name w:val="常规"/>
          <w:gallery w:val="placeholder"/>
        </w:category>
        <w:types>
          <w:type w:val="bbPlcHdr"/>
        </w:types>
        <w:behaviors>
          <w:behavior w:val="content"/>
        </w:behaviors>
        <w:description w:val=""/>
        <w:guid w:val="{042339ae-480f-42ad-9c04-5dc79ffa3ab0}"/>
      </w:docPartPr>
      <w:docPartBody>
        <w:p>
          <w:r>
            <w:rPr>
              <w:color w:val="808080"/>
            </w:rPr>
            <w:t>单击此处输入文字。</w:t>
          </w:r>
        </w:p>
      </w:docPartBody>
    </w:docPart>
    <w:docPart>
      <w:docPartPr>
        <w:name w:val="{9a6ee05f-cacc-4447-8bcf-26e330caaa32}"/>
        <w:style w:val=""/>
        <w:category>
          <w:name w:val="常规"/>
          <w:gallery w:val="placeholder"/>
        </w:category>
        <w:types>
          <w:type w:val="bbPlcHdr"/>
        </w:types>
        <w:behaviors>
          <w:behavior w:val="content"/>
        </w:behaviors>
        <w:description w:val=""/>
        <w:guid w:val="{9a6ee05f-cacc-4447-8bcf-26e330caaa32}"/>
      </w:docPartPr>
      <w:docPartBody>
        <w:p>
          <w:r>
            <w:rPr>
              <w:color w:val="808080"/>
            </w:rPr>
            <w:t>单击此处输入文字。</w:t>
          </w:r>
        </w:p>
      </w:docPartBody>
    </w:docPart>
    <w:docPart>
      <w:docPartPr>
        <w:name w:val="{3c38e5e9-fa90-42a1-b58b-c2e084881828}"/>
        <w:style w:val=""/>
        <w:category>
          <w:name w:val="常规"/>
          <w:gallery w:val="placeholder"/>
        </w:category>
        <w:types>
          <w:type w:val="bbPlcHdr"/>
        </w:types>
        <w:behaviors>
          <w:behavior w:val="content"/>
        </w:behaviors>
        <w:description w:val=""/>
        <w:guid w:val="{3c38e5e9-fa90-42a1-b58b-c2e084881828}"/>
      </w:docPartPr>
      <w:docPartBody>
        <w:p>
          <w:r>
            <w:rPr>
              <w:color w:val="808080"/>
            </w:rPr>
            <w:t>单击此处输入文字。</w:t>
          </w:r>
        </w:p>
      </w:docPartBody>
    </w:docPart>
    <w:docPart>
      <w:docPartPr>
        <w:name w:val="{ffe4d0de-babd-4614-8afe-b5b78bcb0827}"/>
        <w:style w:val=""/>
        <w:category>
          <w:name w:val="常规"/>
          <w:gallery w:val="placeholder"/>
        </w:category>
        <w:types>
          <w:type w:val="bbPlcHdr"/>
        </w:types>
        <w:behaviors>
          <w:behavior w:val="content"/>
        </w:behaviors>
        <w:description w:val=""/>
        <w:guid w:val="{ffe4d0de-babd-4614-8afe-b5b78bcb0827}"/>
      </w:docPartPr>
      <w:docPartBody>
        <w:p>
          <w:r>
            <w:rPr>
              <w:color w:val="808080"/>
            </w:rPr>
            <w:t>单击此处输入文字。</w:t>
          </w:r>
        </w:p>
      </w:docPartBody>
    </w:docPart>
    <w:docPart>
      <w:docPartPr>
        <w:name w:val="{1d7de969-85f6-4a7e-9489-15385cb0f733}"/>
        <w:style w:val=""/>
        <w:category>
          <w:name w:val="常规"/>
          <w:gallery w:val="placeholder"/>
        </w:category>
        <w:types>
          <w:type w:val="bbPlcHdr"/>
        </w:types>
        <w:behaviors>
          <w:behavior w:val="content"/>
        </w:behaviors>
        <w:description w:val=""/>
        <w:guid w:val="{1d7de969-85f6-4a7e-9489-15385cb0f733}"/>
      </w:docPartPr>
      <w:docPartBody>
        <w:p>
          <w:r>
            <w:rPr>
              <w:color w:val="808080"/>
            </w:rPr>
            <w:t>选择一项。</w:t>
          </w:r>
        </w:p>
      </w:docPartBody>
    </w:docPart>
    <w:docPart>
      <w:docPartPr>
        <w:name w:val="{bc5c1745-aa6a-48c5-8422-554667df7710}"/>
        <w:style w:val=""/>
        <w:category>
          <w:name w:val="常规"/>
          <w:gallery w:val="placeholder"/>
        </w:category>
        <w:types>
          <w:type w:val="bbPlcHdr"/>
        </w:types>
        <w:behaviors>
          <w:behavior w:val="content"/>
        </w:behaviors>
        <w:description w:val=""/>
        <w:guid w:val="{bc5c1745-aa6a-48c5-8422-554667df7710}"/>
      </w:docPartPr>
      <w:docPartBody>
        <w:p>
          <w:r>
            <w:rPr>
              <w:color w:val="808080"/>
            </w:rPr>
            <w:t>单击此处输入文字。</w:t>
          </w:r>
        </w:p>
      </w:docPartBody>
    </w:docPart>
    <w:docPart>
      <w:docPartPr>
        <w:name w:val="{ebfc6508-ca34-4380-9941-fda472f3b208}"/>
        <w:style w:val=""/>
        <w:category>
          <w:name w:val="常规"/>
          <w:gallery w:val="placeholder"/>
        </w:category>
        <w:types>
          <w:type w:val="bbPlcHdr"/>
        </w:types>
        <w:behaviors>
          <w:behavior w:val="content"/>
        </w:behaviors>
        <w:description w:val=""/>
        <w:guid w:val="{ebfc6508-ca34-4380-9941-fda472f3b208}"/>
      </w:docPartPr>
      <w:docPartBody>
        <w:p>
          <w:r>
            <w:rPr>
              <w:color w:val="808080"/>
            </w:rPr>
            <w:t>单击此处输入文字。</w:t>
          </w:r>
        </w:p>
      </w:docPartBody>
    </w:docPart>
    <w:docPart>
      <w:docPartPr>
        <w:name w:val="{b973ddc4-7ca5-4e07-82e9-ea72e6e242dd}"/>
        <w:style w:val=""/>
        <w:category>
          <w:name w:val="常规"/>
          <w:gallery w:val="placeholder"/>
        </w:category>
        <w:types>
          <w:type w:val="bbPlcHdr"/>
        </w:types>
        <w:behaviors>
          <w:behavior w:val="content"/>
        </w:behaviors>
        <w:description w:val=""/>
        <w:guid w:val="{b973ddc4-7ca5-4e07-82e9-ea72e6e242dd}"/>
      </w:docPartPr>
      <w:docPartBody>
        <w:p>
          <w:r>
            <w:rPr>
              <w:color w:val="808080"/>
            </w:rPr>
            <w:t>单击此处输入文字。</w:t>
          </w:r>
        </w:p>
      </w:docPartBody>
    </w:docPart>
    <w:docPart>
      <w:docPartPr>
        <w:name w:val="{53e4255c-2542-4534-89b1-42305c913cc9}"/>
        <w:style w:val=""/>
        <w:category>
          <w:name w:val="常规"/>
          <w:gallery w:val="placeholder"/>
        </w:category>
        <w:types>
          <w:type w:val="bbPlcHdr"/>
        </w:types>
        <w:behaviors>
          <w:behavior w:val="content"/>
        </w:behaviors>
        <w:description w:val=""/>
        <w:guid w:val="{53e4255c-2542-4534-89b1-42305c913cc9}"/>
      </w:docPartPr>
      <w:docPartBody>
        <w:p>
          <w:r>
            <w:rPr>
              <w:color w:val="808080"/>
            </w:rPr>
            <w:t>单击此处输入文字。</w:t>
          </w:r>
        </w:p>
      </w:docPartBody>
    </w:docPart>
    <w:docPart>
      <w:docPartPr>
        <w:name w:val="{a628b212-4b0a-427c-a869-afddca731308}"/>
        <w:style w:val=""/>
        <w:category>
          <w:name w:val="常规"/>
          <w:gallery w:val="placeholder"/>
        </w:category>
        <w:types>
          <w:type w:val="bbPlcHdr"/>
        </w:types>
        <w:behaviors>
          <w:behavior w:val="content"/>
        </w:behaviors>
        <w:description w:val=""/>
        <w:guid w:val="{a628b212-4b0a-427c-a869-afddca731308}"/>
      </w:docPartPr>
      <w:docPartBody>
        <w:p>
          <w:r>
            <w:rPr>
              <w:color w:val="808080"/>
            </w:rPr>
            <w:t>选择一项。</w:t>
          </w:r>
        </w:p>
      </w:docPartBody>
    </w:docPart>
    <w:docPart>
      <w:docPartPr>
        <w:name w:val="{7561e3a6-f5e6-44fa-8e10-4745fedfdf3e}"/>
        <w:style w:val=""/>
        <w:category>
          <w:name w:val="常规"/>
          <w:gallery w:val="placeholder"/>
        </w:category>
        <w:types>
          <w:type w:val="bbPlcHdr"/>
        </w:types>
        <w:behaviors>
          <w:behavior w:val="content"/>
        </w:behaviors>
        <w:description w:val=""/>
        <w:guid w:val="{7561e3a6-f5e6-44fa-8e10-4745fedfdf3e}"/>
      </w:docPartPr>
      <w:docPartBody>
        <w:p>
          <w:r>
            <w:rPr>
              <w:color w:val="808080"/>
            </w:rPr>
            <w:t>单击此处输入文字。</w:t>
          </w:r>
        </w:p>
      </w:docPartBody>
    </w:docPart>
    <w:docPart>
      <w:docPartPr>
        <w:name w:val="{91cf9d8a-a9f0-4892-b9e0-e3ea47ccc670}"/>
        <w:style w:val=""/>
        <w:category>
          <w:name w:val="常规"/>
          <w:gallery w:val="placeholder"/>
        </w:category>
        <w:types>
          <w:type w:val="bbPlcHdr"/>
        </w:types>
        <w:behaviors>
          <w:behavior w:val="content"/>
        </w:behaviors>
        <w:description w:val=""/>
        <w:guid w:val="{91cf9d8a-a9f0-4892-b9e0-e3ea47ccc670}"/>
      </w:docPartPr>
      <w:docPartBody>
        <w:p>
          <w:r>
            <w:rPr>
              <w:color w:val="808080"/>
            </w:rPr>
            <w:t>选择一项。</w:t>
          </w:r>
        </w:p>
      </w:docPartBody>
    </w:docPart>
    <w:docPart>
      <w:docPartPr>
        <w:name w:val="{e6223245-e35e-4db1-a469-94f1bfdd87a0}"/>
        <w:style w:val=""/>
        <w:category>
          <w:name w:val="常规"/>
          <w:gallery w:val="placeholder"/>
        </w:category>
        <w:types>
          <w:type w:val="bbPlcHdr"/>
        </w:types>
        <w:behaviors>
          <w:behavior w:val="content"/>
        </w:behaviors>
        <w:description w:val=""/>
        <w:guid w:val="{e6223245-e35e-4db1-a469-94f1bfdd87a0}"/>
      </w:docPartPr>
      <w:docPartBody>
        <w:p>
          <w:r>
            <w:rPr>
              <w:color w:val="808080"/>
            </w:rPr>
            <w:t>选择一项。</w:t>
          </w:r>
        </w:p>
      </w:docPartBody>
    </w:docPart>
    <w:docPart>
      <w:docPartPr>
        <w:name w:val="{023d876e-8ec9-42ee-b4ff-4c4930945d24}"/>
        <w:style w:val=""/>
        <w:category>
          <w:name w:val="常规"/>
          <w:gallery w:val="placeholder"/>
        </w:category>
        <w:types>
          <w:type w:val="bbPlcHdr"/>
        </w:types>
        <w:behaviors>
          <w:behavior w:val="content"/>
        </w:behaviors>
        <w:description w:val=""/>
        <w:guid w:val="{023d876e-8ec9-42ee-b4ff-4c4930945d24}"/>
      </w:docPartPr>
      <w:docPartBody>
        <w:p>
          <w:r>
            <w:rPr>
              <w:color w:val="808080"/>
            </w:rPr>
            <w:t>单击此处输入文字。</w:t>
          </w:r>
        </w:p>
      </w:docPartBody>
    </w:docPart>
    <w:docPart>
      <w:docPartPr>
        <w:name w:val="{0a7dd4d3-2daf-480b-9e72-a7e277bb3e07}"/>
        <w:style w:val=""/>
        <w:category>
          <w:name w:val="常规"/>
          <w:gallery w:val="placeholder"/>
        </w:category>
        <w:types>
          <w:type w:val="bbPlcHdr"/>
        </w:types>
        <w:behaviors>
          <w:behavior w:val="content"/>
        </w:behaviors>
        <w:description w:val=""/>
        <w:guid w:val="{0a7dd4d3-2daf-480b-9e72-a7e277bb3e07}"/>
      </w:docPartPr>
      <w:docPartBody>
        <w:p>
          <w:r>
            <w:rPr>
              <w:color w:val="808080"/>
            </w:rPr>
            <w:t>单击此处输入文字。</w:t>
          </w:r>
        </w:p>
      </w:docPartBody>
    </w:docPart>
    <w:docPart>
      <w:docPartPr>
        <w:name w:val="{97d3cb4f-168e-4e64-88cb-f077e68df319}"/>
        <w:style w:val=""/>
        <w:category>
          <w:name w:val="常规"/>
          <w:gallery w:val="placeholder"/>
        </w:category>
        <w:types>
          <w:type w:val="bbPlcHdr"/>
        </w:types>
        <w:behaviors>
          <w:behavior w:val="content"/>
        </w:behaviors>
        <w:description w:val=""/>
        <w:guid w:val="{97d3cb4f-168e-4e64-88cb-f077e68df319}"/>
      </w:docPartPr>
      <w:docPartBody>
        <w:p>
          <w:r>
            <w:rPr>
              <w:color w:val="808080"/>
            </w:rPr>
            <w:t>单击此处输入文字。</w:t>
          </w:r>
        </w:p>
      </w:docPartBody>
    </w:docPart>
    <w:docPart>
      <w:docPartPr>
        <w:name w:val="{e2d1cc90-34cd-4f4a-b213-67a1bef8b41a}"/>
        <w:style w:val=""/>
        <w:category>
          <w:name w:val="常规"/>
          <w:gallery w:val="placeholder"/>
        </w:category>
        <w:types>
          <w:type w:val="bbPlcHdr"/>
        </w:types>
        <w:behaviors>
          <w:behavior w:val="content"/>
        </w:behaviors>
        <w:description w:val=""/>
        <w:guid w:val="{e2d1cc90-34cd-4f4a-b213-67a1bef8b41a}"/>
      </w:docPartPr>
      <w:docPartBody>
        <w:p>
          <w:r>
            <w:rPr>
              <w:color w:val="808080"/>
            </w:rPr>
            <w:t>单击此处输入文字。</w:t>
          </w:r>
        </w:p>
      </w:docPartBody>
    </w:docPart>
    <w:docPart>
      <w:docPartPr>
        <w:name w:val="{bd1c771d-cc9c-4579-8d75-fbe9ba26cd8b}"/>
        <w:style w:val=""/>
        <w:category>
          <w:name w:val="常规"/>
          <w:gallery w:val="placeholder"/>
        </w:category>
        <w:types>
          <w:type w:val="bbPlcHdr"/>
        </w:types>
        <w:behaviors>
          <w:behavior w:val="content"/>
        </w:behaviors>
        <w:description w:val=""/>
        <w:guid w:val="{bd1c771d-cc9c-4579-8d75-fbe9ba26cd8b}"/>
      </w:docPartPr>
      <w:docPartBody>
        <w:p>
          <w:r>
            <w:rPr>
              <w:color w:val="808080"/>
            </w:rPr>
            <w:t>单击此处输入文字。</w:t>
          </w:r>
        </w:p>
      </w:docPartBody>
    </w:docPart>
    <w:docPart>
      <w:docPartPr>
        <w:name w:val="{d24e7b1a-4bd0-4da9-839f-27af876d3b19}"/>
        <w:style w:val=""/>
        <w:category>
          <w:name w:val="常规"/>
          <w:gallery w:val="placeholder"/>
        </w:category>
        <w:types>
          <w:type w:val="bbPlcHdr"/>
        </w:types>
        <w:behaviors>
          <w:behavior w:val="content"/>
        </w:behaviors>
        <w:description w:val=""/>
        <w:guid w:val="{d24e7b1a-4bd0-4da9-839f-27af876d3b19}"/>
      </w:docPartPr>
      <w:docPartBody>
        <w:p>
          <w:r>
            <w:rPr>
              <w:color w:val="808080"/>
            </w:rPr>
            <w:t>单击此处输入文字。</w:t>
          </w:r>
        </w:p>
      </w:docPartBody>
    </w:docPart>
    <w:docPart>
      <w:docPartPr>
        <w:name w:val="{c185be88-3c96-4bc7-92c4-8eeb1abfe51b}"/>
        <w:style w:val=""/>
        <w:category>
          <w:name w:val="常规"/>
          <w:gallery w:val="placeholder"/>
        </w:category>
        <w:types>
          <w:type w:val="bbPlcHdr"/>
        </w:types>
        <w:behaviors>
          <w:behavior w:val="content"/>
        </w:behaviors>
        <w:description w:val=""/>
        <w:guid w:val="{c185be88-3c96-4bc7-92c4-8eeb1abfe51b}"/>
      </w:docPartPr>
      <w:docPartBody>
        <w:p>
          <w:r>
            <w:rPr>
              <w:color w:val="808080"/>
            </w:rPr>
            <w:t>单击此处输入文字。</w:t>
          </w:r>
        </w:p>
      </w:docPartBody>
    </w:docPart>
    <w:docPart>
      <w:docPartPr>
        <w:name w:val="{f752c066-ff08-4354-952e-63fbaa746760}"/>
        <w:style w:val=""/>
        <w:category>
          <w:name w:val="常规"/>
          <w:gallery w:val="placeholder"/>
        </w:category>
        <w:types>
          <w:type w:val="bbPlcHdr"/>
        </w:types>
        <w:behaviors>
          <w:behavior w:val="content"/>
        </w:behaviors>
        <w:description w:val=""/>
        <w:guid w:val="{f752c066-ff08-4354-952e-63fbaa746760}"/>
      </w:docPartPr>
      <w:docPartBody>
        <w:p>
          <w:r>
            <w:rPr>
              <w:color w:val="808080"/>
            </w:rPr>
            <w:t>单击此处输入文字。</w:t>
          </w:r>
        </w:p>
      </w:docPartBody>
    </w:docPart>
    <w:docPart>
      <w:docPartPr>
        <w:name w:val="{403d04b3-0c09-48cc-82cb-49dd69defbd7}"/>
        <w:style w:val=""/>
        <w:category>
          <w:name w:val="常规"/>
          <w:gallery w:val="placeholder"/>
        </w:category>
        <w:types>
          <w:type w:val="bbPlcHdr"/>
        </w:types>
        <w:behaviors>
          <w:behavior w:val="content"/>
        </w:behaviors>
        <w:description w:val=""/>
        <w:guid w:val="{403d04b3-0c09-48cc-82cb-49dd69defbd7}"/>
      </w:docPartPr>
      <w:docPartBody>
        <w:p>
          <w:r>
            <w:rPr>
              <w:color w:val="808080"/>
            </w:rPr>
            <w:t>单击此处输入文字。</w:t>
          </w:r>
        </w:p>
      </w:docPartBody>
    </w:docPart>
    <w:docPart>
      <w:docPartPr>
        <w:name w:val="{4369848a-c194-43cd-beb7-3278281c9e69}"/>
        <w:style w:val=""/>
        <w:category>
          <w:name w:val="常规"/>
          <w:gallery w:val="placeholder"/>
        </w:category>
        <w:types>
          <w:type w:val="bbPlcHdr"/>
        </w:types>
        <w:behaviors>
          <w:behavior w:val="content"/>
        </w:behaviors>
        <w:description w:val=""/>
        <w:guid w:val="{4369848a-c194-43cd-beb7-3278281c9e69}"/>
      </w:docPartPr>
      <w:docPartBody>
        <w:p>
          <w:r>
            <w:rPr>
              <w:color w:val="808080"/>
            </w:rPr>
            <w:t>单击此处输入文字。</w:t>
          </w:r>
        </w:p>
      </w:docPartBody>
    </w:docPart>
    <w:docPart>
      <w:docPartPr>
        <w:name w:val="{43725e3f-6c6a-4194-bfdb-175096e20a21}"/>
        <w:style w:val=""/>
        <w:category>
          <w:name w:val="常规"/>
          <w:gallery w:val="placeholder"/>
        </w:category>
        <w:types>
          <w:type w:val="bbPlcHdr"/>
        </w:types>
        <w:behaviors>
          <w:behavior w:val="content"/>
        </w:behaviors>
        <w:description w:val=""/>
        <w:guid w:val="{43725e3f-6c6a-4194-bfdb-175096e20a21}"/>
      </w:docPartPr>
      <w:docPartBody>
        <w:p>
          <w:r>
            <w:rPr>
              <w:color w:val="808080"/>
            </w:rPr>
            <w:t>单击此处输入文字。</w:t>
          </w:r>
        </w:p>
      </w:docPartBody>
    </w:docPart>
    <w:docPart>
      <w:docPartPr>
        <w:name w:val="{f34bdaa6-58bb-4b8b-90fa-8d0cd2c86d7f}"/>
        <w:style w:val=""/>
        <w:category>
          <w:name w:val="常规"/>
          <w:gallery w:val="placeholder"/>
        </w:category>
        <w:types>
          <w:type w:val="bbPlcHdr"/>
        </w:types>
        <w:behaviors>
          <w:behavior w:val="content"/>
        </w:behaviors>
        <w:description w:val=""/>
        <w:guid w:val="{f34bdaa6-58bb-4b8b-90fa-8d0cd2c86d7f}"/>
      </w:docPartPr>
      <w:docPartBody>
        <w:p>
          <w:r>
            <w:rPr>
              <w:color w:val="808080"/>
            </w:rPr>
            <w:t>单击此处输入文字。</w:t>
          </w:r>
        </w:p>
      </w:docPartBody>
    </w:docPart>
    <w:docPart>
      <w:docPartPr>
        <w:name w:val="{2f94b3d2-42f0-4954-9831-be42b925bb27}"/>
        <w:style w:val=""/>
        <w:category>
          <w:name w:val="常规"/>
          <w:gallery w:val="placeholder"/>
        </w:category>
        <w:types>
          <w:type w:val="bbPlcHdr"/>
        </w:types>
        <w:behaviors>
          <w:behavior w:val="content"/>
        </w:behaviors>
        <w:description w:val=""/>
        <w:guid w:val="{2f94b3d2-42f0-4954-9831-be42b925bb27}"/>
      </w:docPartPr>
      <w:docPartBody>
        <w:p>
          <w:r>
            <w:rPr>
              <w:color w:val="808080"/>
            </w:rPr>
            <w:t>单击此处输入文字。</w:t>
          </w:r>
        </w:p>
      </w:docPartBody>
    </w:docPart>
    <w:docPart>
      <w:docPartPr>
        <w:name w:val="{66972997-9693-4688-8a63-6f79cb7357cb}"/>
        <w:style w:val=""/>
        <w:category>
          <w:name w:val="常规"/>
          <w:gallery w:val="placeholder"/>
        </w:category>
        <w:types>
          <w:type w:val="bbPlcHdr"/>
        </w:types>
        <w:behaviors>
          <w:behavior w:val="content"/>
        </w:behaviors>
        <w:description w:val=""/>
        <w:guid w:val="{66972997-9693-4688-8a63-6f79cb7357cb}"/>
      </w:docPartPr>
      <w:docPartBody>
        <w:p>
          <w:r>
            <w:rPr>
              <w:color w:val="808080"/>
            </w:rPr>
            <w:t>单击此处输入文字。</w:t>
          </w:r>
        </w:p>
      </w:docPartBody>
    </w:docPart>
    <w:docPart>
      <w:docPartPr>
        <w:name w:val="{3346cab0-78c3-4311-ac20-79b3c8917fad}"/>
        <w:style w:val=""/>
        <w:category>
          <w:name w:val="常规"/>
          <w:gallery w:val="placeholder"/>
        </w:category>
        <w:types>
          <w:type w:val="bbPlcHdr"/>
        </w:types>
        <w:behaviors>
          <w:behavior w:val="content"/>
        </w:behaviors>
        <w:description w:val=""/>
        <w:guid w:val="{3346cab0-78c3-4311-ac20-79b3c8917fad}"/>
      </w:docPartPr>
      <w:docPartBody>
        <w:p>
          <w:r>
            <w:rPr>
              <w:color w:val="808080"/>
            </w:rPr>
            <w:t>单击此处输入文字。</w:t>
          </w:r>
        </w:p>
      </w:docPartBody>
    </w:docPart>
    <w:docPart>
      <w:docPartPr>
        <w:name w:val="{0b6404fb-a548-477d-ac89-dd98482e8109}"/>
        <w:style w:val=""/>
        <w:category>
          <w:name w:val="常规"/>
          <w:gallery w:val="placeholder"/>
        </w:category>
        <w:types>
          <w:type w:val="bbPlcHdr"/>
        </w:types>
        <w:behaviors>
          <w:behavior w:val="content"/>
        </w:behaviors>
        <w:description w:val=""/>
        <w:guid w:val="{0b6404fb-a548-477d-ac89-dd98482e8109}"/>
      </w:docPartPr>
      <w:docPartBody>
        <w:p>
          <w:r>
            <w:rPr>
              <w:color w:val="808080"/>
            </w:rPr>
            <w:t>单击此处输入文字。</w:t>
          </w:r>
        </w:p>
      </w:docPartBody>
    </w:docPart>
    <w:docPart>
      <w:docPartPr>
        <w:name w:val="{9eae5407-99a0-4cfd-9b66-3b2fc9a5f48b}"/>
        <w:style w:val=""/>
        <w:category>
          <w:name w:val="常规"/>
          <w:gallery w:val="placeholder"/>
        </w:category>
        <w:types>
          <w:type w:val="bbPlcHdr"/>
        </w:types>
        <w:behaviors>
          <w:behavior w:val="content"/>
        </w:behaviors>
        <w:description w:val=""/>
        <w:guid w:val="{9eae5407-99a0-4cfd-9b66-3b2fc9a5f48b}"/>
      </w:docPartPr>
      <w:docPartBody>
        <w:p>
          <w:r>
            <w:rPr>
              <w:color w:val="808080"/>
            </w:rPr>
            <w:t>单击此处输入文字。</w:t>
          </w:r>
        </w:p>
      </w:docPartBody>
    </w:docPart>
    <w:docPart>
      <w:docPartPr>
        <w:name w:val="{d74c7b3a-7a31-4261-b7c2-6771e678a5b4}"/>
        <w:style w:val=""/>
        <w:category>
          <w:name w:val="常规"/>
          <w:gallery w:val="placeholder"/>
        </w:category>
        <w:types>
          <w:type w:val="bbPlcHdr"/>
        </w:types>
        <w:behaviors>
          <w:behavior w:val="content"/>
        </w:behaviors>
        <w:description w:val=""/>
        <w:guid w:val="{d74c7b3a-7a31-4261-b7c2-6771e678a5b4}"/>
      </w:docPartPr>
      <w:docPartBody>
        <w:p>
          <w:r>
            <w:rPr>
              <w:color w:val="808080"/>
            </w:rPr>
            <w:t>单击此处输入文字。</w:t>
          </w:r>
        </w:p>
      </w:docPartBody>
    </w:docPart>
    <w:docPart>
      <w:docPartPr>
        <w:name w:val="{b200cdf4-392a-44f1-93ea-85aa091a7969}"/>
        <w:style w:val=""/>
        <w:category>
          <w:name w:val="常规"/>
          <w:gallery w:val="placeholder"/>
        </w:category>
        <w:types>
          <w:type w:val="bbPlcHdr"/>
        </w:types>
        <w:behaviors>
          <w:behavior w:val="content"/>
        </w:behaviors>
        <w:description w:val=""/>
        <w:guid w:val="{b200cdf4-392a-44f1-93ea-85aa091a7969}"/>
      </w:docPartPr>
      <w:docPartBody>
        <w:p>
          <w:r>
            <w:rPr>
              <w:color w:val="808080"/>
            </w:rPr>
            <w:t>单击此处输入文字。</w:t>
          </w:r>
        </w:p>
      </w:docPartBody>
    </w:docPart>
    <w:docPart>
      <w:docPartPr>
        <w:name w:val="{7d9bfb65-1224-426a-8aff-6a574e0fa877}"/>
        <w:style w:val=""/>
        <w:category>
          <w:name w:val="常规"/>
          <w:gallery w:val="placeholder"/>
        </w:category>
        <w:types>
          <w:type w:val="bbPlcHdr"/>
        </w:types>
        <w:behaviors>
          <w:behavior w:val="content"/>
        </w:behaviors>
        <w:description w:val=""/>
        <w:guid w:val="{7d9bfb65-1224-426a-8aff-6a574e0fa877}"/>
      </w:docPartPr>
      <w:docPartBody>
        <w:p>
          <w:r>
            <w:rPr>
              <w:color w:val="808080"/>
            </w:rPr>
            <w:t>单击此处输入文字。</w:t>
          </w:r>
        </w:p>
      </w:docPartBody>
    </w:docPart>
    <w:docPart>
      <w:docPartPr>
        <w:name w:val="{b8699000-6ad3-4cc5-a4cd-9643ef5184af}"/>
        <w:style w:val=""/>
        <w:category>
          <w:name w:val="常规"/>
          <w:gallery w:val="placeholder"/>
        </w:category>
        <w:types>
          <w:type w:val="bbPlcHdr"/>
        </w:types>
        <w:behaviors>
          <w:behavior w:val="content"/>
        </w:behaviors>
        <w:description w:val=""/>
        <w:guid w:val="{b8699000-6ad3-4cc5-a4cd-9643ef5184af}"/>
      </w:docPartPr>
      <w:docPartBody>
        <w:p>
          <w:r>
            <w:rPr>
              <w:color w:val="808080"/>
            </w:rPr>
            <w:t>单击此处输入文字。</w:t>
          </w:r>
        </w:p>
      </w:docPartBody>
    </w:docPart>
    <w:docPart>
      <w:docPartPr>
        <w:name w:val="{4e9c78eb-c5a9-4d08-8d24-5303292869ef}"/>
        <w:style w:val=""/>
        <w:category>
          <w:name w:val="常规"/>
          <w:gallery w:val="placeholder"/>
        </w:category>
        <w:types>
          <w:type w:val="bbPlcHdr"/>
        </w:types>
        <w:behaviors>
          <w:behavior w:val="content"/>
        </w:behaviors>
        <w:description w:val=""/>
        <w:guid w:val="{4e9c78eb-c5a9-4d08-8d24-5303292869ef}"/>
      </w:docPartPr>
      <w:docPartBody>
        <w:p>
          <w:r>
            <w:rPr>
              <w:color w:val="808080"/>
            </w:rPr>
            <w:t>单击此处输入文字。</w:t>
          </w:r>
        </w:p>
      </w:docPartBody>
    </w:docPart>
    <w:docPart>
      <w:docPartPr>
        <w:name w:val="{5159ab68-f11e-41ec-abf8-29cf30d282ef}"/>
        <w:style w:val=""/>
        <w:category>
          <w:name w:val="常规"/>
          <w:gallery w:val="placeholder"/>
        </w:category>
        <w:types>
          <w:type w:val="bbPlcHdr"/>
        </w:types>
        <w:behaviors>
          <w:behavior w:val="content"/>
        </w:behaviors>
        <w:description w:val=""/>
        <w:guid w:val="{5159ab68-f11e-41ec-abf8-29cf30d282ef}"/>
      </w:docPartPr>
      <w:docPartBody>
        <w:p>
          <w:r>
            <w:rPr>
              <w:color w:val="808080"/>
            </w:rPr>
            <w:t>单击此处输入文字。</w:t>
          </w:r>
        </w:p>
      </w:docPartBody>
    </w:docPart>
    <w:docPart>
      <w:docPartPr>
        <w:name w:val="{fe1c6157-c63c-480f-8889-188df677e540}"/>
        <w:style w:val=""/>
        <w:category>
          <w:name w:val="常规"/>
          <w:gallery w:val="placeholder"/>
        </w:category>
        <w:types>
          <w:type w:val="bbPlcHdr"/>
        </w:types>
        <w:behaviors>
          <w:behavior w:val="content"/>
        </w:behaviors>
        <w:description w:val=""/>
        <w:guid w:val="{fe1c6157-c63c-480f-8889-188df677e540}"/>
      </w:docPartPr>
      <w:docPartBody>
        <w:p>
          <w:r>
            <w:rPr>
              <w:color w:val="808080"/>
            </w:rPr>
            <w:t>单击此处输入文字。</w:t>
          </w:r>
        </w:p>
      </w:docPartBody>
    </w:docPart>
    <w:docPart>
      <w:docPartPr>
        <w:name w:val="{a937eb6f-b970-4915-b848-c5416a179090}"/>
        <w:style w:val=""/>
        <w:category>
          <w:name w:val="常规"/>
          <w:gallery w:val="placeholder"/>
        </w:category>
        <w:types>
          <w:type w:val="bbPlcHdr"/>
        </w:types>
        <w:behaviors>
          <w:behavior w:val="content"/>
        </w:behaviors>
        <w:description w:val=""/>
        <w:guid w:val="{a937eb6f-b970-4915-b848-c5416a179090}"/>
      </w:docPartPr>
      <w:docPartBody>
        <w:p>
          <w:r>
            <w:rPr>
              <w:color w:val="808080"/>
            </w:rPr>
            <w:t>单击此处输入文字。</w:t>
          </w:r>
        </w:p>
      </w:docPartBody>
    </w:docPart>
    <w:docPart>
      <w:docPartPr>
        <w:name w:val="{fa33c48a-5fa4-4a5c-8f54-bfdc12dcfca3}"/>
        <w:style w:val=""/>
        <w:category>
          <w:name w:val="常规"/>
          <w:gallery w:val="placeholder"/>
        </w:category>
        <w:types>
          <w:type w:val="bbPlcHdr"/>
        </w:types>
        <w:behaviors>
          <w:behavior w:val="content"/>
        </w:behaviors>
        <w:description w:val=""/>
        <w:guid w:val="{fa33c48a-5fa4-4a5c-8f54-bfdc12dcfca3}"/>
      </w:docPartPr>
      <w:docPartBody>
        <w:p>
          <w:r>
            <w:rPr>
              <w:color w:val="808080"/>
            </w:rPr>
            <w:t>单击此处输入文字。</w:t>
          </w:r>
        </w:p>
      </w:docPartBody>
    </w:docPart>
    <w:docPart>
      <w:docPartPr>
        <w:name w:val="{f0b9b4fa-3c26-40cd-94e3-cfc79934abb9}"/>
        <w:style w:val=""/>
        <w:category>
          <w:name w:val="常规"/>
          <w:gallery w:val="placeholder"/>
        </w:category>
        <w:types>
          <w:type w:val="bbPlcHdr"/>
        </w:types>
        <w:behaviors>
          <w:behavior w:val="content"/>
        </w:behaviors>
        <w:description w:val=""/>
        <w:guid w:val="{f0b9b4fa-3c26-40cd-94e3-cfc79934abb9}"/>
      </w:docPartPr>
      <w:docPartBody>
        <w:p>
          <w:r>
            <w:rPr>
              <w:color w:val="808080"/>
            </w:rPr>
            <w:t>单击此处输入文字。</w:t>
          </w:r>
        </w:p>
      </w:docPartBody>
    </w:docPart>
    <w:docPart>
      <w:docPartPr>
        <w:name w:val="{7b5fa8ca-48c3-4ef3-a1dc-54ee636b160c}"/>
        <w:style w:val=""/>
        <w:category>
          <w:name w:val="常规"/>
          <w:gallery w:val="placeholder"/>
        </w:category>
        <w:types>
          <w:type w:val="bbPlcHdr"/>
        </w:types>
        <w:behaviors>
          <w:behavior w:val="content"/>
        </w:behaviors>
        <w:description w:val=""/>
        <w:guid w:val="{7b5fa8ca-48c3-4ef3-a1dc-54ee636b160c}"/>
      </w:docPartPr>
      <w:docPartBody>
        <w:p>
          <w:r>
            <w:rPr>
              <w:color w:val="808080"/>
            </w:rPr>
            <w:t>单击此处输入文字。</w:t>
          </w:r>
        </w:p>
      </w:docPartBody>
    </w:docPart>
    <w:docPart>
      <w:docPartPr>
        <w:name w:val="{071a5a49-894e-410c-9d75-b34bb200e0a8}"/>
        <w:style w:val=""/>
        <w:category>
          <w:name w:val="常规"/>
          <w:gallery w:val="placeholder"/>
        </w:category>
        <w:types>
          <w:type w:val="bbPlcHdr"/>
        </w:types>
        <w:behaviors>
          <w:behavior w:val="content"/>
        </w:behaviors>
        <w:description w:val=""/>
        <w:guid w:val="{071a5a49-894e-410c-9d75-b34bb200e0a8}"/>
      </w:docPartPr>
      <w:docPartBody>
        <w:p>
          <w:r>
            <w:rPr>
              <w:color w:val="808080"/>
            </w:rPr>
            <w:t>单击此处输入文字。</w:t>
          </w:r>
        </w:p>
      </w:docPartBody>
    </w:docPart>
    <w:docPart>
      <w:docPartPr>
        <w:name w:val="{ae4a8e4f-8c2a-45b0-8467-7eec04a32758}"/>
        <w:style w:val=""/>
        <w:category>
          <w:name w:val="常规"/>
          <w:gallery w:val="placeholder"/>
        </w:category>
        <w:types>
          <w:type w:val="bbPlcHdr"/>
        </w:types>
        <w:behaviors>
          <w:behavior w:val="content"/>
        </w:behaviors>
        <w:description w:val=""/>
        <w:guid w:val="{ae4a8e4f-8c2a-45b0-8467-7eec04a32758}"/>
      </w:docPartPr>
      <w:docPartBody>
        <w:p>
          <w:r>
            <w:rPr>
              <w:color w:val="808080"/>
            </w:rPr>
            <w:t>单击此处输入文字。</w:t>
          </w:r>
        </w:p>
      </w:docPartBody>
    </w:docPart>
    <w:docPart>
      <w:docPartPr>
        <w:name w:val="{38f20a70-1b45-45fa-b180-d6c6cf0908fe}"/>
        <w:style w:val=""/>
        <w:category>
          <w:name w:val="常规"/>
          <w:gallery w:val="placeholder"/>
        </w:category>
        <w:types>
          <w:type w:val="bbPlcHdr"/>
        </w:types>
        <w:behaviors>
          <w:behavior w:val="content"/>
        </w:behaviors>
        <w:description w:val=""/>
        <w:guid w:val="{38f20a70-1b45-45fa-b180-d6c6cf0908fe}"/>
      </w:docPartPr>
      <w:docPartBody>
        <w:p>
          <w:r>
            <w:rPr>
              <w:color w:val="808080"/>
            </w:rPr>
            <w:t>单击此处输入文字。</w:t>
          </w:r>
        </w:p>
      </w:docPartBody>
    </w:docPart>
    <w:docPart>
      <w:docPartPr>
        <w:name w:val="{9b2eea25-c037-4ef4-b79a-8dcba96bd4d2}"/>
        <w:style w:val=""/>
        <w:category>
          <w:name w:val="常规"/>
          <w:gallery w:val="placeholder"/>
        </w:category>
        <w:types>
          <w:type w:val="bbPlcHdr"/>
        </w:types>
        <w:behaviors>
          <w:behavior w:val="content"/>
        </w:behaviors>
        <w:description w:val=""/>
        <w:guid w:val="{9b2eea25-c037-4ef4-b79a-8dcba96bd4d2}"/>
      </w:docPartPr>
      <w:docPartBody>
        <w:p>
          <w:r>
            <w:rPr>
              <w:color w:val="808080"/>
            </w:rPr>
            <w:t>单击此处输入文字。</w:t>
          </w:r>
        </w:p>
      </w:docPartBody>
    </w:docPart>
    <w:docPart>
      <w:docPartPr>
        <w:name w:val="{a62d0ee3-1b6f-48c9-8d01-ebdf00e6e6f0}"/>
        <w:style w:val=""/>
        <w:category>
          <w:name w:val="常规"/>
          <w:gallery w:val="placeholder"/>
        </w:category>
        <w:types>
          <w:type w:val="bbPlcHdr"/>
        </w:types>
        <w:behaviors>
          <w:behavior w:val="content"/>
        </w:behaviors>
        <w:description w:val=""/>
        <w:guid w:val="{a62d0ee3-1b6f-48c9-8d01-ebdf00e6e6f0}"/>
      </w:docPartPr>
      <w:docPartBody>
        <w:p>
          <w:r>
            <w:rPr>
              <w:color w:val="808080"/>
            </w:rPr>
            <w:t>单击此处输入文字。</w:t>
          </w:r>
        </w:p>
      </w:docPartBody>
    </w:docPart>
    <w:docPart>
      <w:docPartPr>
        <w:name w:val="{5ee9e0a0-0316-4fc3-8026-005d1eae31ef}"/>
        <w:style w:val=""/>
        <w:category>
          <w:name w:val="常规"/>
          <w:gallery w:val="placeholder"/>
        </w:category>
        <w:types>
          <w:type w:val="bbPlcHdr"/>
        </w:types>
        <w:behaviors>
          <w:behavior w:val="content"/>
        </w:behaviors>
        <w:description w:val=""/>
        <w:guid w:val="{5ee9e0a0-0316-4fc3-8026-005d1eae31ef}"/>
      </w:docPartPr>
      <w:docPartBody>
        <w:p>
          <w:r>
            <w:rPr>
              <w:color w:val="808080"/>
            </w:rPr>
            <w:t>单击此处输入文字。</w:t>
          </w:r>
        </w:p>
      </w:docPartBody>
    </w:docPart>
    <w:docPart>
      <w:docPartPr>
        <w:name w:val="{b57f3e2a-8201-4e3b-a993-530c34f48d65}"/>
        <w:style w:val=""/>
        <w:category>
          <w:name w:val="常规"/>
          <w:gallery w:val="placeholder"/>
        </w:category>
        <w:types>
          <w:type w:val="bbPlcHdr"/>
        </w:types>
        <w:behaviors>
          <w:behavior w:val="content"/>
        </w:behaviors>
        <w:description w:val=""/>
        <w:guid w:val="{b57f3e2a-8201-4e3b-a993-530c34f48d65}"/>
      </w:docPartPr>
      <w:docPartBody>
        <w:p>
          <w:r>
            <w:rPr>
              <w:color w:val="808080"/>
            </w:rPr>
            <w:t>单击此处输入文字。</w:t>
          </w:r>
        </w:p>
      </w:docPartBody>
    </w:docPart>
    <w:docPart>
      <w:docPartPr>
        <w:name w:val="{0bb656c0-afd1-43ae-84cb-948ef032c14e}"/>
        <w:style w:val=""/>
        <w:category>
          <w:name w:val="常规"/>
          <w:gallery w:val="placeholder"/>
        </w:category>
        <w:types>
          <w:type w:val="bbPlcHdr"/>
        </w:types>
        <w:behaviors>
          <w:behavior w:val="content"/>
        </w:behaviors>
        <w:description w:val=""/>
        <w:guid w:val="{0bb656c0-afd1-43ae-84cb-948ef032c14e}"/>
      </w:docPartPr>
      <w:docPartBody>
        <w:p>
          <w:r>
            <w:rPr>
              <w:color w:val="808080"/>
            </w:rPr>
            <w:t>单击此处输入文字。</w:t>
          </w:r>
        </w:p>
      </w:docPartBody>
    </w:docPart>
    <w:docPart>
      <w:docPartPr>
        <w:name w:val="{ae50457d-3aa0-4804-8176-58d753cdd845}"/>
        <w:style w:val=""/>
        <w:category>
          <w:name w:val="常规"/>
          <w:gallery w:val="placeholder"/>
        </w:category>
        <w:types>
          <w:type w:val="bbPlcHdr"/>
        </w:types>
        <w:behaviors>
          <w:behavior w:val="content"/>
        </w:behaviors>
        <w:description w:val=""/>
        <w:guid w:val="{ae50457d-3aa0-4804-8176-58d753cdd845}"/>
      </w:docPartPr>
      <w:docPartBody>
        <w:p>
          <w:r>
            <w:rPr>
              <w:color w:val="808080"/>
            </w:rPr>
            <w:t>单击此处输入文字。</w:t>
          </w:r>
        </w:p>
      </w:docPartBody>
    </w:docPart>
    <w:docPart>
      <w:docPartPr>
        <w:name w:val="{4f428bdd-d5c3-484a-924f-51be81699dc6}"/>
        <w:style w:val=""/>
        <w:category>
          <w:name w:val="常规"/>
          <w:gallery w:val="placeholder"/>
        </w:category>
        <w:types>
          <w:type w:val="bbPlcHdr"/>
        </w:types>
        <w:behaviors>
          <w:behavior w:val="content"/>
        </w:behaviors>
        <w:description w:val=""/>
        <w:guid w:val="{4f428bdd-d5c3-484a-924f-51be81699dc6}"/>
      </w:docPartPr>
      <w:docPartBody>
        <w:p>
          <w:r>
            <w:rPr>
              <w:color w:val="808080"/>
            </w:rPr>
            <w:t>选择一项。</w:t>
          </w:r>
        </w:p>
      </w:docPartBody>
    </w:docPart>
    <w:docPart>
      <w:docPartPr>
        <w:name w:val="{53bb6dc1-2fb2-49f0-afd8-79097efcd585}"/>
        <w:style w:val=""/>
        <w:category>
          <w:name w:val="常规"/>
          <w:gallery w:val="placeholder"/>
        </w:category>
        <w:types>
          <w:type w:val="bbPlcHdr"/>
        </w:types>
        <w:behaviors>
          <w:behavior w:val="content"/>
        </w:behaviors>
        <w:description w:val=""/>
        <w:guid w:val="{53bb6dc1-2fb2-49f0-afd8-79097efcd585}"/>
      </w:docPartPr>
      <w:docPartBody>
        <w:p>
          <w:r>
            <w:rPr>
              <w:color w:val="808080"/>
            </w:rPr>
            <w:t>选择一项。</w:t>
          </w:r>
        </w:p>
      </w:docPartBody>
    </w:docPart>
    <w:docPart>
      <w:docPartPr>
        <w:name w:val="{0e27d2b6-11ee-4f76-85bb-b618c10941bb}"/>
        <w:style w:val=""/>
        <w:category>
          <w:name w:val="常规"/>
          <w:gallery w:val="placeholder"/>
        </w:category>
        <w:types>
          <w:type w:val="bbPlcHdr"/>
        </w:types>
        <w:behaviors>
          <w:behavior w:val="content"/>
        </w:behaviors>
        <w:description w:val=""/>
        <w:guid w:val="{0e27d2b6-11ee-4f76-85bb-b618c10941b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7</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邹兴德</cp:lastModifiedBy>
  <dcterms:modified xsi:type="dcterms:W3CDTF">2026-04-30T04:48:13Z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2CC7ECCA87C5427CB7A5E4BC5FE363E1</vt:lpwstr>
  </property>
</Properties>
</file>