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 w:eastAsia="黑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零星采购要求</w:t>
      </w:r>
    </w:p>
    <w:p>
      <w:pPr>
        <w:rPr>
          <w:rFonts w:hint="default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广蓄脚手架钢管采购</w:t>
      </w:r>
    </w:p>
    <w:tbl>
      <w:tblPr>
        <w:tblStyle w:val="7"/>
        <w:tblW w:w="495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1411"/>
        <w:gridCol w:w="2650"/>
        <w:gridCol w:w="2271"/>
        <w:gridCol w:w="1600"/>
        <w:gridCol w:w="799"/>
        <w:gridCol w:w="719"/>
        <w:gridCol w:w="54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455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856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73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16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58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32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749" w:type="pct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附图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3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55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脚手架用无缝镀锌钢管</w:t>
            </w:r>
          </w:p>
        </w:tc>
        <w:tc>
          <w:tcPr>
            <w:tcW w:w="85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单根长度6米，壁厚3.6mm，外径48.3mm，无缝镀锌钢管</w:t>
            </w:r>
          </w:p>
        </w:tc>
        <w:tc>
          <w:tcPr>
            <w:tcW w:w="733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自成交通知书发布起120天内</w:t>
            </w:r>
          </w:p>
        </w:tc>
        <w:tc>
          <w:tcPr>
            <w:tcW w:w="51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广州市从化区吕田镇广东抽水蓄能电站</w:t>
            </w:r>
          </w:p>
        </w:tc>
        <w:tc>
          <w:tcPr>
            <w:tcW w:w="25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50</w:t>
            </w:r>
          </w:p>
        </w:tc>
        <w:tc>
          <w:tcPr>
            <w:tcW w:w="232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根</w:t>
            </w:r>
          </w:p>
        </w:tc>
        <w:tc>
          <w:tcPr>
            <w:tcW w:w="174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技术参数要求（如有）：合法经营，产品制作需要满足主要技术参数要求，并且符合国家相关标准。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推荐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32556C7"/>
    <w:rsid w:val="04C40660"/>
    <w:rsid w:val="09A61CFD"/>
    <w:rsid w:val="0C545549"/>
    <w:rsid w:val="0EDB2F3A"/>
    <w:rsid w:val="1278725B"/>
    <w:rsid w:val="1346162F"/>
    <w:rsid w:val="142E6F3B"/>
    <w:rsid w:val="1483363E"/>
    <w:rsid w:val="159A4A46"/>
    <w:rsid w:val="18646342"/>
    <w:rsid w:val="194C6A11"/>
    <w:rsid w:val="195A4FC4"/>
    <w:rsid w:val="197E4C62"/>
    <w:rsid w:val="1CE65563"/>
    <w:rsid w:val="1E1507E1"/>
    <w:rsid w:val="1E4E7639"/>
    <w:rsid w:val="1FCD6FF2"/>
    <w:rsid w:val="27842F62"/>
    <w:rsid w:val="287D754D"/>
    <w:rsid w:val="28BE2515"/>
    <w:rsid w:val="2BAD768B"/>
    <w:rsid w:val="2EBA23AB"/>
    <w:rsid w:val="30534DD6"/>
    <w:rsid w:val="310B347A"/>
    <w:rsid w:val="31A446DF"/>
    <w:rsid w:val="357E4507"/>
    <w:rsid w:val="389D76B7"/>
    <w:rsid w:val="39FE10B4"/>
    <w:rsid w:val="3A281EF8"/>
    <w:rsid w:val="3E954FBB"/>
    <w:rsid w:val="3EFB671A"/>
    <w:rsid w:val="449915D1"/>
    <w:rsid w:val="47FD814A"/>
    <w:rsid w:val="49177C17"/>
    <w:rsid w:val="4B9D671D"/>
    <w:rsid w:val="503F172F"/>
    <w:rsid w:val="51074DCC"/>
    <w:rsid w:val="51685352"/>
    <w:rsid w:val="51B226A0"/>
    <w:rsid w:val="51F265A5"/>
    <w:rsid w:val="57020991"/>
    <w:rsid w:val="5D61797F"/>
    <w:rsid w:val="5DD87B17"/>
    <w:rsid w:val="5E371164"/>
    <w:rsid w:val="5F976163"/>
    <w:rsid w:val="671C096F"/>
    <w:rsid w:val="69450BD9"/>
    <w:rsid w:val="6978225F"/>
    <w:rsid w:val="69D74EB4"/>
    <w:rsid w:val="6AF049CF"/>
    <w:rsid w:val="6C9108F4"/>
    <w:rsid w:val="6DF21471"/>
    <w:rsid w:val="719D6DB9"/>
    <w:rsid w:val="75475EC0"/>
    <w:rsid w:val="76FC6AC0"/>
    <w:rsid w:val="77C0007F"/>
    <w:rsid w:val="7DD9FAFB"/>
    <w:rsid w:val="7DE24BF7"/>
    <w:rsid w:val="7E27931C"/>
    <w:rsid w:val="7FE11A52"/>
    <w:rsid w:val="BFC65AD9"/>
    <w:rsid w:val="FFB73D47"/>
    <w:rsid w:val="FFF9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2024-03-21T02:27:00Z</dcterms:created>
  <dc:creator>admin</dc:creator>
  <cp:lastModifiedBy>谢赋鸿</cp:lastModifiedBy>
  <dcterms:modified xsi:type="dcterms:W3CDTF">2026-04-01T07:29:15Z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062985FF82874066851E100F5F83D6D9</vt:lpwstr>
  </property>
</Properties>
</file>