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F1F79"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 w14:paraId="3C7EE6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t>凯里供电局拟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定于2026年5月开展“凯里供电局2026年周转房零星采购项目4（金泉国际新城36幢11层11-2号）”。拟委托供应商提供房屋租赁服务，根据南方电网公司《关于加强零星采购管理的通知》相关规定，制定供应商服务要求。                               </w:t>
      </w:r>
    </w:p>
    <w:p w14:paraId="0318F5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/>
          <w:sz w:val="28"/>
          <w:szCs w:val="28"/>
          <w:lang w:eastAsia="zh-CN"/>
        </w:rPr>
        <w:t>服务内容与要求</w:t>
      </w:r>
    </w:p>
    <w:tbl>
      <w:tblPr>
        <w:tblStyle w:val="3"/>
        <w:tblW w:w="882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4"/>
        <w:gridCol w:w="2670"/>
        <w:gridCol w:w="2205"/>
        <w:gridCol w:w="2160"/>
      </w:tblGrid>
      <w:tr w14:paraId="0F7F1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53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92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C2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83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员工保障性住房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</w:tr>
      <w:tr w14:paraId="3D720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75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97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1人一套，三室一厅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78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1人一套，两室一厅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D4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结合实际安排，确保单人单间</w:t>
            </w:r>
          </w:p>
        </w:tc>
      </w:tr>
      <w:tr w14:paraId="009F2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23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9F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参照当地政府公务员（处级）周转房面积标准。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00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参照当地政府公务员（科级）周转房面积标准。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65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人均面积不超过60平方米</w:t>
            </w:r>
          </w:p>
        </w:tc>
      </w:tr>
      <w:tr w14:paraId="2A8F1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AC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物业服务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（卫生、安保等）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AA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00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86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12B865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E0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卫生间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11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D1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71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1C26F6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C7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双人床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A3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71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67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47FA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B2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沙发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FC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B9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C0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0C1AF2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DC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衣柜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40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5F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2B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9903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45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99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2F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88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3BBF3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F5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餐桌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EB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53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C2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7E6D4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D6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冷暖空调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AF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0C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41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0184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C8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电视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57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71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86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978A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65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冰箱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2C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5C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4C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57211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9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洗衣机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81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5A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03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DEAC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BF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无线网络接入（光纤入户，具备接入条件）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20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2C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45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</w:tbl>
    <w:p w14:paraId="3BB2A2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/>
          <w:sz w:val="28"/>
          <w:szCs w:val="28"/>
        </w:rPr>
        <w:t>费用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报价</w:t>
      </w:r>
      <w:r>
        <w:rPr>
          <w:rFonts w:hint="eastAsia" w:ascii="黑体" w:hAnsi="黑体" w:eastAsia="黑体"/>
          <w:sz w:val="28"/>
          <w:szCs w:val="28"/>
        </w:rPr>
        <w:t>与支付</w:t>
      </w:r>
    </w:p>
    <w:p w14:paraId="4657A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1.项目费用年租金预算总金额为25200元</w:t>
      </w:r>
      <w:r>
        <w:rPr>
          <w:rFonts w:hint="eastAsia" w:ascii="宋体" w:hAnsi="宋体"/>
          <w:sz w:val="28"/>
          <w:szCs w:val="28"/>
          <w:lang w:eastAsia="zh-CN"/>
        </w:rPr>
        <w:t>。</w:t>
      </w:r>
    </w:p>
    <w:p w14:paraId="50CE55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2</w:t>
      </w:r>
      <w:r>
        <w:rPr>
          <w:rFonts w:hint="eastAsia" w:ascii="宋体" w:hAnsi="宋体"/>
          <w:sz w:val="28"/>
          <w:szCs w:val="28"/>
          <w:lang w:val="en-US" w:eastAsia="zh-CN"/>
        </w:rPr>
        <w:t>.供应商需提供</w:t>
      </w:r>
      <w:r>
        <w:rPr>
          <w:rFonts w:hint="eastAsia" w:ascii="宋体" w:hAnsi="宋体"/>
          <w:sz w:val="28"/>
          <w:szCs w:val="28"/>
        </w:rPr>
        <w:t>增值</w:t>
      </w:r>
      <w:bookmarkStart w:id="0" w:name="_GoBack"/>
      <w:bookmarkEnd w:id="0"/>
      <w:r>
        <w:rPr>
          <w:rFonts w:hint="eastAsia" w:ascii="宋体" w:hAnsi="宋体"/>
          <w:sz w:val="28"/>
          <w:szCs w:val="28"/>
        </w:rPr>
        <w:t>税</w:t>
      </w:r>
      <w:r>
        <w:rPr>
          <w:rFonts w:hint="eastAsia" w:ascii="宋体" w:hAnsi="宋体"/>
          <w:sz w:val="28"/>
          <w:szCs w:val="28"/>
          <w:lang w:eastAsia="zh-CN"/>
        </w:rPr>
        <w:t>普通</w:t>
      </w:r>
      <w:r>
        <w:rPr>
          <w:rFonts w:hint="eastAsia" w:ascii="宋体" w:hAnsi="宋体"/>
          <w:sz w:val="28"/>
          <w:szCs w:val="28"/>
        </w:rPr>
        <w:t>发票</w:t>
      </w:r>
      <w:r>
        <w:rPr>
          <w:rFonts w:hint="eastAsia" w:ascii="宋体" w:hAnsi="宋体"/>
          <w:sz w:val="28"/>
          <w:szCs w:val="28"/>
          <w:lang w:val="en-US" w:eastAsia="zh-CN"/>
        </w:rPr>
        <w:t>进行结算</w:t>
      </w:r>
      <w:r>
        <w:rPr>
          <w:rFonts w:hint="eastAsia" w:ascii="宋体" w:hAnsi="宋体"/>
          <w:sz w:val="28"/>
          <w:szCs w:val="28"/>
          <w:u w:val="none"/>
          <w:lang w:val="en-US" w:eastAsia="zh-CN"/>
        </w:rPr>
        <w:t>。</w:t>
      </w:r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7A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91279D"/>
    <w:rsid w:val="18C649FA"/>
    <w:rsid w:val="1A9F458E"/>
    <w:rsid w:val="1F57FF7D"/>
    <w:rsid w:val="2DEA1B7D"/>
    <w:rsid w:val="33D9143F"/>
    <w:rsid w:val="59581F85"/>
    <w:rsid w:val="5FFC254B"/>
    <w:rsid w:val="6B8836D7"/>
    <w:rsid w:val="6F5FD399"/>
    <w:rsid w:val="7F9EE440"/>
    <w:rsid w:val="ADB5203D"/>
    <w:rsid w:val="EF57BF09"/>
    <w:rsid w:val="FEB78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853</Words>
  <Characters>914</Characters>
  <Paragraphs>19</Paragraphs>
  <TotalTime>1117</TotalTime>
  <ScaleCrop>false</ScaleCrop>
  <LinksUpToDate>false</LinksUpToDate>
  <CharactersWithSpaces>917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2020-09-28T22:35:00Z</dcterms:created>
  <dc:creator>Administrator</dc:creator>
  <cp:lastModifiedBy>KL-ZH-MOFANG</cp:lastModifiedBy>
  <cp:lastPrinted>2024-06-21T16:38:00Z</cp:lastPrinted>
  <dcterms:modified xsi:type="dcterms:W3CDTF">2026-05-20T11:25:14Z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FE2CD31491D1794B9A290D6A04301F28_43</vt:lpwstr>
  </property>
  <property fmtid="{D5CDD505-2E9C-101B-9397-08002B2CF9AE}" pid="4" name="KSOTemplateDocerSaveRecord">
    <vt:lpwstr>eyJoZGlkIjoiYjNjOTQ4OGFiOGZhZDU5MDYxYTFkZDFjZjAwMTQ1MzQiLCJ1c2VySWQiOiIzNTE1MTk2NDgifQ==</vt:lpwstr>
  </property>
</Properties>
</file>