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62A79B">
      <w:pPr>
        <w:pStyle w:val="3"/>
        <w:numPr>
          <w:ilvl w:val="0"/>
          <w:numId w:val="0"/>
        </w:numPr>
        <w:tabs>
          <w:tab w:val="left" w:pos="0"/>
        </w:tabs>
        <w:spacing w:line="360" w:lineRule="auto"/>
        <w:jc w:val="both"/>
        <w:rPr>
          <w:rFonts w:hint="default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bookmarkStart w:id="0" w:name="_Toc23351"/>
      <w:bookmarkStart w:id="1" w:name="_Toc424299129"/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对应合同编号：</w:t>
      </w:r>
    </w:p>
    <w:p w14:paraId="0613CA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</w:p>
    <w:p w14:paraId="41D94ACF">
      <w:pPr>
        <w:wordWrap/>
        <w:ind w:right="981"/>
        <w:jc w:val="center"/>
        <w:rPr>
          <w:rFonts w:hint="default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val="en-US" w:eastAsia="zh-CN"/>
        </w:rPr>
        <w:t xml:space="preserve">   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</w:rPr>
        <w:t>云南储能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val="en-US" w:eastAsia="zh-CN"/>
        </w:rPr>
        <w:t>有限公司</w:t>
      </w:r>
      <w:r>
        <w:rPr>
          <w:rFonts w:hint="default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eastAsia="zh-CN"/>
        </w:rPr>
        <w:t>202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val="en-US" w:eastAsia="zh-CN"/>
        </w:rPr>
        <w:t>6</w:t>
      </w:r>
      <w:r>
        <w:rPr>
          <w:rFonts w:hint="default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eastAsia="zh-CN"/>
        </w:rPr>
        <w:t>年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val="en-US" w:eastAsia="zh-CN"/>
        </w:rPr>
        <w:t>6</w:t>
      </w:r>
      <w:r>
        <w:rPr>
          <w:rFonts w:hint="default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eastAsia="zh-CN"/>
        </w:rPr>
        <w:t>月至202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val="en-US" w:eastAsia="zh-CN"/>
        </w:rPr>
        <w:t>7</w:t>
      </w:r>
      <w:r>
        <w:rPr>
          <w:rFonts w:hint="default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eastAsia="zh-CN"/>
        </w:rPr>
        <w:t>年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val="en-US" w:eastAsia="zh-CN"/>
        </w:rPr>
        <w:t>12月绿植养护服务</w:t>
      </w:r>
    </w:p>
    <w:p w14:paraId="714B04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</w:p>
    <w:p w14:paraId="06060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</w:p>
    <w:p w14:paraId="4CB897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</w:p>
    <w:p w14:paraId="613BE3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</w:p>
    <w:p w14:paraId="33FF65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640" w:firstLineChars="600"/>
        <w:jc w:val="both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技术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规范书</w:t>
      </w:r>
    </w:p>
    <w:p w14:paraId="3CA51D9C">
      <w:pPr>
        <w:pStyle w:val="19"/>
        <w:tabs>
          <w:tab w:val="right" w:leader="dot" w:pos="8306"/>
        </w:tabs>
        <w:jc w:val="center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</w:rPr>
      </w:pPr>
    </w:p>
    <w:p w14:paraId="0F62DBD7">
      <w:pPr>
        <w:bidi w:val="0"/>
        <w:rPr>
          <w:rFonts w:hint="eastAsia"/>
        </w:rPr>
      </w:pPr>
    </w:p>
    <w:p w14:paraId="1F4BFBCB">
      <w:pPr>
        <w:bidi w:val="0"/>
        <w:rPr>
          <w:rFonts w:hint="eastAsia"/>
        </w:rPr>
      </w:pPr>
    </w:p>
    <w:p w14:paraId="3451FA27">
      <w:pPr>
        <w:bidi w:val="0"/>
        <w:rPr>
          <w:rFonts w:hint="eastAsia"/>
        </w:rPr>
      </w:pPr>
    </w:p>
    <w:p w14:paraId="7777D20D">
      <w:pPr>
        <w:bidi w:val="0"/>
        <w:rPr>
          <w:rFonts w:hint="eastAsia"/>
        </w:rPr>
      </w:pPr>
    </w:p>
    <w:p w14:paraId="64FD178D">
      <w:pPr>
        <w:bidi w:val="0"/>
        <w:rPr>
          <w:rFonts w:hint="eastAsia"/>
        </w:rPr>
      </w:pPr>
    </w:p>
    <w:p w14:paraId="247AB5E4">
      <w:pPr>
        <w:bidi w:val="0"/>
        <w:rPr>
          <w:rFonts w:hint="eastAsia"/>
        </w:rPr>
      </w:pPr>
    </w:p>
    <w:p w14:paraId="0B57DEDB">
      <w:pPr>
        <w:bidi w:val="0"/>
        <w:rPr>
          <w:rFonts w:hint="eastAsia"/>
        </w:rPr>
      </w:pPr>
    </w:p>
    <w:p w14:paraId="05E2AADB">
      <w:pPr>
        <w:bidi w:val="0"/>
        <w:rPr>
          <w:rFonts w:hint="eastAsia"/>
        </w:rPr>
      </w:pPr>
    </w:p>
    <w:p w14:paraId="1CA74396">
      <w:pPr>
        <w:bidi w:val="0"/>
        <w:rPr>
          <w:rFonts w:hint="eastAsia"/>
        </w:rPr>
      </w:pPr>
    </w:p>
    <w:p w14:paraId="3D209E47">
      <w:pPr>
        <w:bidi w:val="0"/>
        <w:rPr>
          <w:rFonts w:hint="eastAsia"/>
        </w:rPr>
      </w:pPr>
    </w:p>
    <w:p w14:paraId="0C128CB6">
      <w:pPr>
        <w:bidi w:val="0"/>
        <w:rPr>
          <w:rFonts w:hint="eastAsia"/>
        </w:rPr>
      </w:pPr>
    </w:p>
    <w:p w14:paraId="5E819BD5">
      <w:pPr>
        <w:bidi w:val="0"/>
        <w:rPr>
          <w:rFonts w:hint="eastAsia"/>
        </w:rPr>
      </w:pPr>
    </w:p>
    <w:p w14:paraId="3B15ECFC">
      <w:pPr>
        <w:bidi w:val="0"/>
        <w:rPr>
          <w:rFonts w:hint="eastAsia"/>
        </w:rPr>
      </w:pPr>
    </w:p>
    <w:p w14:paraId="56F9D5DA">
      <w:pPr>
        <w:bidi w:val="0"/>
        <w:rPr>
          <w:rFonts w:hint="eastAsia"/>
        </w:rPr>
      </w:pPr>
    </w:p>
    <w:p w14:paraId="13DAEB37">
      <w:pPr>
        <w:bidi w:val="0"/>
        <w:rPr>
          <w:rFonts w:hint="eastAsia"/>
        </w:rPr>
      </w:pPr>
    </w:p>
    <w:p w14:paraId="56BF3CA5">
      <w:pPr>
        <w:bidi w:val="0"/>
        <w:rPr>
          <w:rFonts w:hint="eastAsia"/>
        </w:rPr>
      </w:pPr>
    </w:p>
    <w:p w14:paraId="5EF2C7EF">
      <w:pPr>
        <w:bidi w:val="0"/>
        <w:rPr>
          <w:rFonts w:hint="eastAsia"/>
        </w:rPr>
      </w:pPr>
    </w:p>
    <w:p w14:paraId="4325F7AC">
      <w:pPr>
        <w:pStyle w:val="29"/>
        <w:autoSpaceDN w:val="0"/>
        <w:ind w:firstLine="2240" w:firstLineChars="700"/>
        <w:jc w:val="both"/>
        <w:textAlignment w:val="baseline"/>
        <w:rPr>
          <w:rFonts w:hint="eastAsia" w:ascii="黑体" w:hAnsi="黑体" w:eastAsia="黑体" w:cs="黑体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highlight w:val="none"/>
          <w:lang w:val="en-US" w:eastAsia="zh-CN" w:bidi="ar-SA"/>
        </w:rPr>
        <w:t>云南储能有限公司</w:t>
      </w:r>
    </w:p>
    <w:p w14:paraId="65CD6330">
      <w:pPr>
        <w:numPr>
          <w:ilvl w:val="0"/>
          <w:numId w:val="0"/>
        </w:numPr>
        <w:spacing w:before="156" w:beforeLines="50" w:after="156" w:afterLines="50" w:line="360" w:lineRule="auto"/>
        <w:ind w:left="420" w:leftChars="0" w:firstLine="2240" w:firstLineChars="700"/>
        <w:jc w:val="both"/>
        <w:rPr>
          <w:rFonts w:hint="eastAsia" w:ascii="黑体" w:hAnsi="黑体" w:eastAsia="黑体" w:cs="黑体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highlight w:val="none"/>
          <w:lang w:val="en-US" w:eastAsia="zh-CN" w:bidi="ar-SA"/>
        </w:rPr>
        <w:t>2026年6月</w:t>
      </w:r>
    </w:p>
    <w:p w14:paraId="01F5EC62">
      <w:pPr>
        <w:bidi w:val="0"/>
        <w:rPr>
          <w:rFonts w:hint="eastAsia"/>
        </w:rPr>
      </w:pPr>
    </w:p>
    <w:p w14:paraId="652C563F">
      <w:pPr>
        <w:bidi w:val="0"/>
        <w:rPr>
          <w:rFonts w:hint="eastAsia"/>
        </w:rPr>
      </w:pPr>
    </w:p>
    <w:p w14:paraId="4B5FA0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9"/>
        <w:rPr>
          <w:rFonts w:hint="eastAsia" w:ascii="仿宋" w:hAnsi="仿宋" w:cs="仿宋"/>
          <w:b/>
          <w:bCs/>
          <w:color w:val="auto"/>
          <w:sz w:val="32"/>
          <w:szCs w:val="32"/>
          <w:highlight w:val="none"/>
          <w:lang w:val="en-US" w:eastAsia="zh-CN"/>
        </w:rPr>
      </w:pPr>
      <w:bookmarkStart w:id="2" w:name="_Toc25419"/>
      <w:bookmarkStart w:id="3" w:name="_Toc9540"/>
      <w:r>
        <w:rPr>
          <w:rFonts w:hint="eastAsia" w:ascii="仿宋" w:hAnsi="仿宋" w:cs="仿宋"/>
          <w:b/>
          <w:bCs/>
          <w:color w:val="auto"/>
          <w:sz w:val="32"/>
          <w:szCs w:val="32"/>
          <w:highlight w:val="none"/>
          <w:lang w:val="en-US" w:eastAsia="zh-CN"/>
        </w:rPr>
        <w:t>1.总则</w:t>
      </w:r>
    </w:p>
    <w:p w14:paraId="4BF6F9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eastAsia" w:hAnsi="宋体" w:cs="宋体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>1</w:t>
      </w:r>
      <w:r>
        <w:rPr>
          <w:rFonts w:hint="eastAsia" w:hAnsi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 xml:space="preserve">.1 </w:t>
      </w:r>
      <w:r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>本技术规范书适用于</w:t>
      </w:r>
      <w:r>
        <w:rPr>
          <w:rFonts w:hint="eastAsia" w:hAnsi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>云南储能有限公司昆明办公点2026年6月至2027年12月绿植养护服务。</w:t>
      </w:r>
    </w:p>
    <w:p w14:paraId="0B49B0FF">
      <w:pPr>
        <w:pStyle w:val="3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cs="宋体"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eastAsia="宋体" w:cs="宋体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cs="宋体"/>
          <w:color w:val="auto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本技术规范书提出的技术要求凡本招标技术规范书中未规定，但在相关的行业标准、国家标准条文，</w:t>
      </w:r>
      <w:r>
        <w:rPr>
          <w:rFonts w:hint="eastAsia" w:eastAsia="宋体" w:cs="宋体"/>
          <w:color w:val="auto"/>
          <w:sz w:val="28"/>
          <w:szCs w:val="28"/>
          <w:highlight w:val="none"/>
          <w:lang w:eastAsia="zh-CN"/>
        </w:rPr>
        <w:t>服务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方应按相应标准的条文</w:t>
      </w:r>
      <w:r>
        <w:rPr>
          <w:rFonts w:hint="eastAsia" w:cs="宋体"/>
          <w:color w:val="auto"/>
          <w:sz w:val="28"/>
          <w:szCs w:val="28"/>
          <w:highlight w:val="none"/>
          <w:lang w:eastAsia="zh-CN"/>
        </w:rPr>
        <w:t>执行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。对国家有关安全、环保等强制性标准，必须满足其要求。</w:t>
      </w:r>
    </w:p>
    <w:p w14:paraId="2AD065B6">
      <w:pPr>
        <w:pStyle w:val="3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cs="宋体"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eastAsia="宋体" w:cs="宋体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cs="宋体"/>
          <w:color w:val="auto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如果</w:t>
      </w:r>
      <w:r>
        <w:rPr>
          <w:rFonts w:hint="eastAsia" w:cs="宋体"/>
          <w:color w:val="auto"/>
          <w:sz w:val="28"/>
          <w:szCs w:val="28"/>
          <w:highlight w:val="none"/>
          <w:lang w:val="en-US" w:eastAsia="zh-CN"/>
        </w:rPr>
        <w:t>投标单位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没有以书面形式对本技术规范书的条文提出异议，则意味着</w:t>
      </w:r>
      <w:r>
        <w:rPr>
          <w:rFonts w:hint="eastAsia" w:eastAsia="宋体" w:cs="宋体"/>
          <w:color w:val="auto"/>
          <w:sz w:val="28"/>
          <w:szCs w:val="28"/>
          <w:highlight w:val="none"/>
          <w:lang w:eastAsia="zh-CN"/>
        </w:rPr>
        <w:t>服务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完全符合本技术规范书的要求。如有异议，不管是多么微小，都应以“对技术规范书的意见和同技术规范书的差异”为标题的专门章节中加以详细描述。</w:t>
      </w:r>
    </w:p>
    <w:p w14:paraId="5F2E50C6">
      <w:pPr>
        <w:pStyle w:val="3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cs="宋体"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eastAsia="宋体" w:cs="宋体"/>
          <w:color w:val="auto"/>
          <w:sz w:val="28"/>
          <w:szCs w:val="28"/>
          <w:highlight w:val="none"/>
          <w:lang w:val="en-US" w:eastAsia="zh-CN"/>
        </w:rPr>
        <w:t>4</w:t>
      </w:r>
      <w:r>
        <w:rPr>
          <w:rFonts w:hint="eastAsia" w:cs="宋体"/>
          <w:color w:val="auto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本技术规范书经双方确认后作为</w:t>
      </w:r>
      <w:r>
        <w:rPr>
          <w:rFonts w:hint="eastAsia" w:eastAsia="宋体" w:cs="宋体"/>
          <w:color w:val="auto"/>
          <w:sz w:val="28"/>
          <w:szCs w:val="28"/>
          <w:highlight w:val="none"/>
          <w:lang w:eastAsia="zh-CN"/>
        </w:rPr>
        <w:t>服务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合同的技术附件，与合同正文具有同等的法律效力。</w:t>
      </w:r>
    </w:p>
    <w:p w14:paraId="47C8C1FA">
      <w:pPr>
        <w:pStyle w:val="3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cs="宋体"/>
          <w:color w:val="auto"/>
          <w:sz w:val="28"/>
          <w:szCs w:val="28"/>
          <w:highlight w:val="none"/>
          <w:lang w:val="en-US" w:eastAsia="zh-CN"/>
        </w:rPr>
        <w:t>1.5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本技术规范书未尽事宜，由双方协商确定。</w:t>
      </w:r>
    </w:p>
    <w:p w14:paraId="5AB9299D">
      <w:pPr>
        <w:pStyle w:val="3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</w:p>
    <w:p w14:paraId="22179F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9"/>
        <w:rPr>
          <w:rFonts w:hint="eastAsia" w:ascii="仿宋" w:hAnsi="仿宋" w:cs="仿宋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cs="仿宋"/>
          <w:b/>
          <w:bCs/>
          <w:color w:val="auto"/>
          <w:sz w:val="32"/>
          <w:szCs w:val="32"/>
          <w:highlight w:val="none"/>
          <w:lang w:val="en-US" w:eastAsia="zh-CN"/>
        </w:rPr>
        <w:t>2.项目概况</w:t>
      </w:r>
    </w:p>
    <w:p w14:paraId="26EB1FEF">
      <w:pPr>
        <w:pStyle w:val="3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云南储能有限公司昆明</w:t>
      </w:r>
      <w:r>
        <w:rPr>
          <w:rFonts w:hint="eastAsia" w:cs="宋体"/>
          <w:color w:val="auto"/>
          <w:sz w:val="28"/>
          <w:szCs w:val="28"/>
          <w:highlight w:val="none"/>
          <w:lang w:val="en-US" w:eastAsia="zh-CN"/>
        </w:rPr>
        <w:t>办公点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位于昆明市西山度假区摩根道金成财郡商业中心8栋3、4楼，办公场所面积2200（含餐厅404.92m²）</w:t>
      </w:r>
      <w:r>
        <w:rPr>
          <w:rFonts w:hint="eastAsia" w:cs="宋体"/>
          <w:color w:val="auto"/>
          <w:sz w:val="28"/>
          <w:szCs w:val="28"/>
          <w:highlight w:val="none"/>
          <w:lang w:val="en-US" w:eastAsia="zh-CN"/>
        </w:rPr>
        <w:t>。</w:t>
      </w:r>
    </w:p>
    <w:p w14:paraId="16B989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9"/>
        <w:rPr>
          <w:rFonts w:hint="default" w:ascii="仿宋" w:hAnsi="仿宋" w:cs="仿宋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cs="仿宋"/>
          <w:b/>
          <w:bCs/>
          <w:color w:val="auto"/>
          <w:sz w:val="32"/>
          <w:szCs w:val="32"/>
          <w:highlight w:val="none"/>
          <w:lang w:val="en-US" w:eastAsia="zh-CN"/>
        </w:rPr>
        <w:t>3.绿植养护、服务</w:t>
      </w:r>
      <w:bookmarkEnd w:id="2"/>
      <w:bookmarkEnd w:id="3"/>
      <w:r>
        <w:rPr>
          <w:rFonts w:hint="eastAsia" w:ascii="仿宋" w:hAnsi="仿宋" w:cs="仿宋"/>
          <w:b/>
          <w:bCs/>
          <w:color w:val="auto"/>
          <w:sz w:val="32"/>
          <w:szCs w:val="32"/>
          <w:highlight w:val="none"/>
          <w:lang w:val="en-US" w:eastAsia="zh-CN"/>
        </w:rPr>
        <w:t>内容和标准、范围及要求</w:t>
      </w:r>
    </w:p>
    <w:p w14:paraId="36D3BD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>对昆明办公点公共区域、会议室、各办公室、餐厅等区域等绿植的管理与养护，包括绿植浇水、施肥、修剪、病虫害防治等。</w:t>
      </w:r>
    </w:p>
    <w:p w14:paraId="59F4BE91">
      <w:pPr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br w:type="page"/>
      </w:r>
    </w:p>
    <w:p w14:paraId="170C27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>3.1服务范围</w:t>
      </w:r>
    </w:p>
    <w:tbl>
      <w:tblPr>
        <w:tblStyle w:val="10"/>
        <w:tblW w:w="805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7"/>
        <w:gridCol w:w="1443"/>
        <w:gridCol w:w="1830"/>
        <w:gridCol w:w="2032"/>
        <w:gridCol w:w="1746"/>
      </w:tblGrid>
      <w:tr w14:paraId="387C03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12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29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摆放位置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A6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植物名称</w:t>
            </w:r>
          </w:p>
        </w:tc>
        <w:tc>
          <w:tcPr>
            <w:tcW w:w="2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00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规格（高）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B2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预估数量</w:t>
            </w:r>
          </w:p>
        </w:tc>
      </w:tr>
      <w:tr w14:paraId="1444EA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B8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96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电梯厅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61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大叶绿萝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53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CB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0B689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6E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B4C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5F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大叶绿萝盆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33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17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1C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0F16B5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C1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BDB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3B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万年青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89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中号（0.6米）</w:t>
            </w:r>
          </w:p>
        </w:tc>
        <w:tc>
          <w:tcPr>
            <w:tcW w:w="17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5B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14C40B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A3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66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前台区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A8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鸿运当头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2CB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小号0.4米）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8F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</w:tr>
      <w:tr w14:paraId="7B83D0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3F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BBF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45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吸水石盆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60D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大号（1.6米）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05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71D52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5B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642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22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大叶绿萝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5B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FB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4D3874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26F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443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D89E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大会议室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76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桌面铂金钻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27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小号（0.3米）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BF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</w:tr>
      <w:tr w14:paraId="387BDD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E0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86632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E5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大叶绿萝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EC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CC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667FB8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907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4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E5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领导办公室6间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DC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大叶绿萝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98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16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</w:tr>
      <w:tr w14:paraId="7FCAF7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37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24F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8D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桌面红掌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FB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小号0.4米）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9D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</w:tr>
      <w:tr w14:paraId="48AC02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45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1DD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0D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小盆景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41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小号（0.3米）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47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08948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FB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EA5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00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发财树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5E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大号（1.7米）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E0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DED36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50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B04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90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大富贵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78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大号（1.7米）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56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2F499A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F8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44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F0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独立办公室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2D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巴西美人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AB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小号（0.4米）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69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E900B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80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4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755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D0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水培铂金砖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17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小号（0.3米）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DD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280BB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8B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44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1E2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8D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水培发财树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09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小号（0.5米）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35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2E1D1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757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4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5F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休息室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46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天堂鸟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8E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D4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3D3A1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74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92B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E8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螺纹铁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07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879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B9734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29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C15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D3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F6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小号（0.3米）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20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12DCE9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C0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3C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卫生间洗手台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40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3E8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小号（0.4米）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A76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</w:tr>
      <w:tr w14:paraId="4C9108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88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4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99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过道、卫生间门口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AA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螺纹铁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7C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81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103313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372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57D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5D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天堂鸟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B7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E4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559C5D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2D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2F7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E8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大叶绿萝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E3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559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4A71C9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3F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44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B6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茶室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5B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发财树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46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大号（1.6米）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4F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C3F33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7A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44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78A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41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招财树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12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大号（1.7米）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BD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FCF24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76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44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6A0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30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袖珍叶子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28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小号（0.3米）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98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0552B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D4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44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368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09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小发财树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51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小号（0.4米）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BF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580E9A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DD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44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BD3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30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鸟巢蕨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AD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小号（0.4米）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48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68C54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73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21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419办公室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E9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大叶绿萝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69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A0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548209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B1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4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48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418办公室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D7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鸡心绿萝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81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小号（1.6米）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9B9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FCDDE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75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C91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16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DD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小号（0.4米）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59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59931C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96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8A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415办公室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F1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鸡心绿萝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29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大号（1.6米）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72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158CD1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FB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2E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414办公室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8B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大叶绿萝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CB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25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9BE22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26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B3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406办公室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99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大叶绿萝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905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88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9682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5C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4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21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412办公室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4F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大叶绿萝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BDD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00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9E85A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E1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747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07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巴西美人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81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小号（0.4米）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61E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608AE7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82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07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405办公室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D8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大叶绿萝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DB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7B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77498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5FB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4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58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411办公室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74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鸡心绿萝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75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大号（1.6米）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C3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53608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38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02D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7D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巴西美人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94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小号（0.4米）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89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732AC6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0A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BA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404办公室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08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巴西美人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4F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小号（0.4米）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50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24FAA5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DA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4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79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410办公室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18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大叶绿萝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3C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B9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06962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CB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EAF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06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螺纹铁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8E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BA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5A074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1F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879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1E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巴西美人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4F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小号（0.4米）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B2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02BCD0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29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A45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410办公室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09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大叶绿萝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06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280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102301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9A5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4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2E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过道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EE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大叶绿萝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E2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62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</w:tr>
      <w:tr w14:paraId="3AB64F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F6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E08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BA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时来运转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6D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中号（0.8米）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E8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128A82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6A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8AD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0F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螺纹铁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30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E0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1654A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65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F1A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D1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一帆风顺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48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小号（0.4米）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B7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FA45D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B3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72B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F8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巴西美人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2B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小号（0.4米）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B4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4F8F2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166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4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08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视频会议室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06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鸡心绿萝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A2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大号（1.6米）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F6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6ABFCC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64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5BC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31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万年青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98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中号（0.6米）</w:t>
            </w:r>
          </w:p>
        </w:tc>
        <w:tc>
          <w:tcPr>
            <w:tcW w:w="17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C7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5E3DC5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20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4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F3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中间会议室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1B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鸡心绿萝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29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大号（1.6米）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86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65B6F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FF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01B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9F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大号一帆风顺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D4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中号（0.5米）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37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1775EF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93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4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8E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餐厅大厅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70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大叶绿萝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13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31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53C455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9C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71C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4D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D4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小号0.4米）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5B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</w:tr>
      <w:tr w14:paraId="1E009A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DE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14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AC7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E0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龙须树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7A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72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1880D7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03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144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82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餐厅小包房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13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鸡心绿萝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53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大号（1.5米）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05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7FB0AD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2F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7E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卫生间洗手台</w:t>
            </w:r>
          </w:p>
        </w:tc>
        <w:tc>
          <w:tcPr>
            <w:tcW w:w="18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AC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A5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小号（0.4米）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D8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9EB2F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631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ACF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bookmarkStart w:id="4" w:name="_GoBack" w:colFirst="0" w:colLast="3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3C8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</w:t>
            </w:r>
          </w:p>
        </w:tc>
      </w:tr>
      <w:bookmarkEnd w:id="4"/>
    </w:tbl>
    <w:p w14:paraId="5CB8B2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both"/>
        <w:textAlignment w:val="auto"/>
        <w:outlineLvl w:val="9"/>
        <w:rPr>
          <w:rFonts w:hint="default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>注：上述绿植数量为现有数量，本项目为总价包干，履约过程中，若数量有增加，均包含在本合同服务范围内。</w:t>
      </w:r>
    </w:p>
    <w:p w14:paraId="3CB2F68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both"/>
        <w:textAlignment w:val="auto"/>
        <w:outlineLvl w:val="9"/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>3.2服务内容和标准</w:t>
      </w:r>
    </w:p>
    <w:tbl>
      <w:tblPr>
        <w:tblStyle w:val="10"/>
        <w:tblW w:w="88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1079"/>
        <w:gridCol w:w="1585"/>
        <w:gridCol w:w="2100"/>
        <w:gridCol w:w="2085"/>
        <w:gridCol w:w="960"/>
      </w:tblGrid>
      <w:tr w14:paraId="6E920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  <w:jc w:val="center"/>
        </w:trPr>
        <w:tc>
          <w:tcPr>
            <w:tcW w:w="1061" w:type="dxa"/>
            <w:vAlign w:val="center"/>
          </w:tcPr>
          <w:p w14:paraId="0270CD20">
            <w:pPr>
              <w:spacing w:line="32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业务模块</w:t>
            </w:r>
          </w:p>
        </w:tc>
        <w:tc>
          <w:tcPr>
            <w:tcW w:w="1079" w:type="dxa"/>
            <w:vAlign w:val="center"/>
          </w:tcPr>
          <w:p w14:paraId="6814CB81">
            <w:pPr>
              <w:spacing w:line="32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项目</w:t>
            </w:r>
          </w:p>
        </w:tc>
        <w:tc>
          <w:tcPr>
            <w:tcW w:w="1585" w:type="dxa"/>
            <w:vAlign w:val="center"/>
          </w:tcPr>
          <w:p w14:paraId="0CE98B28">
            <w:pPr>
              <w:spacing w:line="32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服务内容</w:t>
            </w:r>
          </w:p>
        </w:tc>
        <w:tc>
          <w:tcPr>
            <w:tcW w:w="2100" w:type="dxa"/>
            <w:vAlign w:val="center"/>
          </w:tcPr>
          <w:p w14:paraId="2A0C665E">
            <w:pPr>
              <w:spacing w:line="32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服务标准</w:t>
            </w:r>
          </w:p>
        </w:tc>
        <w:tc>
          <w:tcPr>
            <w:tcW w:w="2085" w:type="dxa"/>
            <w:vAlign w:val="center"/>
          </w:tcPr>
          <w:p w14:paraId="71972BC3">
            <w:pPr>
              <w:spacing w:line="32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质量标准</w:t>
            </w:r>
          </w:p>
        </w:tc>
        <w:tc>
          <w:tcPr>
            <w:tcW w:w="960" w:type="dxa"/>
            <w:vAlign w:val="center"/>
          </w:tcPr>
          <w:p w14:paraId="6C3E7E96">
            <w:pPr>
              <w:spacing w:line="320" w:lineRule="exact"/>
              <w:jc w:val="center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  <w:t>备注</w:t>
            </w:r>
          </w:p>
        </w:tc>
      </w:tr>
      <w:tr w14:paraId="5F040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61" w:type="dxa"/>
            <w:vMerge w:val="restart"/>
            <w:vAlign w:val="center"/>
          </w:tcPr>
          <w:p w14:paraId="5C426287">
            <w:pPr>
              <w:spacing w:line="320" w:lineRule="exact"/>
              <w:jc w:val="center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室内绿化养护服务</w:t>
            </w:r>
          </w:p>
        </w:tc>
        <w:tc>
          <w:tcPr>
            <w:tcW w:w="1079" w:type="dxa"/>
            <w:vAlign w:val="center"/>
          </w:tcPr>
          <w:p w14:paraId="06D73920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日常保洁</w:t>
            </w:r>
          </w:p>
        </w:tc>
        <w:tc>
          <w:tcPr>
            <w:tcW w:w="1585" w:type="dxa"/>
            <w:vAlign w:val="center"/>
          </w:tcPr>
          <w:p w14:paraId="585B09FB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清理、擦拭室内区域绿植</w:t>
            </w:r>
          </w:p>
        </w:tc>
        <w:tc>
          <w:tcPr>
            <w:tcW w:w="2100" w:type="dxa"/>
            <w:vAlign w:val="center"/>
          </w:tcPr>
          <w:p w14:paraId="5B5331C7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1次/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法定节假日除外</w:t>
            </w: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，对室内绿植进行擦拭，包括：花叶、花盆、套盆等。</w:t>
            </w:r>
          </w:p>
        </w:tc>
        <w:tc>
          <w:tcPr>
            <w:tcW w:w="2085" w:type="dxa"/>
            <w:vAlign w:val="center"/>
          </w:tcPr>
          <w:p w14:paraId="5000AE28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绿植内无垃圾、杂物、烟头等；</w:t>
            </w:r>
          </w:p>
          <w:p w14:paraId="7912132F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绿植叶面无明显积尘、无枯枝枯叶，花盆及套盆清洁干净。</w:t>
            </w:r>
          </w:p>
        </w:tc>
        <w:tc>
          <w:tcPr>
            <w:tcW w:w="960" w:type="dxa"/>
            <w:vMerge w:val="restart"/>
            <w:vAlign w:val="center"/>
          </w:tcPr>
          <w:p w14:paraId="31E27F04">
            <w:pPr>
              <w:spacing w:line="300" w:lineRule="exact"/>
              <w:jc w:val="left"/>
              <w:outlineLvl w:val="9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合同履行期间如有绿植枯萎死亡的，乙方无条件更换绿植</w:t>
            </w:r>
          </w:p>
        </w:tc>
      </w:tr>
      <w:tr w14:paraId="1D2732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  <w:jc w:val="center"/>
        </w:trPr>
        <w:tc>
          <w:tcPr>
            <w:tcW w:w="1061" w:type="dxa"/>
            <w:vMerge w:val="continue"/>
            <w:vAlign w:val="center"/>
          </w:tcPr>
          <w:p w14:paraId="5CFF1867">
            <w:pPr>
              <w:pStyle w:val="6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79" w:type="dxa"/>
            <w:vAlign w:val="center"/>
          </w:tcPr>
          <w:p w14:paraId="4B588089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日常巡查</w:t>
            </w:r>
          </w:p>
        </w:tc>
        <w:tc>
          <w:tcPr>
            <w:tcW w:w="1585" w:type="dxa"/>
            <w:vAlign w:val="center"/>
          </w:tcPr>
          <w:p w14:paraId="3C10C424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室内绿植巡查</w:t>
            </w:r>
          </w:p>
        </w:tc>
        <w:tc>
          <w:tcPr>
            <w:tcW w:w="2100" w:type="dxa"/>
            <w:vAlign w:val="center"/>
          </w:tcPr>
          <w:p w14:paraId="6FCC4C4B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1次/日</w:t>
            </w: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周末、法定节假日除外</w:t>
            </w: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，巡查室内绿植</w:t>
            </w: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</w:p>
        </w:tc>
        <w:tc>
          <w:tcPr>
            <w:tcW w:w="2085" w:type="dxa"/>
            <w:vAlign w:val="center"/>
          </w:tcPr>
          <w:p w14:paraId="7DF514AB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发现问题，第一时间处置。</w:t>
            </w:r>
          </w:p>
        </w:tc>
        <w:tc>
          <w:tcPr>
            <w:tcW w:w="960" w:type="dxa"/>
            <w:vMerge w:val="continue"/>
            <w:vAlign w:val="center"/>
          </w:tcPr>
          <w:p w14:paraId="6CEEC754">
            <w:pPr>
              <w:spacing w:line="320" w:lineRule="exact"/>
              <w:outlineLvl w:val="9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</w:tr>
      <w:tr w14:paraId="170FD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exact"/>
          <w:jc w:val="center"/>
        </w:trPr>
        <w:tc>
          <w:tcPr>
            <w:tcW w:w="1061" w:type="dxa"/>
            <w:vMerge w:val="continue"/>
            <w:vAlign w:val="center"/>
          </w:tcPr>
          <w:p w14:paraId="65436412">
            <w:pPr>
              <w:pStyle w:val="5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347D80AB">
            <w:pPr>
              <w:pStyle w:val="6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79" w:type="dxa"/>
            <w:vAlign w:val="center"/>
          </w:tcPr>
          <w:p w14:paraId="7FE2C7A3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除杂草、松土、培土</w:t>
            </w:r>
          </w:p>
        </w:tc>
        <w:tc>
          <w:tcPr>
            <w:tcW w:w="1585" w:type="dxa"/>
            <w:vAlign w:val="center"/>
          </w:tcPr>
          <w:p w14:paraId="363C28C3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绿植除杂草、松土、培土</w:t>
            </w:r>
          </w:p>
        </w:tc>
        <w:tc>
          <w:tcPr>
            <w:tcW w:w="2100" w:type="dxa"/>
            <w:vAlign w:val="center"/>
          </w:tcPr>
          <w:p w14:paraId="26C3382B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次/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2月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，根据植物养护要求松土、培土。</w:t>
            </w:r>
          </w:p>
        </w:tc>
        <w:tc>
          <w:tcPr>
            <w:tcW w:w="2085" w:type="dxa"/>
            <w:vAlign w:val="center"/>
          </w:tcPr>
          <w:p w14:paraId="292DC51A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绿植内无杂草、土壤无明显板结。</w:t>
            </w:r>
          </w:p>
        </w:tc>
        <w:tc>
          <w:tcPr>
            <w:tcW w:w="960" w:type="dxa"/>
            <w:vMerge w:val="continue"/>
            <w:vAlign w:val="center"/>
          </w:tcPr>
          <w:p w14:paraId="4C2C31DC">
            <w:pPr>
              <w:spacing w:line="320" w:lineRule="exact"/>
              <w:outlineLvl w:val="9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</w:tr>
      <w:tr w14:paraId="14916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  <w:jc w:val="center"/>
        </w:trPr>
        <w:tc>
          <w:tcPr>
            <w:tcW w:w="1061" w:type="dxa"/>
            <w:vMerge w:val="continue"/>
            <w:vAlign w:val="center"/>
          </w:tcPr>
          <w:p w14:paraId="31416B1B">
            <w:pPr>
              <w:pStyle w:val="6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79" w:type="dxa"/>
            <w:vAlign w:val="center"/>
          </w:tcPr>
          <w:p w14:paraId="76A552E7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绿植浇水/换水</w:t>
            </w:r>
          </w:p>
        </w:tc>
        <w:tc>
          <w:tcPr>
            <w:tcW w:w="1585" w:type="dxa"/>
            <w:vAlign w:val="center"/>
          </w:tcPr>
          <w:p w14:paraId="0B100911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室内绿植浇水/换水</w:t>
            </w:r>
          </w:p>
        </w:tc>
        <w:tc>
          <w:tcPr>
            <w:tcW w:w="2100" w:type="dxa"/>
            <w:vAlign w:val="center"/>
          </w:tcPr>
          <w:p w14:paraId="0D895311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按需，根据植物养护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卡要求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浇水/换水，叶面喷淋。</w:t>
            </w:r>
          </w:p>
        </w:tc>
        <w:tc>
          <w:tcPr>
            <w:tcW w:w="2085" w:type="dxa"/>
            <w:vAlign w:val="center"/>
          </w:tcPr>
          <w:p w14:paraId="05AE8280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叶面水分饱满、无烂根。</w:t>
            </w:r>
          </w:p>
        </w:tc>
        <w:tc>
          <w:tcPr>
            <w:tcW w:w="960" w:type="dxa"/>
            <w:vMerge w:val="continue"/>
            <w:vAlign w:val="center"/>
          </w:tcPr>
          <w:p w14:paraId="2429C535">
            <w:pPr>
              <w:spacing w:line="320" w:lineRule="exact"/>
              <w:outlineLvl w:val="9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</w:tr>
      <w:tr w14:paraId="48971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  <w:jc w:val="center"/>
        </w:trPr>
        <w:tc>
          <w:tcPr>
            <w:tcW w:w="1061" w:type="dxa"/>
            <w:vMerge w:val="continue"/>
            <w:vAlign w:val="center"/>
          </w:tcPr>
          <w:p w14:paraId="6B4D607E">
            <w:pPr>
              <w:pStyle w:val="6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79" w:type="dxa"/>
            <w:vAlign w:val="center"/>
          </w:tcPr>
          <w:p w14:paraId="3DF20DFD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施肥</w:t>
            </w:r>
          </w:p>
        </w:tc>
        <w:tc>
          <w:tcPr>
            <w:tcW w:w="1585" w:type="dxa"/>
            <w:vAlign w:val="center"/>
          </w:tcPr>
          <w:p w14:paraId="198EC2F2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室内绿植施肥</w:t>
            </w:r>
          </w:p>
        </w:tc>
        <w:tc>
          <w:tcPr>
            <w:tcW w:w="2100" w:type="dxa"/>
            <w:vAlign w:val="center"/>
          </w:tcPr>
          <w:p w14:paraId="402CDFC2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1次/年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，根据植物生长要求施肥。</w:t>
            </w:r>
          </w:p>
        </w:tc>
        <w:tc>
          <w:tcPr>
            <w:tcW w:w="2085" w:type="dxa"/>
            <w:vAlign w:val="center"/>
          </w:tcPr>
          <w:p w14:paraId="41629B80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植物长势良好。</w:t>
            </w:r>
          </w:p>
        </w:tc>
        <w:tc>
          <w:tcPr>
            <w:tcW w:w="960" w:type="dxa"/>
            <w:vMerge w:val="continue"/>
            <w:vAlign w:val="center"/>
          </w:tcPr>
          <w:p w14:paraId="1EBEC43B">
            <w:pPr>
              <w:spacing w:line="320" w:lineRule="exact"/>
              <w:outlineLvl w:val="9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</w:tr>
      <w:tr w14:paraId="6C101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  <w:jc w:val="center"/>
        </w:trPr>
        <w:tc>
          <w:tcPr>
            <w:tcW w:w="1061" w:type="dxa"/>
            <w:vMerge w:val="continue"/>
            <w:vAlign w:val="center"/>
          </w:tcPr>
          <w:p w14:paraId="431C169B">
            <w:pPr>
              <w:pStyle w:val="6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79" w:type="dxa"/>
            <w:vAlign w:val="center"/>
          </w:tcPr>
          <w:p w14:paraId="2612DC86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修剪整型</w:t>
            </w:r>
          </w:p>
        </w:tc>
        <w:tc>
          <w:tcPr>
            <w:tcW w:w="1585" w:type="dxa"/>
            <w:vAlign w:val="center"/>
          </w:tcPr>
          <w:p w14:paraId="0DA7AF63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修剪绿植</w:t>
            </w:r>
          </w:p>
        </w:tc>
        <w:tc>
          <w:tcPr>
            <w:tcW w:w="2100" w:type="dxa"/>
            <w:vAlign w:val="center"/>
          </w:tcPr>
          <w:p w14:paraId="7CCE712A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次/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季度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，对室内绿植进行修枝。</w:t>
            </w:r>
          </w:p>
        </w:tc>
        <w:tc>
          <w:tcPr>
            <w:tcW w:w="2085" w:type="dxa"/>
            <w:vAlign w:val="center"/>
          </w:tcPr>
          <w:p w14:paraId="79712D16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轮廓清晰、形态美观匀称。</w:t>
            </w:r>
          </w:p>
        </w:tc>
        <w:tc>
          <w:tcPr>
            <w:tcW w:w="960" w:type="dxa"/>
            <w:vMerge w:val="continue"/>
            <w:vAlign w:val="center"/>
          </w:tcPr>
          <w:p w14:paraId="312E6AC6">
            <w:pPr>
              <w:spacing w:line="320" w:lineRule="exact"/>
              <w:outlineLvl w:val="9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</w:tr>
      <w:tr w14:paraId="5983F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3" w:hRule="atLeast"/>
          <w:jc w:val="center"/>
        </w:trPr>
        <w:tc>
          <w:tcPr>
            <w:tcW w:w="1061" w:type="dxa"/>
            <w:vMerge w:val="continue"/>
            <w:vAlign w:val="center"/>
          </w:tcPr>
          <w:p w14:paraId="3977706A">
            <w:pPr>
              <w:pStyle w:val="6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79" w:type="dxa"/>
            <w:vAlign w:val="center"/>
          </w:tcPr>
          <w:p w14:paraId="60AF53C2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病虫害防治</w:t>
            </w:r>
          </w:p>
        </w:tc>
        <w:tc>
          <w:tcPr>
            <w:tcW w:w="1585" w:type="dxa"/>
            <w:vAlign w:val="center"/>
          </w:tcPr>
          <w:p w14:paraId="1860AD01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防治绿植病虫害</w:t>
            </w:r>
          </w:p>
        </w:tc>
        <w:tc>
          <w:tcPr>
            <w:tcW w:w="2100" w:type="dxa"/>
            <w:vAlign w:val="center"/>
          </w:tcPr>
          <w:p w14:paraId="33ADBAC4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按需，针对不同病虫害进行防治，不得在室内直接喷洒农药。</w:t>
            </w:r>
          </w:p>
        </w:tc>
        <w:tc>
          <w:tcPr>
            <w:tcW w:w="2085" w:type="dxa"/>
            <w:vAlign w:val="center"/>
          </w:tcPr>
          <w:p w14:paraId="696F7DAF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植物长势良好，无病虫害。</w:t>
            </w:r>
          </w:p>
        </w:tc>
        <w:tc>
          <w:tcPr>
            <w:tcW w:w="960" w:type="dxa"/>
            <w:vMerge w:val="continue"/>
            <w:vAlign w:val="center"/>
          </w:tcPr>
          <w:p w14:paraId="518B31E2">
            <w:pPr>
              <w:spacing w:line="320" w:lineRule="exact"/>
              <w:outlineLvl w:val="9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</w:tr>
      <w:tr w14:paraId="2B300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061" w:type="dxa"/>
            <w:vMerge w:val="continue"/>
            <w:vAlign w:val="center"/>
          </w:tcPr>
          <w:p w14:paraId="6DA7AD9A">
            <w:pPr>
              <w:pStyle w:val="6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79" w:type="dxa"/>
            <w:vAlign w:val="center"/>
          </w:tcPr>
          <w:p w14:paraId="6DE51D5E">
            <w:pPr>
              <w:spacing w:line="300" w:lineRule="exact"/>
              <w:jc w:val="left"/>
              <w:outlineLvl w:val="9"/>
              <w:rPr>
                <w:rFonts w:hint="default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其他情况处理</w:t>
            </w:r>
          </w:p>
        </w:tc>
        <w:tc>
          <w:tcPr>
            <w:tcW w:w="1585" w:type="dxa"/>
            <w:vAlign w:val="center"/>
          </w:tcPr>
          <w:p w14:paraId="60FFA45C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如大量黄叶先查是否‌过水/缺光/吹风‌，停水+移明亮通风处缓苗；</w:t>
            </w:r>
          </w:p>
        </w:tc>
        <w:tc>
          <w:tcPr>
            <w:tcW w:w="2100" w:type="dxa"/>
            <w:vAlign w:val="center"/>
          </w:tcPr>
          <w:p w14:paraId="60C0603A"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必要时应将植物搬回大棚内进行养护，待植物长势完全恢复正常后才能搬至办公室内摆放。</w:t>
            </w:r>
          </w:p>
        </w:tc>
        <w:tc>
          <w:tcPr>
            <w:tcW w:w="2085" w:type="dxa"/>
            <w:vAlign w:val="center"/>
          </w:tcPr>
          <w:p w14:paraId="41C8F11C">
            <w:pPr>
              <w:spacing w:line="300" w:lineRule="exact"/>
              <w:jc w:val="left"/>
              <w:outlineLvl w:val="9"/>
              <w:rPr>
                <w:rFonts w:hint="default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植物长势良好，发现问题第一时间处理</w:t>
            </w:r>
          </w:p>
        </w:tc>
        <w:tc>
          <w:tcPr>
            <w:tcW w:w="960" w:type="dxa"/>
            <w:vMerge w:val="continue"/>
            <w:vAlign w:val="center"/>
          </w:tcPr>
          <w:p w14:paraId="7B59C031">
            <w:pPr>
              <w:spacing w:line="320" w:lineRule="exact"/>
              <w:outlineLvl w:val="9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</w:pPr>
          </w:p>
        </w:tc>
      </w:tr>
      <w:bookmarkEnd w:id="0"/>
      <w:bookmarkEnd w:id="1"/>
    </w:tbl>
    <w:p w14:paraId="24E33A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textAlignment w:val="auto"/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2C2B2B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1B2655"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C1B2655"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4A3FB6"/>
    <w:rsid w:val="001544B6"/>
    <w:rsid w:val="002176A5"/>
    <w:rsid w:val="00276137"/>
    <w:rsid w:val="00335BD1"/>
    <w:rsid w:val="00385F6C"/>
    <w:rsid w:val="003C318E"/>
    <w:rsid w:val="003D2FB8"/>
    <w:rsid w:val="003D6FE3"/>
    <w:rsid w:val="00572004"/>
    <w:rsid w:val="005A1F30"/>
    <w:rsid w:val="006B7CD6"/>
    <w:rsid w:val="00792C6D"/>
    <w:rsid w:val="007A49D4"/>
    <w:rsid w:val="007C7905"/>
    <w:rsid w:val="00A0168A"/>
    <w:rsid w:val="00A22365"/>
    <w:rsid w:val="00AA2CB1"/>
    <w:rsid w:val="00DF0CC4"/>
    <w:rsid w:val="00E31057"/>
    <w:rsid w:val="00ED6EB5"/>
    <w:rsid w:val="01023AA9"/>
    <w:rsid w:val="012B3328"/>
    <w:rsid w:val="01410A83"/>
    <w:rsid w:val="01542DBF"/>
    <w:rsid w:val="01592F2A"/>
    <w:rsid w:val="01667B60"/>
    <w:rsid w:val="016C2C24"/>
    <w:rsid w:val="018B11AE"/>
    <w:rsid w:val="019B4C99"/>
    <w:rsid w:val="01A06591"/>
    <w:rsid w:val="01A555A6"/>
    <w:rsid w:val="01B3336F"/>
    <w:rsid w:val="01B835E2"/>
    <w:rsid w:val="01BC71C7"/>
    <w:rsid w:val="01C33D48"/>
    <w:rsid w:val="01C7375C"/>
    <w:rsid w:val="01C77D1E"/>
    <w:rsid w:val="01C97D92"/>
    <w:rsid w:val="01D2496E"/>
    <w:rsid w:val="01DE6B85"/>
    <w:rsid w:val="01E45F44"/>
    <w:rsid w:val="01EE4586"/>
    <w:rsid w:val="020448AB"/>
    <w:rsid w:val="020542B6"/>
    <w:rsid w:val="020D1E3F"/>
    <w:rsid w:val="0228044B"/>
    <w:rsid w:val="023F3D27"/>
    <w:rsid w:val="02407D1E"/>
    <w:rsid w:val="02457208"/>
    <w:rsid w:val="024C2718"/>
    <w:rsid w:val="024C3B53"/>
    <w:rsid w:val="025D11FD"/>
    <w:rsid w:val="0262787E"/>
    <w:rsid w:val="02684F78"/>
    <w:rsid w:val="026C06B8"/>
    <w:rsid w:val="027726C9"/>
    <w:rsid w:val="02784647"/>
    <w:rsid w:val="0279651D"/>
    <w:rsid w:val="028A078A"/>
    <w:rsid w:val="029A2C5C"/>
    <w:rsid w:val="02A27443"/>
    <w:rsid w:val="02A42F65"/>
    <w:rsid w:val="02BD528F"/>
    <w:rsid w:val="02DC2B30"/>
    <w:rsid w:val="02E42B54"/>
    <w:rsid w:val="02E468E6"/>
    <w:rsid w:val="02E66894"/>
    <w:rsid w:val="02E96621"/>
    <w:rsid w:val="02EE2AA5"/>
    <w:rsid w:val="02F6540D"/>
    <w:rsid w:val="03126B77"/>
    <w:rsid w:val="031A791D"/>
    <w:rsid w:val="032702F4"/>
    <w:rsid w:val="032907B6"/>
    <w:rsid w:val="032B6001"/>
    <w:rsid w:val="03396CC0"/>
    <w:rsid w:val="03674403"/>
    <w:rsid w:val="038F46F9"/>
    <w:rsid w:val="039152C5"/>
    <w:rsid w:val="039E781D"/>
    <w:rsid w:val="03A1757F"/>
    <w:rsid w:val="03A67A05"/>
    <w:rsid w:val="03AD1A3C"/>
    <w:rsid w:val="03B34FA0"/>
    <w:rsid w:val="03C4261F"/>
    <w:rsid w:val="03CC04DA"/>
    <w:rsid w:val="03CC07FB"/>
    <w:rsid w:val="03DA1AFB"/>
    <w:rsid w:val="03E85BA9"/>
    <w:rsid w:val="040A5337"/>
    <w:rsid w:val="041034B1"/>
    <w:rsid w:val="041452BD"/>
    <w:rsid w:val="042A34E3"/>
    <w:rsid w:val="04506123"/>
    <w:rsid w:val="04565D66"/>
    <w:rsid w:val="0458644C"/>
    <w:rsid w:val="0462183B"/>
    <w:rsid w:val="047323C9"/>
    <w:rsid w:val="047B7286"/>
    <w:rsid w:val="048B1B3B"/>
    <w:rsid w:val="049647F8"/>
    <w:rsid w:val="049A48F9"/>
    <w:rsid w:val="049B041F"/>
    <w:rsid w:val="04CC15A3"/>
    <w:rsid w:val="04D32C74"/>
    <w:rsid w:val="04D3518E"/>
    <w:rsid w:val="04D579F4"/>
    <w:rsid w:val="04DD6177"/>
    <w:rsid w:val="04E90821"/>
    <w:rsid w:val="05023D16"/>
    <w:rsid w:val="05080376"/>
    <w:rsid w:val="050B0B4A"/>
    <w:rsid w:val="05173C14"/>
    <w:rsid w:val="0520182B"/>
    <w:rsid w:val="052C2BE4"/>
    <w:rsid w:val="05404120"/>
    <w:rsid w:val="05436B54"/>
    <w:rsid w:val="0567276E"/>
    <w:rsid w:val="05845EDB"/>
    <w:rsid w:val="05884612"/>
    <w:rsid w:val="05936DFC"/>
    <w:rsid w:val="05960ECF"/>
    <w:rsid w:val="05A02F6F"/>
    <w:rsid w:val="05B223CE"/>
    <w:rsid w:val="05C85617"/>
    <w:rsid w:val="05C87C15"/>
    <w:rsid w:val="05D40CAC"/>
    <w:rsid w:val="05D577A6"/>
    <w:rsid w:val="05D960EC"/>
    <w:rsid w:val="05E53B6E"/>
    <w:rsid w:val="05F9461E"/>
    <w:rsid w:val="060468EA"/>
    <w:rsid w:val="063B60E0"/>
    <w:rsid w:val="066C53A3"/>
    <w:rsid w:val="066F39DB"/>
    <w:rsid w:val="06701074"/>
    <w:rsid w:val="06770CFE"/>
    <w:rsid w:val="06847086"/>
    <w:rsid w:val="068857D3"/>
    <w:rsid w:val="068C726B"/>
    <w:rsid w:val="068E21D7"/>
    <w:rsid w:val="068F6453"/>
    <w:rsid w:val="069D7056"/>
    <w:rsid w:val="06AA2CE2"/>
    <w:rsid w:val="06AF29D9"/>
    <w:rsid w:val="06AF4232"/>
    <w:rsid w:val="06B2168F"/>
    <w:rsid w:val="06B6300F"/>
    <w:rsid w:val="06B85D64"/>
    <w:rsid w:val="06C45D38"/>
    <w:rsid w:val="06C76252"/>
    <w:rsid w:val="06DF2FB7"/>
    <w:rsid w:val="06E02A8F"/>
    <w:rsid w:val="06E34478"/>
    <w:rsid w:val="06E77061"/>
    <w:rsid w:val="06E90C1A"/>
    <w:rsid w:val="06EF4ECD"/>
    <w:rsid w:val="06F11B4A"/>
    <w:rsid w:val="07135441"/>
    <w:rsid w:val="07171212"/>
    <w:rsid w:val="072E7FF7"/>
    <w:rsid w:val="07312A45"/>
    <w:rsid w:val="07393342"/>
    <w:rsid w:val="073A795A"/>
    <w:rsid w:val="07636F8E"/>
    <w:rsid w:val="07670C77"/>
    <w:rsid w:val="076C4259"/>
    <w:rsid w:val="07706F20"/>
    <w:rsid w:val="077749AF"/>
    <w:rsid w:val="07824313"/>
    <w:rsid w:val="078778E9"/>
    <w:rsid w:val="078B0F35"/>
    <w:rsid w:val="079A46C0"/>
    <w:rsid w:val="07C3326C"/>
    <w:rsid w:val="07C75EF4"/>
    <w:rsid w:val="07DA0DDA"/>
    <w:rsid w:val="07E962C9"/>
    <w:rsid w:val="07F85CC9"/>
    <w:rsid w:val="07FD4404"/>
    <w:rsid w:val="08003395"/>
    <w:rsid w:val="080D249B"/>
    <w:rsid w:val="080E5E2A"/>
    <w:rsid w:val="081115CE"/>
    <w:rsid w:val="08145B3B"/>
    <w:rsid w:val="082A18A9"/>
    <w:rsid w:val="082D04AD"/>
    <w:rsid w:val="0837790C"/>
    <w:rsid w:val="084F4BC8"/>
    <w:rsid w:val="0851718E"/>
    <w:rsid w:val="086D489B"/>
    <w:rsid w:val="08860678"/>
    <w:rsid w:val="088F633F"/>
    <w:rsid w:val="08A33E42"/>
    <w:rsid w:val="08BC3FEC"/>
    <w:rsid w:val="08C55019"/>
    <w:rsid w:val="08CC5E62"/>
    <w:rsid w:val="08D15459"/>
    <w:rsid w:val="08EA0ADF"/>
    <w:rsid w:val="08EB4D7C"/>
    <w:rsid w:val="08F04667"/>
    <w:rsid w:val="09003CCB"/>
    <w:rsid w:val="09073ACD"/>
    <w:rsid w:val="09075914"/>
    <w:rsid w:val="09204CC5"/>
    <w:rsid w:val="093B66FC"/>
    <w:rsid w:val="09A03656"/>
    <w:rsid w:val="09AB37F7"/>
    <w:rsid w:val="09B05687"/>
    <w:rsid w:val="09C0392B"/>
    <w:rsid w:val="09CC46FE"/>
    <w:rsid w:val="09D3412A"/>
    <w:rsid w:val="09D7775E"/>
    <w:rsid w:val="09DD76D3"/>
    <w:rsid w:val="09E344EA"/>
    <w:rsid w:val="09EA2376"/>
    <w:rsid w:val="09F35AB5"/>
    <w:rsid w:val="09FD1852"/>
    <w:rsid w:val="09FD2776"/>
    <w:rsid w:val="0A0655F4"/>
    <w:rsid w:val="0A0921C5"/>
    <w:rsid w:val="0A0A4BA5"/>
    <w:rsid w:val="0A0E1040"/>
    <w:rsid w:val="0A151619"/>
    <w:rsid w:val="0A2150EF"/>
    <w:rsid w:val="0A2960A3"/>
    <w:rsid w:val="0A2F75EE"/>
    <w:rsid w:val="0A335BC2"/>
    <w:rsid w:val="0A3972A4"/>
    <w:rsid w:val="0A3A6504"/>
    <w:rsid w:val="0A5E4AE2"/>
    <w:rsid w:val="0A605869"/>
    <w:rsid w:val="0A6C6C4B"/>
    <w:rsid w:val="0A704D31"/>
    <w:rsid w:val="0A86314C"/>
    <w:rsid w:val="0A8A6AE0"/>
    <w:rsid w:val="0A8F5E04"/>
    <w:rsid w:val="0A8F767A"/>
    <w:rsid w:val="0AA7007A"/>
    <w:rsid w:val="0AB86BEF"/>
    <w:rsid w:val="0AD51EA0"/>
    <w:rsid w:val="0B1A7CC0"/>
    <w:rsid w:val="0B1E5E1D"/>
    <w:rsid w:val="0B2E0498"/>
    <w:rsid w:val="0B2E6171"/>
    <w:rsid w:val="0B4A7195"/>
    <w:rsid w:val="0B4F23FF"/>
    <w:rsid w:val="0BA34B71"/>
    <w:rsid w:val="0BB51CB0"/>
    <w:rsid w:val="0BB95740"/>
    <w:rsid w:val="0BBA34FD"/>
    <w:rsid w:val="0BC400BF"/>
    <w:rsid w:val="0BCC73BE"/>
    <w:rsid w:val="0BD0798C"/>
    <w:rsid w:val="0BDD20AD"/>
    <w:rsid w:val="0C0F4303"/>
    <w:rsid w:val="0C1218B7"/>
    <w:rsid w:val="0C2C7EC0"/>
    <w:rsid w:val="0C391303"/>
    <w:rsid w:val="0C3B59EA"/>
    <w:rsid w:val="0C3D1AED"/>
    <w:rsid w:val="0C4F41A2"/>
    <w:rsid w:val="0C514DDC"/>
    <w:rsid w:val="0C7121BE"/>
    <w:rsid w:val="0C8C0035"/>
    <w:rsid w:val="0C8E2A8E"/>
    <w:rsid w:val="0C96564B"/>
    <w:rsid w:val="0C9B2CEE"/>
    <w:rsid w:val="0CA535B9"/>
    <w:rsid w:val="0CB90C87"/>
    <w:rsid w:val="0CBC19B6"/>
    <w:rsid w:val="0CBD4EB2"/>
    <w:rsid w:val="0CC2606E"/>
    <w:rsid w:val="0CC3583A"/>
    <w:rsid w:val="0CC66F98"/>
    <w:rsid w:val="0CCF75BD"/>
    <w:rsid w:val="0CD0712B"/>
    <w:rsid w:val="0CDA770E"/>
    <w:rsid w:val="0CE179BC"/>
    <w:rsid w:val="0CF24CA9"/>
    <w:rsid w:val="0CF45D99"/>
    <w:rsid w:val="0D0144B1"/>
    <w:rsid w:val="0D0356CB"/>
    <w:rsid w:val="0D165E1C"/>
    <w:rsid w:val="0D1C58C4"/>
    <w:rsid w:val="0D1F33CA"/>
    <w:rsid w:val="0D3A6305"/>
    <w:rsid w:val="0D476682"/>
    <w:rsid w:val="0D4E7CCE"/>
    <w:rsid w:val="0D635E7F"/>
    <w:rsid w:val="0D64374A"/>
    <w:rsid w:val="0D6F140B"/>
    <w:rsid w:val="0D72329A"/>
    <w:rsid w:val="0D77496F"/>
    <w:rsid w:val="0D7B09D7"/>
    <w:rsid w:val="0D7D79CB"/>
    <w:rsid w:val="0D9A7EA9"/>
    <w:rsid w:val="0DB651EE"/>
    <w:rsid w:val="0DB6776C"/>
    <w:rsid w:val="0DC52649"/>
    <w:rsid w:val="0DCE144F"/>
    <w:rsid w:val="0DE5536E"/>
    <w:rsid w:val="0DE62456"/>
    <w:rsid w:val="0DE64821"/>
    <w:rsid w:val="0DED4CE9"/>
    <w:rsid w:val="0DF323C2"/>
    <w:rsid w:val="0E1F51C5"/>
    <w:rsid w:val="0E294B43"/>
    <w:rsid w:val="0E2B72AC"/>
    <w:rsid w:val="0E2F62FE"/>
    <w:rsid w:val="0E36264C"/>
    <w:rsid w:val="0E714A8B"/>
    <w:rsid w:val="0E7C217B"/>
    <w:rsid w:val="0E807629"/>
    <w:rsid w:val="0E8471D3"/>
    <w:rsid w:val="0EA440F4"/>
    <w:rsid w:val="0EBF6F45"/>
    <w:rsid w:val="0EC1316B"/>
    <w:rsid w:val="0EC418D2"/>
    <w:rsid w:val="0EC576B3"/>
    <w:rsid w:val="0ECB4DAD"/>
    <w:rsid w:val="0ED80293"/>
    <w:rsid w:val="0EE00965"/>
    <w:rsid w:val="0EE355F5"/>
    <w:rsid w:val="0F00662B"/>
    <w:rsid w:val="0F01700E"/>
    <w:rsid w:val="0F075F3B"/>
    <w:rsid w:val="0F333D18"/>
    <w:rsid w:val="0F396A9B"/>
    <w:rsid w:val="0F427F57"/>
    <w:rsid w:val="0F48267B"/>
    <w:rsid w:val="0F4849EC"/>
    <w:rsid w:val="0F59515E"/>
    <w:rsid w:val="0F64286A"/>
    <w:rsid w:val="0F701CEF"/>
    <w:rsid w:val="0F8637A9"/>
    <w:rsid w:val="0F8A6737"/>
    <w:rsid w:val="0F9125A5"/>
    <w:rsid w:val="0F9E3B0D"/>
    <w:rsid w:val="0FA556F9"/>
    <w:rsid w:val="0FAA29B8"/>
    <w:rsid w:val="0FDD0990"/>
    <w:rsid w:val="0FEA14F5"/>
    <w:rsid w:val="0FF41CF5"/>
    <w:rsid w:val="0FF573A3"/>
    <w:rsid w:val="0FFA4D57"/>
    <w:rsid w:val="10066396"/>
    <w:rsid w:val="10083210"/>
    <w:rsid w:val="100B04CC"/>
    <w:rsid w:val="104800CA"/>
    <w:rsid w:val="104B77A5"/>
    <w:rsid w:val="105E0D1D"/>
    <w:rsid w:val="106930CB"/>
    <w:rsid w:val="106C1BCE"/>
    <w:rsid w:val="106E4572"/>
    <w:rsid w:val="1074412E"/>
    <w:rsid w:val="109525F2"/>
    <w:rsid w:val="109B7BB5"/>
    <w:rsid w:val="10A4205D"/>
    <w:rsid w:val="10A72AAB"/>
    <w:rsid w:val="10AE75FF"/>
    <w:rsid w:val="10AF1F67"/>
    <w:rsid w:val="10BE2F6F"/>
    <w:rsid w:val="10C75BED"/>
    <w:rsid w:val="10CC292B"/>
    <w:rsid w:val="10D43D5E"/>
    <w:rsid w:val="10DA2A72"/>
    <w:rsid w:val="10DD2EBD"/>
    <w:rsid w:val="10E0128C"/>
    <w:rsid w:val="10E5144A"/>
    <w:rsid w:val="11173045"/>
    <w:rsid w:val="112E710D"/>
    <w:rsid w:val="114D44B6"/>
    <w:rsid w:val="116D4D6B"/>
    <w:rsid w:val="11734072"/>
    <w:rsid w:val="11B0521E"/>
    <w:rsid w:val="11B42566"/>
    <w:rsid w:val="11CE43A8"/>
    <w:rsid w:val="11D04558"/>
    <w:rsid w:val="11D84A5F"/>
    <w:rsid w:val="11D93D1C"/>
    <w:rsid w:val="11E93C31"/>
    <w:rsid w:val="120A6207"/>
    <w:rsid w:val="121613AD"/>
    <w:rsid w:val="1220512A"/>
    <w:rsid w:val="123006AA"/>
    <w:rsid w:val="12350915"/>
    <w:rsid w:val="123F3EC3"/>
    <w:rsid w:val="124B7F6E"/>
    <w:rsid w:val="12577F50"/>
    <w:rsid w:val="1264271F"/>
    <w:rsid w:val="127D478B"/>
    <w:rsid w:val="12824BAD"/>
    <w:rsid w:val="12834BBD"/>
    <w:rsid w:val="12B126B0"/>
    <w:rsid w:val="12BA3CCE"/>
    <w:rsid w:val="12C43B44"/>
    <w:rsid w:val="12ED18B2"/>
    <w:rsid w:val="12FA5D03"/>
    <w:rsid w:val="131E3C72"/>
    <w:rsid w:val="132C65BA"/>
    <w:rsid w:val="134062E2"/>
    <w:rsid w:val="13435CB7"/>
    <w:rsid w:val="13575E26"/>
    <w:rsid w:val="135D64BF"/>
    <w:rsid w:val="1360770F"/>
    <w:rsid w:val="136D410C"/>
    <w:rsid w:val="13915B4D"/>
    <w:rsid w:val="1399457B"/>
    <w:rsid w:val="13994E7E"/>
    <w:rsid w:val="139F532A"/>
    <w:rsid w:val="13B94D49"/>
    <w:rsid w:val="13BA2DBA"/>
    <w:rsid w:val="13C00BD8"/>
    <w:rsid w:val="13D21CFD"/>
    <w:rsid w:val="13D62DF1"/>
    <w:rsid w:val="13DD71F3"/>
    <w:rsid w:val="13FF24CF"/>
    <w:rsid w:val="14044185"/>
    <w:rsid w:val="140A7A87"/>
    <w:rsid w:val="1410622C"/>
    <w:rsid w:val="14155CD0"/>
    <w:rsid w:val="14191896"/>
    <w:rsid w:val="141F6101"/>
    <w:rsid w:val="14226133"/>
    <w:rsid w:val="14286472"/>
    <w:rsid w:val="142A50D7"/>
    <w:rsid w:val="142C3E97"/>
    <w:rsid w:val="143B0C11"/>
    <w:rsid w:val="145D5B7B"/>
    <w:rsid w:val="14661861"/>
    <w:rsid w:val="146E5783"/>
    <w:rsid w:val="14757ADA"/>
    <w:rsid w:val="147710F3"/>
    <w:rsid w:val="14793D63"/>
    <w:rsid w:val="147C71D4"/>
    <w:rsid w:val="14840714"/>
    <w:rsid w:val="14877B96"/>
    <w:rsid w:val="14883EAA"/>
    <w:rsid w:val="149445DA"/>
    <w:rsid w:val="14A01066"/>
    <w:rsid w:val="14A529DB"/>
    <w:rsid w:val="14B059BE"/>
    <w:rsid w:val="14B17AE2"/>
    <w:rsid w:val="14C343DB"/>
    <w:rsid w:val="14CC637F"/>
    <w:rsid w:val="14E164C3"/>
    <w:rsid w:val="14E86FA0"/>
    <w:rsid w:val="14EE4EF0"/>
    <w:rsid w:val="14EF5125"/>
    <w:rsid w:val="152B7D44"/>
    <w:rsid w:val="15327BF0"/>
    <w:rsid w:val="153730A2"/>
    <w:rsid w:val="153938E4"/>
    <w:rsid w:val="154044B0"/>
    <w:rsid w:val="15440157"/>
    <w:rsid w:val="15453536"/>
    <w:rsid w:val="15543ECE"/>
    <w:rsid w:val="15723FE7"/>
    <w:rsid w:val="15734E74"/>
    <w:rsid w:val="15760747"/>
    <w:rsid w:val="158674B5"/>
    <w:rsid w:val="158F5E9A"/>
    <w:rsid w:val="159333C4"/>
    <w:rsid w:val="15A17050"/>
    <w:rsid w:val="15A64493"/>
    <w:rsid w:val="15B16CB1"/>
    <w:rsid w:val="15BE125A"/>
    <w:rsid w:val="15BE6E10"/>
    <w:rsid w:val="15C24E12"/>
    <w:rsid w:val="15D17E7E"/>
    <w:rsid w:val="15DE4736"/>
    <w:rsid w:val="15E269FD"/>
    <w:rsid w:val="15FA5F16"/>
    <w:rsid w:val="16046321"/>
    <w:rsid w:val="160C23F0"/>
    <w:rsid w:val="160E60B4"/>
    <w:rsid w:val="161D3FBE"/>
    <w:rsid w:val="16253678"/>
    <w:rsid w:val="16550FC2"/>
    <w:rsid w:val="167616B4"/>
    <w:rsid w:val="16865A23"/>
    <w:rsid w:val="16886030"/>
    <w:rsid w:val="169C70CD"/>
    <w:rsid w:val="16A50A64"/>
    <w:rsid w:val="16AB4F00"/>
    <w:rsid w:val="16AB753D"/>
    <w:rsid w:val="16B85E15"/>
    <w:rsid w:val="16BD69C4"/>
    <w:rsid w:val="16DE1317"/>
    <w:rsid w:val="16EF5D3C"/>
    <w:rsid w:val="170C6C2C"/>
    <w:rsid w:val="170E4225"/>
    <w:rsid w:val="17146F25"/>
    <w:rsid w:val="172A28BE"/>
    <w:rsid w:val="17322C9B"/>
    <w:rsid w:val="173865F7"/>
    <w:rsid w:val="17386AF0"/>
    <w:rsid w:val="17420169"/>
    <w:rsid w:val="174C6FAD"/>
    <w:rsid w:val="1764225C"/>
    <w:rsid w:val="177D7026"/>
    <w:rsid w:val="17A446E7"/>
    <w:rsid w:val="17A7645A"/>
    <w:rsid w:val="17AB4D65"/>
    <w:rsid w:val="17B42173"/>
    <w:rsid w:val="17B71F77"/>
    <w:rsid w:val="17CE681F"/>
    <w:rsid w:val="17D96D74"/>
    <w:rsid w:val="17F66FAC"/>
    <w:rsid w:val="18093195"/>
    <w:rsid w:val="18155D06"/>
    <w:rsid w:val="18194B01"/>
    <w:rsid w:val="18252379"/>
    <w:rsid w:val="18344F9F"/>
    <w:rsid w:val="18414BB3"/>
    <w:rsid w:val="18524633"/>
    <w:rsid w:val="1857562A"/>
    <w:rsid w:val="185F2819"/>
    <w:rsid w:val="186A4B8E"/>
    <w:rsid w:val="186F4E77"/>
    <w:rsid w:val="187E1055"/>
    <w:rsid w:val="188B2960"/>
    <w:rsid w:val="188E7CD6"/>
    <w:rsid w:val="18901848"/>
    <w:rsid w:val="18A0328A"/>
    <w:rsid w:val="18AA48EF"/>
    <w:rsid w:val="18AC4909"/>
    <w:rsid w:val="18B407A6"/>
    <w:rsid w:val="18B9757F"/>
    <w:rsid w:val="18C03528"/>
    <w:rsid w:val="18C65C03"/>
    <w:rsid w:val="18D3602D"/>
    <w:rsid w:val="18D36694"/>
    <w:rsid w:val="190150E9"/>
    <w:rsid w:val="191B129A"/>
    <w:rsid w:val="192514BC"/>
    <w:rsid w:val="192B0EA6"/>
    <w:rsid w:val="192F3FB5"/>
    <w:rsid w:val="192F5335"/>
    <w:rsid w:val="193128D2"/>
    <w:rsid w:val="19315519"/>
    <w:rsid w:val="193D2CA0"/>
    <w:rsid w:val="19456328"/>
    <w:rsid w:val="194800F3"/>
    <w:rsid w:val="194E3371"/>
    <w:rsid w:val="19504B22"/>
    <w:rsid w:val="19524D2B"/>
    <w:rsid w:val="19530413"/>
    <w:rsid w:val="195B6281"/>
    <w:rsid w:val="195F0CDF"/>
    <w:rsid w:val="195F4069"/>
    <w:rsid w:val="196F1BD9"/>
    <w:rsid w:val="19776E7F"/>
    <w:rsid w:val="19844446"/>
    <w:rsid w:val="198A50AD"/>
    <w:rsid w:val="1995567F"/>
    <w:rsid w:val="19986981"/>
    <w:rsid w:val="19A625C8"/>
    <w:rsid w:val="19B338CE"/>
    <w:rsid w:val="19B830E0"/>
    <w:rsid w:val="19B941D1"/>
    <w:rsid w:val="19D10893"/>
    <w:rsid w:val="19D26E22"/>
    <w:rsid w:val="19E14859"/>
    <w:rsid w:val="19E6168B"/>
    <w:rsid w:val="19E64D34"/>
    <w:rsid w:val="19EA39AD"/>
    <w:rsid w:val="19EB0BE0"/>
    <w:rsid w:val="19ED219F"/>
    <w:rsid w:val="19F615E0"/>
    <w:rsid w:val="1A04302E"/>
    <w:rsid w:val="1A0C1F02"/>
    <w:rsid w:val="1A2420C5"/>
    <w:rsid w:val="1A2E5526"/>
    <w:rsid w:val="1A3D6879"/>
    <w:rsid w:val="1A45308B"/>
    <w:rsid w:val="1A476A82"/>
    <w:rsid w:val="1A4A3FB6"/>
    <w:rsid w:val="1A59197A"/>
    <w:rsid w:val="1A760E30"/>
    <w:rsid w:val="1A8D208A"/>
    <w:rsid w:val="1A8E0454"/>
    <w:rsid w:val="1A976825"/>
    <w:rsid w:val="1A9B5216"/>
    <w:rsid w:val="1AA1624B"/>
    <w:rsid w:val="1AB71609"/>
    <w:rsid w:val="1AC47743"/>
    <w:rsid w:val="1AC77E0D"/>
    <w:rsid w:val="1AD212EF"/>
    <w:rsid w:val="1AE10F87"/>
    <w:rsid w:val="1AE138FE"/>
    <w:rsid w:val="1AEC0A31"/>
    <w:rsid w:val="1AF247E5"/>
    <w:rsid w:val="1AF53AF8"/>
    <w:rsid w:val="1AF57530"/>
    <w:rsid w:val="1AFE5A39"/>
    <w:rsid w:val="1B087079"/>
    <w:rsid w:val="1B180AE3"/>
    <w:rsid w:val="1B26241E"/>
    <w:rsid w:val="1B3C0609"/>
    <w:rsid w:val="1B597E32"/>
    <w:rsid w:val="1B6050EF"/>
    <w:rsid w:val="1B6811E8"/>
    <w:rsid w:val="1B7023A8"/>
    <w:rsid w:val="1B9F619C"/>
    <w:rsid w:val="1BA070CB"/>
    <w:rsid w:val="1BA91C14"/>
    <w:rsid w:val="1BA9381E"/>
    <w:rsid w:val="1BAD664B"/>
    <w:rsid w:val="1BBC163E"/>
    <w:rsid w:val="1BCC342A"/>
    <w:rsid w:val="1BCE770F"/>
    <w:rsid w:val="1BD04B41"/>
    <w:rsid w:val="1BDC70C9"/>
    <w:rsid w:val="1BDF069B"/>
    <w:rsid w:val="1BFB5712"/>
    <w:rsid w:val="1BFF3673"/>
    <w:rsid w:val="1C004BBC"/>
    <w:rsid w:val="1C0231E8"/>
    <w:rsid w:val="1C033645"/>
    <w:rsid w:val="1C055A16"/>
    <w:rsid w:val="1C07559F"/>
    <w:rsid w:val="1C0B6C10"/>
    <w:rsid w:val="1C25425E"/>
    <w:rsid w:val="1C2F5FF7"/>
    <w:rsid w:val="1C39114B"/>
    <w:rsid w:val="1C464BAF"/>
    <w:rsid w:val="1C49096C"/>
    <w:rsid w:val="1C550104"/>
    <w:rsid w:val="1C6C4ED2"/>
    <w:rsid w:val="1C781A7D"/>
    <w:rsid w:val="1C7F7DE1"/>
    <w:rsid w:val="1C8065B9"/>
    <w:rsid w:val="1C8F0D71"/>
    <w:rsid w:val="1C8F6BC8"/>
    <w:rsid w:val="1CA320A0"/>
    <w:rsid w:val="1CA678A5"/>
    <w:rsid w:val="1CB917EC"/>
    <w:rsid w:val="1CC7790E"/>
    <w:rsid w:val="1CD21664"/>
    <w:rsid w:val="1CD6760E"/>
    <w:rsid w:val="1CD96BE2"/>
    <w:rsid w:val="1CE51199"/>
    <w:rsid w:val="1CE53DD7"/>
    <w:rsid w:val="1CE942C6"/>
    <w:rsid w:val="1CF52E63"/>
    <w:rsid w:val="1CF92011"/>
    <w:rsid w:val="1CF955BE"/>
    <w:rsid w:val="1CFC252B"/>
    <w:rsid w:val="1CFE3C57"/>
    <w:rsid w:val="1D096049"/>
    <w:rsid w:val="1D105C7C"/>
    <w:rsid w:val="1D113EED"/>
    <w:rsid w:val="1D1E6060"/>
    <w:rsid w:val="1D45429C"/>
    <w:rsid w:val="1D454DC1"/>
    <w:rsid w:val="1D5421C1"/>
    <w:rsid w:val="1D5F0D07"/>
    <w:rsid w:val="1D621A71"/>
    <w:rsid w:val="1D805929"/>
    <w:rsid w:val="1D8B1BA4"/>
    <w:rsid w:val="1D8C09E0"/>
    <w:rsid w:val="1D8D4936"/>
    <w:rsid w:val="1D8D6CF3"/>
    <w:rsid w:val="1D9B25A7"/>
    <w:rsid w:val="1D9C1A9A"/>
    <w:rsid w:val="1D9F1C11"/>
    <w:rsid w:val="1DA06E1E"/>
    <w:rsid w:val="1DA60451"/>
    <w:rsid w:val="1DA75420"/>
    <w:rsid w:val="1DB44B59"/>
    <w:rsid w:val="1DC858B0"/>
    <w:rsid w:val="1DC8633E"/>
    <w:rsid w:val="1DC96BD3"/>
    <w:rsid w:val="1DCE6DD6"/>
    <w:rsid w:val="1DD10D0C"/>
    <w:rsid w:val="1DDC3253"/>
    <w:rsid w:val="1DE174C9"/>
    <w:rsid w:val="1DE70DFE"/>
    <w:rsid w:val="1DFD5ED5"/>
    <w:rsid w:val="1DFD718D"/>
    <w:rsid w:val="1DFD78B7"/>
    <w:rsid w:val="1E0359C5"/>
    <w:rsid w:val="1E0466F9"/>
    <w:rsid w:val="1E0C50D2"/>
    <w:rsid w:val="1E13796C"/>
    <w:rsid w:val="1E17098A"/>
    <w:rsid w:val="1E3066B3"/>
    <w:rsid w:val="1E3132BF"/>
    <w:rsid w:val="1E4D475C"/>
    <w:rsid w:val="1E4F14C2"/>
    <w:rsid w:val="1E5451B6"/>
    <w:rsid w:val="1E5511BD"/>
    <w:rsid w:val="1E5E55C2"/>
    <w:rsid w:val="1E7F6AF0"/>
    <w:rsid w:val="1E811FB2"/>
    <w:rsid w:val="1E826F45"/>
    <w:rsid w:val="1E872236"/>
    <w:rsid w:val="1E917DB9"/>
    <w:rsid w:val="1E9579C4"/>
    <w:rsid w:val="1EA049C0"/>
    <w:rsid w:val="1EA308EE"/>
    <w:rsid w:val="1EAF108F"/>
    <w:rsid w:val="1EAF7435"/>
    <w:rsid w:val="1EEE017B"/>
    <w:rsid w:val="1F0E40DB"/>
    <w:rsid w:val="1F221CB8"/>
    <w:rsid w:val="1F340220"/>
    <w:rsid w:val="1F3743C1"/>
    <w:rsid w:val="1F582B79"/>
    <w:rsid w:val="1F5D7920"/>
    <w:rsid w:val="1F5F0E09"/>
    <w:rsid w:val="1F70523E"/>
    <w:rsid w:val="1F7A2994"/>
    <w:rsid w:val="1F7D5BDA"/>
    <w:rsid w:val="1F9F6471"/>
    <w:rsid w:val="1FA97F08"/>
    <w:rsid w:val="1FAD3208"/>
    <w:rsid w:val="1FB12DB1"/>
    <w:rsid w:val="1FB24E42"/>
    <w:rsid w:val="1FB43CF9"/>
    <w:rsid w:val="1FC962EF"/>
    <w:rsid w:val="1FCD397D"/>
    <w:rsid w:val="1FD44CFF"/>
    <w:rsid w:val="1FE8011C"/>
    <w:rsid w:val="1FF1280F"/>
    <w:rsid w:val="1FF20AC1"/>
    <w:rsid w:val="1FF4289D"/>
    <w:rsid w:val="1FF56391"/>
    <w:rsid w:val="1FFA29E7"/>
    <w:rsid w:val="20030393"/>
    <w:rsid w:val="201175CB"/>
    <w:rsid w:val="201643AB"/>
    <w:rsid w:val="20170C84"/>
    <w:rsid w:val="20171673"/>
    <w:rsid w:val="201739E1"/>
    <w:rsid w:val="2047507B"/>
    <w:rsid w:val="204765A4"/>
    <w:rsid w:val="205877DF"/>
    <w:rsid w:val="206C1F51"/>
    <w:rsid w:val="206E3B5D"/>
    <w:rsid w:val="206F0402"/>
    <w:rsid w:val="20785440"/>
    <w:rsid w:val="207D7834"/>
    <w:rsid w:val="208D76A9"/>
    <w:rsid w:val="209A2BDA"/>
    <w:rsid w:val="20A106D8"/>
    <w:rsid w:val="20A549A2"/>
    <w:rsid w:val="20A87F93"/>
    <w:rsid w:val="20B50582"/>
    <w:rsid w:val="20C82D3C"/>
    <w:rsid w:val="20CA148C"/>
    <w:rsid w:val="20DC323B"/>
    <w:rsid w:val="20E701A7"/>
    <w:rsid w:val="20F36307"/>
    <w:rsid w:val="20F5301B"/>
    <w:rsid w:val="20F554AC"/>
    <w:rsid w:val="20FE37E9"/>
    <w:rsid w:val="20FF26D5"/>
    <w:rsid w:val="21202B7E"/>
    <w:rsid w:val="213B68DE"/>
    <w:rsid w:val="2143701A"/>
    <w:rsid w:val="2152539B"/>
    <w:rsid w:val="215D20F8"/>
    <w:rsid w:val="215F0FED"/>
    <w:rsid w:val="216A740F"/>
    <w:rsid w:val="216E5D6A"/>
    <w:rsid w:val="21745B82"/>
    <w:rsid w:val="21760426"/>
    <w:rsid w:val="2180583C"/>
    <w:rsid w:val="21CB29F8"/>
    <w:rsid w:val="21CB5237"/>
    <w:rsid w:val="21FB75EE"/>
    <w:rsid w:val="21FE3415"/>
    <w:rsid w:val="22052EB2"/>
    <w:rsid w:val="220E599A"/>
    <w:rsid w:val="22130056"/>
    <w:rsid w:val="221B387E"/>
    <w:rsid w:val="22264C2D"/>
    <w:rsid w:val="223A2B28"/>
    <w:rsid w:val="224F781A"/>
    <w:rsid w:val="225F6562"/>
    <w:rsid w:val="226A0121"/>
    <w:rsid w:val="22732E1B"/>
    <w:rsid w:val="227A1A47"/>
    <w:rsid w:val="227A376C"/>
    <w:rsid w:val="227D1F24"/>
    <w:rsid w:val="228A3172"/>
    <w:rsid w:val="229E75AB"/>
    <w:rsid w:val="22A41324"/>
    <w:rsid w:val="22AA570B"/>
    <w:rsid w:val="22AB6AD0"/>
    <w:rsid w:val="22AC1CA6"/>
    <w:rsid w:val="22AF330B"/>
    <w:rsid w:val="22B541FE"/>
    <w:rsid w:val="22B84989"/>
    <w:rsid w:val="22DA4778"/>
    <w:rsid w:val="22DF67C2"/>
    <w:rsid w:val="22F87FE5"/>
    <w:rsid w:val="230023E2"/>
    <w:rsid w:val="23066C6A"/>
    <w:rsid w:val="230F7AA9"/>
    <w:rsid w:val="2327221E"/>
    <w:rsid w:val="232C5192"/>
    <w:rsid w:val="232F1BB8"/>
    <w:rsid w:val="23386D20"/>
    <w:rsid w:val="23411144"/>
    <w:rsid w:val="2346642A"/>
    <w:rsid w:val="2347561D"/>
    <w:rsid w:val="23513B43"/>
    <w:rsid w:val="235921A8"/>
    <w:rsid w:val="23625681"/>
    <w:rsid w:val="23694998"/>
    <w:rsid w:val="236D5993"/>
    <w:rsid w:val="237346D0"/>
    <w:rsid w:val="2378702A"/>
    <w:rsid w:val="237E7FFB"/>
    <w:rsid w:val="237F34A8"/>
    <w:rsid w:val="238548DE"/>
    <w:rsid w:val="23877184"/>
    <w:rsid w:val="23910DE1"/>
    <w:rsid w:val="2391780F"/>
    <w:rsid w:val="23943937"/>
    <w:rsid w:val="239F2650"/>
    <w:rsid w:val="239F6485"/>
    <w:rsid w:val="23A65C5C"/>
    <w:rsid w:val="23B32AAC"/>
    <w:rsid w:val="23B86D78"/>
    <w:rsid w:val="23BC4A82"/>
    <w:rsid w:val="23D8001E"/>
    <w:rsid w:val="23D84DA5"/>
    <w:rsid w:val="23D977BE"/>
    <w:rsid w:val="23EB58E9"/>
    <w:rsid w:val="23F23439"/>
    <w:rsid w:val="23FF0684"/>
    <w:rsid w:val="24050820"/>
    <w:rsid w:val="24075DD8"/>
    <w:rsid w:val="24162CEE"/>
    <w:rsid w:val="241A26F4"/>
    <w:rsid w:val="241B42DD"/>
    <w:rsid w:val="241F6314"/>
    <w:rsid w:val="242550DA"/>
    <w:rsid w:val="24312CAE"/>
    <w:rsid w:val="24377D71"/>
    <w:rsid w:val="243A4BAC"/>
    <w:rsid w:val="24455958"/>
    <w:rsid w:val="24512FBB"/>
    <w:rsid w:val="24555E2B"/>
    <w:rsid w:val="24597259"/>
    <w:rsid w:val="2462199F"/>
    <w:rsid w:val="246B7749"/>
    <w:rsid w:val="246D27C6"/>
    <w:rsid w:val="247D4DB9"/>
    <w:rsid w:val="248626D8"/>
    <w:rsid w:val="248F239A"/>
    <w:rsid w:val="24A02759"/>
    <w:rsid w:val="24B35C75"/>
    <w:rsid w:val="24CA5374"/>
    <w:rsid w:val="24CD1BE0"/>
    <w:rsid w:val="24D17FF7"/>
    <w:rsid w:val="24DB1BD0"/>
    <w:rsid w:val="24E23651"/>
    <w:rsid w:val="24E635A6"/>
    <w:rsid w:val="24ED73A5"/>
    <w:rsid w:val="25071FEB"/>
    <w:rsid w:val="25111300"/>
    <w:rsid w:val="25291A09"/>
    <w:rsid w:val="25301B43"/>
    <w:rsid w:val="2532532C"/>
    <w:rsid w:val="253449F2"/>
    <w:rsid w:val="25385CE1"/>
    <w:rsid w:val="255528A9"/>
    <w:rsid w:val="25627D6E"/>
    <w:rsid w:val="256C7CB6"/>
    <w:rsid w:val="256E7258"/>
    <w:rsid w:val="2572129E"/>
    <w:rsid w:val="25790E1E"/>
    <w:rsid w:val="25873812"/>
    <w:rsid w:val="258A1B76"/>
    <w:rsid w:val="25A4770D"/>
    <w:rsid w:val="25A534FD"/>
    <w:rsid w:val="25A71845"/>
    <w:rsid w:val="25AD4BFF"/>
    <w:rsid w:val="25B71050"/>
    <w:rsid w:val="25BE5273"/>
    <w:rsid w:val="25C309F1"/>
    <w:rsid w:val="25C96686"/>
    <w:rsid w:val="25D04F48"/>
    <w:rsid w:val="25E32D6A"/>
    <w:rsid w:val="25F06683"/>
    <w:rsid w:val="25F45F31"/>
    <w:rsid w:val="25F727B0"/>
    <w:rsid w:val="26024348"/>
    <w:rsid w:val="2609122B"/>
    <w:rsid w:val="26093888"/>
    <w:rsid w:val="261302FE"/>
    <w:rsid w:val="26171F77"/>
    <w:rsid w:val="26176E33"/>
    <w:rsid w:val="262A1AAA"/>
    <w:rsid w:val="264D4F71"/>
    <w:rsid w:val="265922C0"/>
    <w:rsid w:val="266859A6"/>
    <w:rsid w:val="266A300D"/>
    <w:rsid w:val="268A05A0"/>
    <w:rsid w:val="269A1D64"/>
    <w:rsid w:val="269F4948"/>
    <w:rsid w:val="26B21D26"/>
    <w:rsid w:val="26B53DA9"/>
    <w:rsid w:val="26B81370"/>
    <w:rsid w:val="26BA6989"/>
    <w:rsid w:val="26C00658"/>
    <w:rsid w:val="26DC634A"/>
    <w:rsid w:val="26E84A58"/>
    <w:rsid w:val="26E91396"/>
    <w:rsid w:val="26F7227D"/>
    <w:rsid w:val="270024F1"/>
    <w:rsid w:val="270128BF"/>
    <w:rsid w:val="272B1022"/>
    <w:rsid w:val="272C5F14"/>
    <w:rsid w:val="275A6E20"/>
    <w:rsid w:val="275F6FBF"/>
    <w:rsid w:val="276117DF"/>
    <w:rsid w:val="276969AD"/>
    <w:rsid w:val="27844CF4"/>
    <w:rsid w:val="279E0F5D"/>
    <w:rsid w:val="27A376FC"/>
    <w:rsid w:val="27C60C87"/>
    <w:rsid w:val="27CB5F0B"/>
    <w:rsid w:val="27E71A26"/>
    <w:rsid w:val="27F1349D"/>
    <w:rsid w:val="281C1CCB"/>
    <w:rsid w:val="28415AB1"/>
    <w:rsid w:val="28502CCA"/>
    <w:rsid w:val="28531D10"/>
    <w:rsid w:val="286A57F9"/>
    <w:rsid w:val="287042E0"/>
    <w:rsid w:val="28720986"/>
    <w:rsid w:val="288B0DB1"/>
    <w:rsid w:val="288B2730"/>
    <w:rsid w:val="289715D3"/>
    <w:rsid w:val="28AC7F1F"/>
    <w:rsid w:val="28DC2EE9"/>
    <w:rsid w:val="28DF1B67"/>
    <w:rsid w:val="28F35EFD"/>
    <w:rsid w:val="28F55852"/>
    <w:rsid w:val="28FF61FD"/>
    <w:rsid w:val="29034FBA"/>
    <w:rsid w:val="2903530B"/>
    <w:rsid w:val="290E0CC2"/>
    <w:rsid w:val="292B1C0C"/>
    <w:rsid w:val="29355A69"/>
    <w:rsid w:val="2936445B"/>
    <w:rsid w:val="2937771C"/>
    <w:rsid w:val="29403535"/>
    <w:rsid w:val="294363AE"/>
    <w:rsid w:val="295479BC"/>
    <w:rsid w:val="29584F4C"/>
    <w:rsid w:val="295B6328"/>
    <w:rsid w:val="296A327C"/>
    <w:rsid w:val="296F771F"/>
    <w:rsid w:val="29727843"/>
    <w:rsid w:val="29756163"/>
    <w:rsid w:val="297B31B5"/>
    <w:rsid w:val="298C5E2C"/>
    <w:rsid w:val="298D1501"/>
    <w:rsid w:val="29A07F1D"/>
    <w:rsid w:val="29BA0ABE"/>
    <w:rsid w:val="29E07EC9"/>
    <w:rsid w:val="29EE5548"/>
    <w:rsid w:val="29FC13C6"/>
    <w:rsid w:val="2A213E57"/>
    <w:rsid w:val="2A266727"/>
    <w:rsid w:val="2A3331B2"/>
    <w:rsid w:val="2A5259F0"/>
    <w:rsid w:val="2A542CB7"/>
    <w:rsid w:val="2A6E5EC2"/>
    <w:rsid w:val="2A7165D6"/>
    <w:rsid w:val="2A8573D2"/>
    <w:rsid w:val="2A9E25EA"/>
    <w:rsid w:val="2AAA7D8D"/>
    <w:rsid w:val="2AB37A63"/>
    <w:rsid w:val="2ACE3D1C"/>
    <w:rsid w:val="2AD70EAF"/>
    <w:rsid w:val="2AE15C9F"/>
    <w:rsid w:val="2AF43173"/>
    <w:rsid w:val="2B04237A"/>
    <w:rsid w:val="2B073A66"/>
    <w:rsid w:val="2B1F1CC3"/>
    <w:rsid w:val="2B261A3D"/>
    <w:rsid w:val="2B3A4424"/>
    <w:rsid w:val="2B512BFD"/>
    <w:rsid w:val="2B66350C"/>
    <w:rsid w:val="2B712758"/>
    <w:rsid w:val="2B7E59CE"/>
    <w:rsid w:val="2B847946"/>
    <w:rsid w:val="2B87570B"/>
    <w:rsid w:val="2B907576"/>
    <w:rsid w:val="2B91210A"/>
    <w:rsid w:val="2B9F1986"/>
    <w:rsid w:val="2BB272C9"/>
    <w:rsid w:val="2BB41F02"/>
    <w:rsid w:val="2BBB4CF6"/>
    <w:rsid w:val="2BC1570D"/>
    <w:rsid w:val="2BC51FD7"/>
    <w:rsid w:val="2BCA38C8"/>
    <w:rsid w:val="2BCC2311"/>
    <w:rsid w:val="2BCC37EA"/>
    <w:rsid w:val="2BD046B2"/>
    <w:rsid w:val="2BDB0A92"/>
    <w:rsid w:val="2BDC749C"/>
    <w:rsid w:val="2BDF6944"/>
    <w:rsid w:val="2BF3424D"/>
    <w:rsid w:val="2BF60C96"/>
    <w:rsid w:val="2C0F19C9"/>
    <w:rsid w:val="2C1105D1"/>
    <w:rsid w:val="2C1D6BCC"/>
    <w:rsid w:val="2C1F599A"/>
    <w:rsid w:val="2C2147D8"/>
    <w:rsid w:val="2C236671"/>
    <w:rsid w:val="2C2461F5"/>
    <w:rsid w:val="2C265577"/>
    <w:rsid w:val="2C3466BC"/>
    <w:rsid w:val="2C36621E"/>
    <w:rsid w:val="2C422CDA"/>
    <w:rsid w:val="2C503187"/>
    <w:rsid w:val="2C58079D"/>
    <w:rsid w:val="2C5B4AA7"/>
    <w:rsid w:val="2C633234"/>
    <w:rsid w:val="2C800480"/>
    <w:rsid w:val="2C985036"/>
    <w:rsid w:val="2C9B4F4E"/>
    <w:rsid w:val="2CA23B4D"/>
    <w:rsid w:val="2CB1711E"/>
    <w:rsid w:val="2CB34ADF"/>
    <w:rsid w:val="2CC66329"/>
    <w:rsid w:val="2CC82F50"/>
    <w:rsid w:val="2CD70222"/>
    <w:rsid w:val="2CF16ACE"/>
    <w:rsid w:val="2CFE062C"/>
    <w:rsid w:val="2D0A6F5F"/>
    <w:rsid w:val="2D146A32"/>
    <w:rsid w:val="2D2B6665"/>
    <w:rsid w:val="2D2C4AC4"/>
    <w:rsid w:val="2D2E4255"/>
    <w:rsid w:val="2D2F5AF2"/>
    <w:rsid w:val="2D3570BF"/>
    <w:rsid w:val="2D5D3819"/>
    <w:rsid w:val="2D630272"/>
    <w:rsid w:val="2D6D460C"/>
    <w:rsid w:val="2D7253E2"/>
    <w:rsid w:val="2D7D6CF8"/>
    <w:rsid w:val="2D805AE6"/>
    <w:rsid w:val="2D964AC5"/>
    <w:rsid w:val="2DA46193"/>
    <w:rsid w:val="2DA654CF"/>
    <w:rsid w:val="2DAB67F9"/>
    <w:rsid w:val="2DB264A9"/>
    <w:rsid w:val="2DC06241"/>
    <w:rsid w:val="2DD012E1"/>
    <w:rsid w:val="2DD36991"/>
    <w:rsid w:val="2DDA7C11"/>
    <w:rsid w:val="2DE22929"/>
    <w:rsid w:val="2DE37A08"/>
    <w:rsid w:val="2DE41EFA"/>
    <w:rsid w:val="2DF47ACB"/>
    <w:rsid w:val="2E051B8B"/>
    <w:rsid w:val="2E2721DA"/>
    <w:rsid w:val="2E291A66"/>
    <w:rsid w:val="2E2E28DF"/>
    <w:rsid w:val="2E3122A4"/>
    <w:rsid w:val="2E3350D3"/>
    <w:rsid w:val="2E43524F"/>
    <w:rsid w:val="2E543C08"/>
    <w:rsid w:val="2E594927"/>
    <w:rsid w:val="2E623F26"/>
    <w:rsid w:val="2E690E8C"/>
    <w:rsid w:val="2E697381"/>
    <w:rsid w:val="2E760C34"/>
    <w:rsid w:val="2E861959"/>
    <w:rsid w:val="2E8912EA"/>
    <w:rsid w:val="2E8B665B"/>
    <w:rsid w:val="2EB70189"/>
    <w:rsid w:val="2EBD671B"/>
    <w:rsid w:val="2EC1187D"/>
    <w:rsid w:val="2EC12456"/>
    <w:rsid w:val="2EC63D35"/>
    <w:rsid w:val="2EDA7D32"/>
    <w:rsid w:val="2EDF486C"/>
    <w:rsid w:val="2EFC3F56"/>
    <w:rsid w:val="2F0C1B03"/>
    <w:rsid w:val="2F3069C6"/>
    <w:rsid w:val="2F3408A0"/>
    <w:rsid w:val="2F36265A"/>
    <w:rsid w:val="2F462846"/>
    <w:rsid w:val="2F495EDF"/>
    <w:rsid w:val="2F4C2C2E"/>
    <w:rsid w:val="2F550A60"/>
    <w:rsid w:val="2F5C38C0"/>
    <w:rsid w:val="2F622C1F"/>
    <w:rsid w:val="2F832F61"/>
    <w:rsid w:val="2F9F52CC"/>
    <w:rsid w:val="2F9F5BE0"/>
    <w:rsid w:val="2FA412A2"/>
    <w:rsid w:val="2FA92F43"/>
    <w:rsid w:val="2FCB3AC7"/>
    <w:rsid w:val="2FD72FA9"/>
    <w:rsid w:val="2FD85517"/>
    <w:rsid w:val="2FF027F4"/>
    <w:rsid w:val="2FF26B3C"/>
    <w:rsid w:val="2FF321C0"/>
    <w:rsid w:val="2FF91905"/>
    <w:rsid w:val="2FFC1850"/>
    <w:rsid w:val="30043770"/>
    <w:rsid w:val="303B65C7"/>
    <w:rsid w:val="304702A5"/>
    <w:rsid w:val="309027B8"/>
    <w:rsid w:val="30926DFB"/>
    <w:rsid w:val="309B494B"/>
    <w:rsid w:val="30A40D73"/>
    <w:rsid w:val="30A434CA"/>
    <w:rsid w:val="30BF6EF1"/>
    <w:rsid w:val="30E30E41"/>
    <w:rsid w:val="30E92819"/>
    <w:rsid w:val="30FB2E12"/>
    <w:rsid w:val="31045514"/>
    <w:rsid w:val="311046CF"/>
    <w:rsid w:val="3115700D"/>
    <w:rsid w:val="31172ACD"/>
    <w:rsid w:val="311F0084"/>
    <w:rsid w:val="31203FE0"/>
    <w:rsid w:val="31210595"/>
    <w:rsid w:val="31236C4C"/>
    <w:rsid w:val="312D1C3E"/>
    <w:rsid w:val="315D1EDA"/>
    <w:rsid w:val="317E2645"/>
    <w:rsid w:val="31872094"/>
    <w:rsid w:val="319247F6"/>
    <w:rsid w:val="31957201"/>
    <w:rsid w:val="31D11FA6"/>
    <w:rsid w:val="31E772B5"/>
    <w:rsid w:val="31F724D7"/>
    <w:rsid w:val="320F5344"/>
    <w:rsid w:val="322A373A"/>
    <w:rsid w:val="32314367"/>
    <w:rsid w:val="32401523"/>
    <w:rsid w:val="32454337"/>
    <w:rsid w:val="324C1D37"/>
    <w:rsid w:val="32513C32"/>
    <w:rsid w:val="325D74A9"/>
    <w:rsid w:val="32715C46"/>
    <w:rsid w:val="3273570D"/>
    <w:rsid w:val="32832AEC"/>
    <w:rsid w:val="328A4688"/>
    <w:rsid w:val="329720DE"/>
    <w:rsid w:val="32A21473"/>
    <w:rsid w:val="32A6510C"/>
    <w:rsid w:val="32B726FF"/>
    <w:rsid w:val="32BC7A06"/>
    <w:rsid w:val="32C668B7"/>
    <w:rsid w:val="32DA6829"/>
    <w:rsid w:val="32E53EBC"/>
    <w:rsid w:val="33137D8A"/>
    <w:rsid w:val="331F661B"/>
    <w:rsid w:val="33215845"/>
    <w:rsid w:val="33410D40"/>
    <w:rsid w:val="33471B4D"/>
    <w:rsid w:val="33536032"/>
    <w:rsid w:val="335F05D7"/>
    <w:rsid w:val="3363302D"/>
    <w:rsid w:val="33645235"/>
    <w:rsid w:val="33697B6C"/>
    <w:rsid w:val="337063F1"/>
    <w:rsid w:val="33886C52"/>
    <w:rsid w:val="338A37A4"/>
    <w:rsid w:val="3392454B"/>
    <w:rsid w:val="33935939"/>
    <w:rsid w:val="33A84F02"/>
    <w:rsid w:val="33AE6432"/>
    <w:rsid w:val="33BC516D"/>
    <w:rsid w:val="33C4214B"/>
    <w:rsid w:val="33CD27C2"/>
    <w:rsid w:val="33D111EA"/>
    <w:rsid w:val="33D47054"/>
    <w:rsid w:val="33DA4CEA"/>
    <w:rsid w:val="33DD099B"/>
    <w:rsid w:val="33DD7587"/>
    <w:rsid w:val="33E54D43"/>
    <w:rsid w:val="33E62DC7"/>
    <w:rsid w:val="33F00267"/>
    <w:rsid w:val="33F5782C"/>
    <w:rsid w:val="33F67B59"/>
    <w:rsid w:val="33FB04C5"/>
    <w:rsid w:val="3412287A"/>
    <w:rsid w:val="34196B1F"/>
    <w:rsid w:val="34223866"/>
    <w:rsid w:val="3446080C"/>
    <w:rsid w:val="34706075"/>
    <w:rsid w:val="347E7A59"/>
    <w:rsid w:val="34917071"/>
    <w:rsid w:val="34940894"/>
    <w:rsid w:val="34AF3F0C"/>
    <w:rsid w:val="34AF463C"/>
    <w:rsid w:val="34B01C12"/>
    <w:rsid w:val="34D96A29"/>
    <w:rsid w:val="34ED19E1"/>
    <w:rsid w:val="34EF5F73"/>
    <w:rsid w:val="34F90FAC"/>
    <w:rsid w:val="34FA726B"/>
    <w:rsid w:val="34FE0CB5"/>
    <w:rsid w:val="3516489F"/>
    <w:rsid w:val="35183E87"/>
    <w:rsid w:val="35186789"/>
    <w:rsid w:val="35237264"/>
    <w:rsid w:val="353363C6"/>
    <w:rsid w:val="354D654E"/>
    <w:rsid w:val="355373E4"/>
    <w:rsid w:val="35720CAA"/>
    <w:rsid w:val="3583214E"/>
    <w:rsid w:val="358F343F"/>
    <w:rsid w:val="3596755A"/>
    <w:rsid w:val="359A4F99"/>
    <w:rsid w:val="35A678D9"/>
    <w:rsid w:val="35DE2889"/>
    <w:rsid w:val="35F04974"/>
    <w:rsid w:val="36015B9C"/>
    <w:rsid w:val="36051E74"/>
    <w:rsid w:val="360C00F2"/>
    <w:rsid w:val="360D6E99"/>
    <w:rsid w:val="36166E8D"/>
    <w:rsid w:val="3617451B"/>
    <w:rsid w:val="361F2AD0"/>
    <w:rsid w:val="362A6CAA"/>
    <w:rsid w:val="362E1554"/>
    <w:rsid w:val="3639477E"/>
    <w:rsid w:val="363D0DFB"/>
    <w:rsid w:val="364436B6"/>
    <w:rsid w:val="364A0D9F"/>
    <w:rsid w:val="364D535D"/>
    <w:rsid w:val="365409DD"/>
    <w:rsid w:val="36715300"/>
    <w:rsid w:val="3684340E"/>
    <w:rsid w:val="368B49A7"/>
    <w:rsid w:val="368E2431"/>
    <w:rsid w:val="369326CA"/>
    <w:rsid w:val="36942A71"/>
    <w:rsid w:val="36983F40"/>
    <w:rsid w:val="36A56FFB"/>
    <w:rsid w:val="36A91A2D"/>
    <w:rsid w:val="36B57680"/>
    <w:rsid w:val="36B756DE"/>
    <w:rsid w:val="36B830D5"/>
    <w:rsid w:val="36B969F7"/>
    <w:rsid w:val="36C82FBA"/>
    <w:rsid w:val="36CA5EFA"/>
    <w:rsid w:val="36E0033D"/>
    <w:rsid w:val="36E25D73"/>
    <w:rsid w:val="36E72939"/>
    <w:rsid w:val="36F938C7"/>
    <w:rsid w:val="371577D4"/>
    <w:rsid w:val="37301B44"/>
    <w:rsid w:val="374814EE"/>
    <w:rsid w:val="374F63EE"/>
    <w:rsid w:val="375B2B2D"/>
    <w:rsid w:val="375E26A7"/>
    <w:rsid w:val="375F0F06"/>
    <w:rsid w:val="376A08A2"/>
    <w:rsid w:val="378C0F61"/>
    <w:rsid w:val="37983711"/>
    <w:rsid w:val="37B52F61"/>
    <w:rsid w:val="37BC541E"/>
    <w:rsid w:val="37C024AC"/>
    <w:rsid w:val="37C66F8D"/>
    <w:rsid w:val="37DF5133"/>
    <w:rsid w:val="37F60CC9"/>
    <w:rsid w:val="37F742DF"/>
    <w:rsid w:val="3801185A"/>
    <w:rsid w:val="38091C6D"/>
    <w:rsid w:val="38172A99"/>
    <w:rsid w:val="381D2DFD"/>
    <w:rsid w:val="38275645"/>
    <w:rsid w:val="382B3840"/>
    <w:rsid w:val="383542E7"/>
    <w:rsid w:val="38382185"/>
    <w:rsid w:val="38576327"/>
    <w:rsid w:val="38602BF6"/>
    <w:rsid w:val="38635C06"/>
    <w:rsid w:val="388440E4"/>
    <w:rsid w:val="38851C16"/>
    <w:rsid w:val="38853BA2"/>
    <w:rsid w:val="38931738"/>
    <w:rsid w:val="3894294F"/>
    <w:rsid w:val="38AC7BB6"/>
    <w:rsid w:val="38B81F95"/>
    <w:rsid w:val="38D2728B"/>
    <w:rsid w:val="38E20134"/>
    <w:rsid w:val="38EF3758"/>
    <w:rsid w:val="38F64CA4"/>
    <w:rsid w:val="38FB1C91"/>
    <w:rsid w:val="38FD7B03"/>
    <w:rsid w:val="39084D35"/>
    <w:rsid w:val="39231995"/>
    <w:rsid w:val="392F70E3"/>
    <w:rsid w:val="393219FA"/>
    <w:rsid w:val="393937DD"/>
    <w:rsid w:val="393B3A19"/>
    <w:rsid w:val="39470B6C"/>
    <w:rsid w:val="394C4CFD"/>
    <w:rsid w:val="395D002F"/>
    <w:rsid w:val="39697CDE"/>
    <w:rsid w:val="397155BA"/>
    <w:rsid w:val="397E5AFE"/>
    <w:rsid w:val="39850C3F"/>
    <w:rsid w:val="398741F6"/>
    <w:rsid w:val="398D22C0"/>
    <w:rsid w:val="39A2773E"/>
    <w:rsid w:val="39B6211F"/>
    <w:rsid w:val="39C4393C"/>
    <w:rsid w:val="39C478B8"/>
    <w:rsid w:val="39D17B5E"/>
    <w:rsid w:val="39D20DE4"/>
    <w:rsid w:val="39DC313F"/>
    <w:rsid w:val="39EC7219"/>
    <w:rsid w:val="3A021C07"/>
    <w:rsid w:val="3A114F7E"/>
    <w:rsid w:val="3A1536CD"/>
    <w:rsid w:val="3A1F1422"/>
    <w:rsid w:val="3A2E66C4"/>
    <w:rsid w:val="3A31723D"/>
    <w:rsid w:val="3A497FB9"/>
    <w:rsid w:val="3A514C67"/>
    <w:rsid w:val="3A721A43"/>
    <w:rsid w:val="3A723F48"/>
    <w:rsid w:val="3A7866B8"/>
    <w:rsid w:val="3A7C10F5"/>
    <w:rsid w:val="3A7D58CD"/>
    <w:rsid w:val="3A7F5E56"/>
    <w:rsid w:val="3A933A7E"/>
    <w:rsid w:val="3A9452FF"/>
    <w:rsid w:val="3AAE3B7C"/>
    <w:rsid w:val="3AB075A5"/>
    <w:rsid w:val="3ABD3B61"/>
    <w:rsid w:val="3AE5550D"/>
    <w:rsid w:val="3AE810C2"/>
    <w:rsid w:val="3AE95283"/>
    <w:rsid w:val="3AFC524B"/>
    <w:rsid w:val="3B031AD6"/>
    <w:rsid w:val="3B0728AD"/>
    <w:rsid w:val="3B137F94"/>
    <w:rsid w:val="3B2A73C5"/>
    <w:rsid w:val="3B340D10"/>
    <w:rsid w:val="3B3F783E"/>
    <w:rsid w:val="3B473E39"/>
    <w:rsid w:val="3B554079"/>
    <w:rsid w:val="3B567A68"/>
    <w:rsid w:val="3B576D67"/>
    <w:rsid w:val="3B596EFA"/>
    <w:rsid w:val="3B5B6589"/>
    <w:rsid w:val="3B5C41F6"/>
    <w:rsid w:val="3B614C47"/>
    <w:rsid w:val="3B627164"/>
    <w:rsid w:val="3B6A0593"/>
    <w:rsid w:val="3B6F1C1E"/>
    <w:rsid w:val="3B6F75B2"/>
    <w:rsid w:val="3B717DC3"/>
    <w:rsid w:val="3B800D3F"/>
    <w:rsid w:val="3B8157E0"/>
    <w:rsid w:val="3B82175B"/>
    <w:rsid w:val="3B8316B7"/>
    <w:rsid w:val="3B8B1006"/>
    <w:rsid w:val="3B8C30D7"/>
    <w:rsid w:val="3B8F3744"/>
    <w:rsid w:val="3B8F735E"/>
    <w:rsid w:val="3B992497"/>
    <w:rsid w:val="3BC179A9"/>
    <w:rsid w:val="3BD44CBF"/>
    <w:rsid w:val="3BE4775A"/>
    <w:rsid w:val="3BEB0657"/>
    <w:rsid w:val="3BF40DF1"/>
    <w:rsid w:val="3BF74680"/>
    <w:rsid w:val="3C075E96"/>
    <w:rsid w:val="3C106C52"/>
    <w:rsid w:val="3C160527"/>
    <w:rsid w:val="3C187E23"/>
    <w:rsid w:val="3C1F4FF2"/>
    <w:rsid w:val="3C53218F"/>
    <w:rsid w:val="3C5350A0"/>
    <w:rsid w:val="3C5C5840"/>
    <w:rsid w:val="3C5D3397"/>
    <w:rsid w:val="3C677C07"/>
    <w:rsid w:val="3C854A64"/>
    <w:rsid w:val="3C925768"/>
    <w:rsid w:val="3C9E4066"/>
    <w:rsid w:val="3CA16BE5"/>
    <w:rsid w:val="3CCF11A7"/>
    <w:rsid w:val="3CE06A77"/>
    <w:rsid w:val="3CF92050"/>
    <w:rsid w:val="3D01300E"/>
    <w:rsid w:val="3D013901"/>
    <w:rsid w:val="3D04705D"/>
    <w:rsid w:val="3D1A1D9C"/>
    <w:rsid w:val="3D2637F6"/>
    <w:rsid w:val="3D266C42"/>
    <w:rsid w:val="3D324EB2"/>
    <w:rsid w:val="3D333F42"/>
    <w:rsid w:val="3D5D6740"/>
    <w:rsid w:val="3D600A9C"/>
    <w:rsid w:val="3D6170C9"/>
    <w:rsid w:val="3D651046"/>
    <w:rsid w:val="3D736DF6"/>
    <w:rsid w:val="3D7B72F4"/>
    <w:rsid w:val="3D8061BB"/>
    <w:rsid w:val="3D914AF5"/>
    <w:rsid w:val="3D921567"/>
    <w:rsid w:val="3D9F0F0A"/>
    <w:rsid w:val="3DA251B9"/>
    <w:rsid w:val="3DAE0568"/>
    <w:rsid w:val="3DB47412"/>
    <w:rsid w:val="3DBF76B5"/>
    <w:rsid w:val="3DCD7770"/>
    <w:rsid w:val="3DE80AC4"/>
    <w:rsid w:val="3DEB6285"/>
    <w:rsid w:val="3DED2481"/>
    <w:rsid w:val="3DF105AB"/>
    <w:rsid w:val="3DF257B2"/>
    <w:rsid w:val="3DFF7B24"/>
    <w:rsid w:val="3E0C5FCE"/>
    <w:rsid w:val="3E174C1F"/>
    <w:rsid w:val="3E194A89"/>
    <w:rsid w:val="3E26611D"/>
    <w:rsid w:val="3E34284D"/>
    <w:rsid w:val="3E3601FF"/>
    <w:rsid w:val="3E377378"/>
    <w:rsid w:val="3E3A0328"/>
    <w:rsid w:val="3E554517"/>
    <w:rsid w:val="3E5A6980"/>
    <w:rsid w:val="3E5C4306"/>
    <w:rsid w:val="3E770332"/>
    <w:rsid w:val="3E8D2680"/>
    <w:rsid w:val="3E9C78E7"/>
    <w:rsid w:val="3EAC4243"/>
    <w:rsid w:val="3EAC52A6"/>
    <w:rsid w:val="3EBD5B1B"/>
    <w:rsid w:val="3EC7540A"/>
    <w:rsid w:val="3EDB07F7"/>
    <w:rsid w:val="3EFA231D"/>
    <w:rsid w:val="3EFE489A"/>
    <w:rsid w:val="3F0070EA"/>
    <w:rsid w:val="3F204F5F"/>
    <w:rsid w:val="3F242713"/>
    <w:rsid w:val="3F260215"/>
    <w:rsid w:val="3F2F51B9"/>
    <w:rsid w:val="3F380AF5"/>
    <w:rsid w:val="3F3B7538"/>
    <w:rsid w:val="3F3C3D5C"/>
    <w:rsid w:val="3F3F5D24"/>
    <w:rsid w:val="3F4631EB"/>
    <w:rsid w:val="3F4C4DB2"/>
    <w:rsid w:val="3F5A071C"/>
    <w:rsid w:val="3F5C6578"/>
    <w:rsid w:val="3F5D09E1"/>
    <w:rsid w:val="3F5E0F98"/>
    <w:rsid w:val="3F5E7571"/>
    <w:rsid w:val="3F672705"/>
    <w:rsid w:val="3F6A004D"/>
    <w:rsid w:val="3F6F659B"/>
    <w:rsid w:val="3F8D131E"/>
    <w:rsid w:val="3F912A7A"/>
    <w:rsid w:val="3F914C28"/>
    <w:rsid w:val="3F9E56DD"/>
    <w:rsid w:val="3FB2226D"/>
    <w:rsid w:val="3FB24731"/>
    <w:rsid w:val="3FC36830"/>
    <w:rsid w:val="3FC91E86"/>
    <w:rsid w:val="3FDC1932"/>
    <w:rsid w:val="3FDE5872"/>
    <w:rsid w:val="3FF374AB"/>
    <w:rsid w:val="3FFA0522"/>
    <w:rsid w:val="400028AB"/>
    <w:rsid w:val="400B7DAA"/>
    <w:rsid w:val="401F22D5"/>
    <w:rsid w:val="402A5051"/>
    <w:rsid w:val="403100D8"/>
    <w:rsid w:val="40330634"/>
    <w:rsid w:val="40456F42"/>
    <w:rsid w:val="404A0DC2"/>
    <w:rsid w:val="404E04BB"/>
    <w:rsid w:val="405E7FD0"/>
    <w:rsid w:val="40757ADD"/>
    <w:rsid w:val="4087239B"/>
    <w:rsid w:val="408F0021"/>
    <w:rsid w:val="409724E8"/>
    <w:rsid w:val="409E69F2"/>
    <w:rsid w:val="40A82D23"/>
    <w:rsid w:val="40B13EB0"/>
    <w:rsid w:val="40B23993"/>
    <w:rsid w:val="40BA00B2"/>
    <w:rsid w:val="40C10CA5"/>
    <w:rsid w:val="40C144A0"/>
    <w:rsid w:val="40F43B47"/>
    <w:rsid w:val="40F976A9"/>
    <w:rsid w:val="41066225"/>
    <w:rsid w:val="41207633"/>
    <w:rsid w:val="41250CA7"/>
    <w:rsid w:val="41433651"/>
    <w:rsid w:val="414400F9"/>
    <w:rsid w:val="41457B73"/>
    <w:rsid w:val="41652CCA"/>
    <w:rsid w:val="41685F0E"/>
    <w:rsid w:val="4171655D"/>
    <w:rsid w:val="41787CBF"/>
    <w:rsid w:val="419B21BD"/>
    <w:rsid w:val="419C1BA7"/>
    <w:rsid w:val="41AF5D9C"/>
    <w:rsid w:val="41B026CE"/>
    <w:rsid w:val="41BC10D9"/>
    <w:rsid w:val="41C37371"/>
    <w:rsid w:val="41C75012"/>
    <w:rsid w:val="41CB66B4"/>
    <w:rsid w:val="41D40F67"/>
    <w:rsid w:val="41DB4226"/>
    <w:rsid w:val="41DB65A5"/>
    <w:rsid w:val="41DE0E6E"/>
    <w:rsid w:val="41EA5032"/>
    <w:rsid w:val="41F168C1"/>
    <w:rsid w:val="41F45DEE"/>
    <w:rsid w:val="42064ECD"/>
    <w:rsid w:val="42076B60"/>
    <w:rsid w:val="420853F6"/>
    <w:rsid w:val="420C394F"/>
    <w:rsid w:val="42186869"/>
    <w:rsid w:val="42232C0D"/>
    <w:rsid w:val="42367EE4"/>
    <w:rsid w:val="423E067B"/>
    <w:rsid w:val="4253321E"/>
    <w:rsid w:val="425C69FA"/>
    <w:rsid w:val="427143E2"/>
    <w:rsid w:val="42AC60B2"/>
    <w:rsid w:val="42B73E65"/>
    <w:rsid w:val="42BF71B7"/>
    <w:rsid w:val="42D0642E"/>
    <w:rsid w:val="42D239F1"/>
    <w:rsid w:val="42EA0C26"/>
    <w:rsid w:val="42F3424C"/>
    <w:rsid w:val="430A33A7"/>
    <w:rsid w:val="431F2DD6"/>
    <w:rsid w:val="43310BCC"/>
    <w:rsid w:val="43396B10"/>
    <w:rsid w:val="434E7877"/>
    <w:rsid w:val="436343DC"/>
    <w:rsid w:val="43656ADC"/>
    <w:rsid w:val="437D2D8D"/>
    <w:rsid w:val="438A521E"/>
    <w:rsid w:val="439335F5"/>
    <w:rsid w:val="43973620"/>
    <w:rsid w:val="439C5621"/>
    <w:rsid w:val="43AC52A9"/>
    <w:rsid w:val="43AF65E1"/>
    <w:rsid w:val="43C85DB4"/>
    <w:rsid w:val="43D67C8F"/>
    <w:rsid w:val="43D864D0"/>
    <w:rsid w:val="43EE1379"/>
    <w:rsid w:val="441E2746"/>
    <w:rsid w:val="44202C76"/>
    <w:rsid w:val="442621A2"/>
    <w:rsid w:val="44291065"/>
    <w:rsid w:val="442E20CE"/>
    <w:rsid w:val="44337106"/>
    <w:rsid w:val="4437593D"/>
    <w:rsid w:val="443C2EEE"/>
    <w:rsid w:val="443D3182"/>
    <w:rsid w:val="44480269"/>
    <w:rsid w:val="44496290"/>
    <w:rsid w:val="446C1E68"/>
    <w:rsid w:val="44711539"/>
    <w:rsid w:val="448409E3"/>
    <w:rsid w:val="448A45B9"/>
    <w:rsid w:val="44A31290"/>
    <w:rsid w:val="44A33B10"/>
    <w:rsid w:val="44A77EC6"/>
    <w:rsid w:val="44AB6E84"/>
    <w:rsid w:val="44E666D8"/>
    <w:rsid w:val="44FE3A9F"/>
    <w:rsid w:val="45177230"/>
    <w:rsid w:val="452A03CD"/>
    <w:rsid w:val="45306165"/>
    <w:rsid w:val="45320070"/>
    <w:rsid w:val="45433B71"/>
    <w:rsid w:val="45452978"/>
    <w:rsid w:val="454549F4"/>
    <w:rsid w:val="4545711B"/>
    <w:rsid w:val="4554308D"/>
    <w:rsid w:val="456A0383"/>
    <w:rsid w:val="456C390B"/>
    <w:rsid w:val="457330C8"/>
    <w:rsid w:val="4576761C"/>
    <w:rsid w:val="457860A8"/>
    <w:rsid w:val="4586032A"/>
    <w:rsid w:val="459679DF"/>
    <w:rsid w:val="45996095"/>
    <w:rsid w:val="45B9691A"/>
    <w:rsid w:val="45E71BD4"/>
    <w:rsid w:val="45E77725"/>
    <w:rsid w:val="45EC0A45"/>
    <w:rsid w:val="45EC53D4"/>
    <w:rsid w:val="45FD5C50"/>
    <w:rsid w:val="46064659"/>
    <w:rsid w:val="46124075"/>
    <w:rsid w:val="46174718"/>
    <w:rsid w:val="461E73B1"/>
    <w:rsid w:val="46230EBB"/>
    <w:rsid w:val="46242072"/>
    <w:rsid w:val="46322C28"/>
    <w:rsid w:val="46323DED"/>
    <w:rsid w:val="46455600"/>
    <w:rsid w:val="464D5F13"/>
    <w:rsid w:val="464E2FAE"/>
    <w:rsid w:val="465D33FD"/>
    <w:rsid w:val="465F0C99"/>
    <w:rsid w:val="466435F2"/>
    <w:rsid w:val="4675252C"/>
    <w:rsid w:val="467821C1"/>
    <w:rsid w:val="4689599F"/>
    <w:rsid w:val="468E7039"/>
    <w:rsid w:val="46984B88"/>
    <w:rsid w:val="469A28B5"/>
    <w:rsid w:val="46C71B13"/>
    <w:rsid w:val="46C75C82"/>
    <w:rsid w:val="46CA7572"/>
    <w:rsid w:val="46CB4011"/>
    <w:rsid w:val="46D23EF3"/>
    <w:rsid w:val="46E03985"/>
    <w:rsid w:val="46E2458B"/>
    <w:rsid w:val="46E715EA"/>
    <w:rsid w:val="46EB05E5"/>
    <w:rsid w:val="46EF0C51"/>
    <w:rsid w:val="46FD4C45"/>
    <w:rsid w:val="47181920"/>
    <w:rsid w:val="471A3C14"/>
    <w:rsid w:val="4730087B"/>
    <w:rsid w:val="47383233"/>
    <w:rsid w:val="4745656C"/>
    <w:rsid w:val="476709E8"/>
    <w:rsid w:val="476E0FDD"/>
    <w:rsid w:val="4778670E"/>
    <w:rsid w:val="479913C9"/>
    <w:rsid w:val="479A5CED"/>
    <w:rsid w:val="47A45B89"/>
    <w:rsid w:val="47AD51A4"/>
    <w:rsid w:val="47AD70ED"/>
    <w:rsid w:val="47B00CEE"/>
    <w:rsid w:val="47B74D77"/>
    <w:rsid w:val="47B90163"/>
    <w:rsid w:val="47BB790A"/>
    <w:rsid w:val="47C61E28"/>
    <w:rsid w:val="47E37361"/>
    <w:rsid w:val="47F7623A"/>
    <w:rsid w:val="48202334"/>
    <w:rsid w:val="482912BA"/>
    <w:rsid w:val="484E4679"/>
    <w:rsid w:val="484F07D5"/>
    <w:rsid w:val="48572DC7"/>
    <w:rsid w:val="485F0B88"/>
    <w:rsid w:val="48612262"/>
    <w:rsid w:val="486D4DD9"/>
    <w:rsid w:val="48863A04"/>
    <w:rsid w:val="48971ECB"/>
    <w:rsid w:val="48A37F24"/>
    <w:rsid w:val="48AD6CBD"/>
    <w:rsid w:val="48C6732D"/>
    <w:rsid w:val="48CD4DF1"/>
    <w:rsid w:val="48D304EF"/>
    <w:rsid w:val="48E11952"/>
    <w:rsid w:val="48E85C3F"/>
    <w:rsid w:val="48EE2E37"/>
    <w:rsid w:val="490C7321"/>
    <w:rsid w:val="491805DA"/>
    <w:rsid w:val="492C6BB5"/>
    <w:rsid w:val="492F7741"/>
    <w:rsid w:val="49326695"/>
    <w:rsid w:val="493325DD"/>
    <w:rsid w:val="493E248A"/>
    <w:rsid w:val="4943475F"/>
    <w:rsid w:val="494A50E2"/>
    <w:rsid w:val="494E4CB8"/>
    <w:rsid w:val="494F1281"/>
    <w:rsid w:val="49601852"/>
    <w:rsid w:val="496B7EB5"/>
    <w:rsid w:val="49716958"/>
    <w:rsid w:val="497D6D7C"/>
    <w:rsid w:val="498045FD"/>
    <w:rsid w:val="498C1175"/>
    <w:rsid w:val="4991693E"/>
    <w:rsid w:val="499526A9"/>
    <w:rsid w:val="499D151F"/>
    <w:rsid w:val="49A3102B"/>
    <w:rsid w:val="49A354F1"/>
    <w:rsid w:val="49CB23FF"/>
    <w:rsid w:val="49CF4265"/>
    <w:rsid w:val="49E367DA"/>
    <w:rsid w:val="49EC4AFB"/>
    <w:rsid w:val="49FD4398"/>
    <w:rsid w:val="4A005C95"/>
    <w:rsid w:val="4A1945A6"/>
    <w:rsid w:val="4A213F62"/>
    <w:rsid w:val="4A252350"/>
    <w:rsid w:val="4A367285"/>
    <w:rsid w:val="4A371E4E"/>
    <w:rsid w:val="4A4124ED"/>
    <w:rsid w:val="4A4C5F8B"/>
    <w:rsid w:val="4A562AE3"/>
    <w:rsid w:val="4A6A3411"/>
    <w:rsid w:val="4A6C5340"/>
    <w:rsid w:val="4A6D6B13"/>
    <w:rsid w:val="4A7E4BD1"/>
    <w:rsid w:val="4A8A55C1"/>
    <w:rsid w:val="4AAB25EB"/>
    <w:rsid w:val="4AB13A8B"/>
    <w:rsid w:val="4AB160D1"/>
    <w:rsid w:val="4AB44507"/>
    <w:rsid w:val="4ABE1820"/>
    <w:rsid w:val="4AC2246B"/>
    <w:rsid w:val="4ACC7D85"/>
    <w:rsid w:val="4AE14036"/>
    <w:rsid w:val="4AE97F15"/>
    <w:rsid w:val="4AEE4611"/>
    <w:rsid w:val="4AFE3352"/>
    <w:rsid w:val="4B07159C"/>
    <w:rsid w:val="4B274E06"/>
    <w:rsid w:val="4B2B797D"/>
    <w:rsid w:val="4B2E1614"/>
    <w:rsid w:val="4B367124"/>
    <w:rsid w:val="4B37521B"/>
    <w:rsid w:val="4B385B4A"/>
    <w:rsid w:val="4B505FCB"/>
    <w:rsid w:val="4B561BC2"/>
    <w:rsid w:val="4B5B5E9C"/>
    <w:rsid w:val="4B5C3B97"/>
    <w:rsid w:val="4B6A1B55"/>
    <w:rsid w:val="4B86210D"/>
    <w:rsid w:val="4B8959BA"/>
    <w:rsid w:val="4B8C6709"/>
    <w:rsid w:val="4B9B5F25"/>
    <w:rsid w:val="4BBD51A8"/>
    <w:rsid w:val="4BC25AFC"/>
    <w:rsid w:val="4BC57E50"/>
    <w:rsid w:val="4BD21F16"/>
    <w:rsid w:val="4BD57EA7"/>
    <w:rsid w:val="4BD94635"/>
    <w:rsid w:val="4BE07B96"/>
    <w:rsid w:val="4BE43C8A"/>
    <w:rsid w:val="4BFF4104"/>
    <w:rsid w:val="4C013D12"/>
    <w:rsid w:val="4C151119"/>
    <w:rsid w:val="4C1B7AC2"/>
    <w:rsid w:val="4C235681"/>
    <w:rsid w:val="4C2B21E9"/>
    <w:rsid w:val="4C583BAE"/>
    <w:rsid w:val="4C5D5057"/>
    <w:rsid w:val="4C6C204E"/>
    <w:rsid w:val="4C7542A8"/>
    <w:rsid w:val="4C757253"/>
    <w:rsid w:val="4C790128"/>
    <w:rsid w:val="4C8840E6"/>
    <w:rsid w:val="4C8A638A"/>
    <w:rsid w:val="4C945D45"/>
    <w:rsid w:val="4CA52BC4"/>
    <w:rsid w:val="4CAB588A"/>
    <w:rsid w:val="4CB810CF"/>
    <w:rsid w:val="4CBD34A9"/>
    <w:rsid w:val="4CBF5DEC"/>
    <w:rsid w:val="4CC02AE0"/>
    <w:rsid w:val="4CC4116B"/>
    <w:rsid w:val="4CD41640"/>
    <w:rsid w:val="4CDC4A48"/>
    <w:rsid w:val="4CF30E44"/>
    <w:rsid w:val="4D085D67"/>
    <w:rsid w:val="4D0F54E0"/>
    <w:rsid w:val="4D170F47"/>
    <w:rsid w:val="4D1E3BC4"/>
    <w:rsid w:val="4D2B5A5E"/>
    <w:rsid w:val="4D5B3D18"/>
    <w:rsid w:val="4D6B4A03"/>
    <w:rsid w:val="4D6B69DC"/>
    <w:rsid w:val="4D6E7D47"/>
    <w:rsid w:val="4D7469D2"/>
    <w:rsid w:val="4D784689"/>
    <w:rsid w:val="4D7E4584"/>
    <w:rsid w:val="4D815A77"/>
    <w:rsid w:val="4D8B5EF0"/>
    <w:rsid w:val="4D8B5F7C"/>
    <w:rsid w:val="4DEF169B"/>
    <w:rsid w:val="4DFB5BFD"/>
    <w:rsid w:val="4E044840"/>
    <w:rsid w:val="4E1E2D09"/>
    <w:rsid w:val="4E287FC5"/>
    <w:rsid w:val="4E330589"/>
    <w:rsid w:val="4E3A7B8A"/>
    <w:rsid w:val="4E416D51"/>
    <w:rsid w:val="4E5876ED"/>
    <w:rsid w:val="4E5A3AF9"/>
    <w:rsid w:val="4E634544"/>
    <w:rsid w:val="4E6E3FA5"/>
    <w:rsid w:val="4E7B4742"/>
    <w:rsid w:val="4E825EC5"/>
    <w:rsid w:val="4E9D7127"/>
    <w:rsid w:val="4EAE1047"/>
    <w:rsid w:val="4EC7381A"/>
    <w:rsid w:val="4ECB037E"/>
    <w:rsid w:val="4ECD3010"/>
    <w:rsid w:val="4ED20495"/>
    <w:rsid w:val="4EF10897"/>
    <w:rsid w:val="4F024793"/>
    <w:rsid w:val="4F0B6734"/>
    <w:rsid w:val="4F0E44BC"/>
    <w:rsid w:val="4F1426C0"/>
    <w:rsid w:val="4F3163F6"/>
    <w:rsid w:val="4F3A4FED"/>
    <w:rsid w:val="4F3F6E0B"/>
    <w:rsid w:val="4F512ADD"/>
    <w:rsid w:val="4F620F90"/>
    <w:rsid w:val="4F640EC1"/>
    <w:rsid w:val="4F756EFA"/>
    <w:rsid w:val="4F7D4F3B"/>
    <w:rsid w:val="4F8B1702"/>
    <w:rsid w:val="4FBE0867"/>
    <w:rsid w:val="4FC45A27"/>
    <w:rsid w:val="4FCE5102"/>
    <w:rsid w:val="4FDC4193"/>
    <w:rsid w:val="4FDF51E9"/>
    <w:rsid w:val="4FE143FF"/>
    <w:rsid w:val="4FE32C89"/>
    <w:rsid w:val="4FF21B51"/>
    <w:rsid w:val="4FF258F3"/>
    <w:rsid w:val="4FF52AAC"/>
    <w:rsid w:val="500962AA"/>
    <w:rsid w:val="503160C2"/>
    <w:rsid w:val="503E7A29"/>
    <w:rsid w:val="5044558D"/>
    <w:rsid w:val="504E464A"/>
    <w:rsid w:val="5054522C"/>
    <w:rsid w:val="505E7B5E"/>
    <w:rsid w:val="506B040A"/>
    <w:rsid w:val="506B77D3"/>
    <w:rsid w:val="507253E3"/>
    <w:rsid w:val="508767EA"/>
    <w:rsid w:val="5097119E"/>
    <w:rsid w:val="509B1A85"/>
    <w:rsid w:val="50B72C5F"/>
    <w:rsid w:val="50B76DDA"/>
    <w:rsid w:val="50B82B27"/>
    <w:rsid w:val="50B85635"/>
    <w:rsid w:val="50C41F3A"/>
    <w:rsid w:val="50CF1892"/>
    <w:rsid w:val="50DC49C3"/>
    <w:rsid w:val="50E6152C"/>
    <w:rsid w:val="50E94E34"/>
    <w:rsid w:val="50EA430E"/>
    <w:rsid w:val="50EE097B"/>
    <w:rsid w:val="510D3AC3"/>
    <w:rsid w:val="510E1F1D"/>
    <w:rsid w:val="510F7DAE"/>
    <w:rsid w:val="51117571"/>
    <w:rsid w:val="51186FDC"/>
    <w:rsid w:val="511B050C"/>
    <w:rsid w:val="511F2D8D"/>
    <w:rsid w:val="51310C40"/>
    <w:rsid w:val="51327D90"/>
    <w:rsid w:val="51472CC8"/>
    <w:rsid w:val="51545162"/>
    <w:rsid w:val="515B4F39"/>
    <w:rsid w:val="516F2AC6"/>
    <w:rsid w:val="51802862"/>
    <w:rsid w:val="51913F93"/>
    <w:rsid w:val="51942D77"/>
    <w:rsid w:val="51BB1DBD"/>
    <w:rsid w:val="51C25D55"/>
    <w:rsid w:val="51C55250"/>
    <w:rsid w:val="51D9293B"/>
    <w:rsid w:val="51FB22C9"/>
    <w:rsid w:val="5219484F"/>
    <w:rsid w:val="523574D1"/>
    <w:rsid w:val="52360D63"/>
    <w:rsid w:val="523A410D"/>
    <w:rsid w:val="52637892"/>
    <w:rsid w:val="527C675E"/>
    <w:rsid w:val="528969CA"/>
    <w:rsid w:val="529A3908"/>
    <w:rsid w:val="529A4526"/>
    <w:rsid w:val="52A955AB"/>
    <w:rsid w:val="52C00BDE"/>
    <w:rsid w:val="52D32A9A"/>
    <w:rsid w:val="52DA4534"/>
    <w:rsid w:val="52EF2217"/>
    <w:rsid w:val="52F532E7"/>
    <w:rsid w:val="52FF16A4"/>
    <w:rsid w:val="5310581C"/>
    <w:rsid w:val="5324086D"/>
    <w:rsid w:val="5332640D"/>
    <w:rsid w:val="53457DAB"/>
    <w:rsid w:val="5355613C"/>
    <w:rsid w:val="53590033"/>
    <w:rsid w:val="536B5669"/>
    <w:rsid w:val="536D1A7D"/>
    <w:rsid w:val="537A25F9"/>
    <w:rsid w:val="537B53DB"/>
    <w:rsid w:val="5382212C"/>
    <w:rsid w:val="538F05B8"/>
    <w:rsid w:val="5398702B"/>
    <w:rsid w:val="53B74731"/>
    <w:rsid w:val="53C032D2"/>
    <w:rsid w:val="53C71B4B"/>
    <w:rsid w:val="53C7317D"/>
    <w:rsid w:val="53D9343A"/>
    <w:rsid w:val="53DA7058"/>
    <w:rsid w:val="53DB2F26"/>
    <w:rsid w:val="53DB7BEE"/>
    <w:rsid w:val="53E162C5"/>
    <w:rsid w:val="53EC3576"/>
    <w:rsid w:val="53ED1CC7"/>
    <w:rsid w:val="53F31D37"/>
    <w:rsid w:val="53F82FEF"/>
    <w:rsid w:val="5402590F"/>
    <w:rsid w:val="541429FE"/>
    <w:rsid w:val="541F558E"/>
    <w:rsid w:val="54210163"/>
    <w:rsid w:val="54221CB6"/>
    <w:rsid w:val="54231062"/>
    <w:rsid w:val="54282872"/>
    <w:rsid w:val="542C67AF"/>
    <w:rsid w:val="54377714"/>
    <w:rsid w:val="54435390"/>
    <w:rsid w:val="544D1169"/>
    <w:rsid w:val="544D64CD"/>
    <w:rsid w:val="544E66D9"/>
    <w:rsid w:val="54520D7A"/>
    <w:rsid w:val="545314AD"/>
    <w:rsid w:val="5455563D"/>
    <w:rsid w:val="545D7ECA"/>
    <w:rsid w:val="54600333"/>
    <w:rsid w:val="546D234B"/>
    <w:rsid w:val="54850800"/>
    <w:rsid w:val="548C6816"/>
    <w:rsid w:val="548F3D6F"/>
    <w:rsid w:val="54917A9B"/>
    <w:rsid w:val="54B67D6C"/>
    <w:rsid w:val="54BA78EF"/>
    <w:rsid w:val="54BB512E"/>
    <w:rsid w:val="54C37792"/>
    <w:rsid w:val="54CF0F97"/>
    <w:rsid w:val="54E13E59"/>
    <w:rsid w:val="54ED528C"/>
    <w:rsid w:val="55035CEB"/>
    <w:rsid w:val="551E06FA"/>
    <w:rsid w:val="552A0C70"/>
    <w:rsid w:val="552B1DC7"/>
    <w:rsid w:val="552D227C"/>
    <w:rsid w:val="552D5094"/>
    <w:rsid w:val="555F4FF8"/>
    <w:rsid w:val="556D2BBE"/>
    <w:rsid w:val="55723D1D"/>
    <w:rsid w:val="557D1A7B"/>
    <w:rsid w:val="559511DF"/>
    <w:rsid w:val="55972CCB"/>
    <w:rsid w:val="55A35E85"/>
    <w:rsid w:val="55A95D9D"/>
    <w:rsid w:val="55AF2466"/>
    <w:rsid w:val="55C36901"/>
    <w:rsid w:val="55C8632C"/>
    <w:rsid w:val="55CC0647"/>
    <w:rsid w:val="55D3207F"/>
    <w:rsid w:val="55D363B8"/>
    <w:rsid w:val="55DF562A"/>
    <w:rsid w:val="55E7193D"/>
    <w:rsid w:val="55FB3588"/>
    <w:rsid w:val="5607192B"/>
    <w:rsid w:val="562F6151"/>
    <w:rsid w:val="563E145C"/>
    <w:rsid w:val="56433B9B"/>
    <w:rsid w:val="565D48E1"/>
    <w:rsid w:val="565F24FB"/>
    <w:rsid w:val="566D77A0"/>
    <w:rsid w:val="5673194A"/>
    <w:rsid w:val="568D45C2"/>
    <w:rsid w:val="569D6CFA"/>
    <w:rsid w:val="56A842D9"/>
    <w:rsid w:val="56BD03CE"/>
    <w:rsid w:val="56C328DB"/>
    <w:rsid w:val="56C55C34"/>
    <w:rsid w:val="56C728A4"/>
    <w:rsid w:val="56D85064"/>
    <w:rsid w:val="56DC50CF"/>
    <w:rsid w:val="56E82848"/>
    <w:rsid w:val="56EA3C6D"/>
    <w:rsid w:val="56EA4C93"/>
    <w:rsid w:val="56FD1394"/>
    <w:rsid w:val="57031DDD"/>
    <w:rsid w:val="5707177C"/>
    <w:rsid w:val="57251A44"/>
    <w:rsid w:val="572763E9"/>
    <w:rsid w:val="572D5A4B"/>
    <w:rsid w:val="573050F9"/>
    <w:rsid w:val="573D3E41"/>
    <w:rsid w:val="57435D8B"/>
    <w:rsid w:val="575A481F"/>
    <w:rsid w:val="575A6D53"/>
    <w:rsid w:val="576934D1"/>
    <w:rsid w:val="576C7553"/>
    <w:rsid w:val="576D6DDE"/>
    <w:rsid w:val="577A0BA7"/>
    <w:rsid w:val="577A40BC"/>
    <w:rsid w:val="577C66A8"/>
    <w:rsid w:val="5790643E"/>
    <w:rsid w:val="579309C1"/>
    <w:rsid w:val="57960543"/>
    <w:rsid w:val="57A73D99"/>
    <w:rsid w:val="57C17326"/>
    <w:rsid w:val="57CB18A1"/>
    <w:rsid w:val="57CC18F9"/>
    <w:rsid w:val="57CD219D"/>
    <w:rsid w:val="57D44D0D"/>
    <w:rsid w:val="57DD2FA3"/>
    <w:rsid w:val="57DF2B55"/>
    <w:rsid w:val="57E03C74"/>
    <w:rsid w:val="57E77361"/>
    <w:rsid w:val="57E9090F"/>
    <w:rsid w:val="57EF65E3"/>
    <w:rsid w:val="57F5364B"/>
    <w:rsid w:val="57FB736E"/>
    <w:rsid w:val="5808384B"/>
    <w:rsid w:val="581C0DD2"/>
    <w:rsid w:val="581D6400"/>
    <w:rsid w:val="582D4817"/>
    <w:rsid w:val="582E2D12"/>
    <w:rsid w:val="583A0F3D"/>
    <w:rsid w:val="584D33C9"/>
    <w:rsid w:val="585234C1"/>
    <w:rsid w:val="58635935"/>
    <w:rsid w:val="586771A9"/>
    <w:rsid w:val="58730575"/>
    <w:rsid w:val="5873696B"/>
    <w:rsid w:val="587D58B4"/>
    <w:rsid w:val="587F6530"/>
    <w:rsid w:val="589D39C0"/>
    <w:rsid w:val="58A86570"/>
    <w:rsid w:val="58AA25EA"/>
    <w:rsid w:val="58BF6523"/>
    <w:rsid w:val="58C91C41"/>
    <w:rsid w:val="58DA6AA7"/>
    <w:rsid w:val="590C75DE"/>
    <w:rsid w:val="59103B00"/>
    <w:rsid w:val="591417FA"/>
    <w:rsid w:val="592512DC"/>
    <w:rsid w:val="592D6C88"/>
    <w:rsid w:val="595E2AAC"/>
    <w:rsid w:val="596F50BD"/>
    <w:rsid w:val="59836E3A"/>
    <w:rsid w:val="59982401"/>
    <w:rsid w:val="59A17971"/>
    <w:rsid w:val="59AD23F0"/>
    <w:rsid w:val="59CF6C46"/>
    <w:rsid w:val="59E24C00"/>
    <w:rsid w:val="59E35308"/>
    <w:rsid w:val="59E365CE"/>
    <w:rsid w:val="59FB3465"/>
    <w:rsid w:val="5A054F3C"/>
    <w:rsid w:val="5A0D1DDC"/>
    <w:rsid w:val="5A1A128D"/>
    <w:rsid w:val="5A1C0E9D"/>
    <w:rsid w:val="5A2A4F1C"/>
    <w:rsid w:val="5A390825"/>
    <w:rsid w:val="5A3F10E9"/>
    <w:rsid w:val="5A454244"/>
    <w:rsid w:val="5A484526"/>
    <w:rsid w:val="5A4A3B9C"/>
    <w:rsid w:val="5A5D7323"/>
    <w:rsid w:val="5A6006F6"/>
    <w:rsid w:val="5A665577"/>
    <w:rsid w:val="5A6B7F1C"/>
    <w:rsid w:val="5A6E17B1"/>
    <w:rsid w:val="5A784718"/>
    <w:rsid w:val="5A79602F"/>
    <w:rsid w:val="5A7A71F7"/>
    <w:rsid w:val="5A9D66E9"/>
    <w:rsid w:val="5AA05D0E"/>
    <w:rsid w:val="5AA2681D"/>
    <w:rsid w:val="5AA417B3"/>
    <w:rsid w:val="5ADA75DD"/>
    <w:rsid w:val="5AF31959"/>
    <w:rsid w:val="5AFC0DEE"/>
    <w:rsid w:val="5AFE3458"/>
    <w:rsid w:val="5B08543F"/>
    <w:rsid w:val="5B0D7FF9"/>
    <w:rsid w:val="5B0E3771"/>
    <w:rsid w:val="5B166DD5"/>
    <w:rsid w:val="5B1F0807"/>
    <w:rsid w:val="5B297294"/>
    <w:rsid w:val="5B3A7B76"/>
    <w:rsid w:val="5B5019C1"/>
    <w:rsid w:val="5B61001E"/>
    <w:rsid w:val="5B642EB4"/>
    <w:rsid w:val="5B734E8C"/>
    <w:rsid w:val="5B7E13C2"/>
    <w:rsid w:val="5B8278D9"/>
    <w:rsid w:val="5B885DE6"/>
    <w:rsid w:val="5BA95E73"/>
    <w:rsid w:val="5BAF53BD"/>
    <w:rsid w:val="5BC328A3"/>
    <w:rsid w:val="5BCF27B7"/>
    <w:rsid w:val="5BD322C6"/>
    <w:rsid w:val="5BDB2739"/>
    <w:rsid w:val="5BDC4AAA"/>
    <w:rsid w:val="5BE14981"/>
    <w:rsid w:val="5BE875C6"/>
    <w:rsid w:val="5BEF3BE6"/>
    <w:rsid w:val="5BF0749C"/>
    <w:rsid w:val="5C065989"/>
    <w:rsid w:val="5C143E8C"/>
    <w:rsid w:val="5C150373"/>
    <w:rsid w:val="5C1D3907"/>
    <w:rsid w:val="5C1F6544"/>
    <w:rsid w:val="5C2E1ABB"/>
    <w:rsid w:val="5C385045"/>
    <w:rsid w:val="5C424FD5"/>
    <w:rsid w:val="5C4C7B53"/>
    <w:rsid w:val="5C4D667C"/>
    <w:rsid w:val="5C633E63"/>
    <w:rsid w:val="5C6643CB"/>
    <w:rsid w:val="5C6C6C37"/>
    <w:rsid w:val="5C6E5BC0"/>
    <w:rsid w:val="5C743CC8"/>
    <w:rsid w:val="5C7D08B3"/>
    <w:rsid w:val="5C856888"/>
    <w:rsid w:val="5CB15D3C"/>
    <w:rsid w:val="5CC01BFA"/>
    <w:rsid w:val="5CC538DA"/>
    <w:rsid w:val="5CCF2ECA"/>
    <w:rsid w:val="5CD24CB5"/>
    <w:rsid w:val="5CD67BC8"/>
    <w:rsid w:val="5CEB2AFD"/>
    <w:rsid w:val="5CEE0C79"/>
    <w:rsid w:val="5CFF54C6"/>
    <w:rsid w:val="5D016CB9"/>
    <w:rsid w:val="5D023EBD"/>
    <w:rsid w:val="5D0C467B"/>
    <w:rsid w:val="5D0E4550"/>
    <w:rsid w:val="5D0E7967"/>
    <w:rsid w:val="5D201032"/>
    <w:rsid w:val="5D207329"/>
    <w:rsid w:val="5D250728"/>
    <w:rsid w:val="5D281013"/>
    <w:rsid w:val="5D282A9D"/>
    <w:rsid w:val="5D2D4D2C"/>
    <w:rsid w:val="5D3576D6"/>
    <w:rsid w:val="5D460371"/>
    <w:rsid w:val="5D4C1B08"/>
    <w:rsid w:val="5D5929DD"/>
    <w:rsid w:val="5D6341BE"/>
    <w:rsid w:val="5D753F08"/>
    <w:rsid w:val="5D83317D"/>
    <w:rsid w:val="5D836A02"/>
    <w:rsid w:val="5D8F1C59"/>
    <w:rsid w:val="5D901247"/>
    <w:rsid w:val="5DA702FB"/>
    <w:rsid w:val="5DB010FE"/>
    <w:rsid w:val="5DB5313B"/>
    <w:rsid w:val="5DB93669"/>
    <w:rsid w:val="5DBA4AE8"/>
    <w:rsid w:val="5DBC1216"/>
    <w:rsid w:val="5DD04E2C"/>
    <w:rsid w:val="5DE962EC"/>
    <w:rsid w:val="5E003DDD"/>
    <w:rsid w:val="5E0C22C9"/>
    <w:rsid w:val="5E11003D"/>
    <w:rsid w:val="5E172702"/>
    <w:rsid w:val="5E221E95"/>
    <w:rsid w:val="5E3301C2"/>
    <w:rsid w:val="5E353B19"/>
    <w:rsid w:val="5E4A3DEB"/>
    <w:rsid w:val="5E510907"/>
    <w:rsid w:val="5E552DAA"/>
    <w:rsid w:val="5E781065"/>
    <w:rsid w:val="5E7820BC"/>
    <w:rsid w:val="5E884766"/>
    <w:rsid w:val="5E9448AC"/>
    <w:rsid w:val="5E960FA0"/>
    <w:rsid w:val="5E9A6836"/>
    <w:rsid w:val="5E9C7FBD"/>
    <w:rsid w:val="5EA2495E"/>
    <w:rsid w:val="5EAF293E"/>
    <w:rsid w:val="5EB04382"/>
    <w:rsid w:val="5EB44CDD"/>
    <w:rsid w:val="5EB72779"/>
    <w:rsid w:val="5EBC5338"/>
    <w:rsid w:val="5ECA47DC"/>
    <w:rsid w:val="5ED80EF2"/>
    <w:rsid w:val="5EDE6FA4"/>
    <w:rsid w:val="5EE82826"/>
    <w:rsid w:val="5EE92DB7"/>
    <w:rsid w:val="5EFB1043"/>
    <w:rsid w:val="5F010F10"/>
    <w:rsid w:val="5F046002"/>
    <w:rsid w:val="5F047ED9"/>
    <w:rsid w:val="5F182BEF"/>
    <w:rsid w:val="5F2658EE"/>
    <w:rsid w:val="5F320E12"/>
    <w:rsid w:val="5F330DAA"/>
    <w:rsid w:val="5F341B4E"/>
    <w:rsid w:val="5F431F46"/>
    <w:rsid w:val="5F433378"/>
    <w:rsid w:val="5F4E1048"/>
    <w:rsid w:val="5F52053F"/>
    <w:rsid w:val="5F5E322A"/>
    <w:rsid w:val="5F5F4036"/>
    <w:rsid w:val="5F650A5C"/>
    <w:rsid w:val="5F664327"/>
    <w:rsid w:val="5F8E52C0"/>
    <w:rsid w:val="5F91185D"/>
    <w:rsid w:val="5FB443FC"/>
    <w:rsid w:val="5FBC241F"/>
    <w:rsid w:val="5FC276D4"/>
    <w:rsid w:val="5FD216C2"/>
    <w:rsid w:val="5FD44869"/>
    <w:rsid w:val="5FDA558C"/>
    <w:rsid w:val="5FE5145F"/>
    <w:rsid w:val="5FEC642A"/>
    <w:rsid w:val="5FF66338"/>
    <w:rsid w:val="5FF73CAE"/>
    <w:rsid w:val="6004761E"/>
    <w:rsid w:val="600F239B"/>
    <w:rsid w:val="60163316"/>
    <w:rsid w:val="601A31B6"/>
    <w:rsid w:val="6036292E"/>
    <w:rsid w:val="603D5A63"/>
    <w:rsid w:val="60416FC3"/>
    <w:rsid w:val="604B626E"/>
    <w:rsid w:val="604D200E"/>
    <w:rsid w:val="604D4D38"/>
    <w:rsid w:val="605C224C"/>
    <w:rsid w:val="607875B2"/>
    <w:rsid w:val="607C1D1C"/>
    <w:rsid w:val="607E0FA9"/>
    <w:rsid w:val="60823264"/>
    <w:rsid w:val="60907296"/>
    <w:rsid w:val="60916E0B"/>
    <w:rsid w:val="60950BBD"/>
    <w:rsid w:val="60B378CA"/>
    <w:rsid w:val="60CE2B02"/>
    <w:rsid w:val="60E16B39"/>
    <w:rsid w:val="60E85B06"/>
    <w:rsid w:val="60E9068E"/>
    <w:rsid w:val="60ED73C3"/>
    <w:rsid w:val="60F765F6"/>
    <w:rsid w:val="60FC3B04"/>
    <w:rsid w:val="6102336E"/>
    <w:rsid w:val="610B4E46"/>
    <w:rsid w:val="61122E47"/>
    <w:rsid w:val="61232D97"/>
    <w:rsid w:val="612B6C06"/>
    <w:rsid w:val="61310B45"/>
    <w:rsid w:val="616F2515"/>
    <w:rsid w:val="616F5F9C"/>
    <w:rsid w:val="61755F92"/>
    <w:rsid w:val="618508CC"/>
    <w:rsid w:val="61850D28"/>
    <w:rsid w:val="618D3FF6"/>
    <w:rsid w:val="618E37B6"/>
    <w:rsid w:val="619E63AF"/>
    <w:rsid w:val="61D40AB9"/>
    <w:rsid w:val="61D90E43"/>
    <w:rsid w:val="61FC5821"/>
    <w:rsid w:val="62027427"/>
    <w:rsid w:val="62036B27"/>
    <w:rsid w:val="622166C2"/>
    <w:rsid w:val="622B16A2"/>
    <w:rsid w:val="62300AB2"/>
    <w:rsid w:val="62301AEC"/>
    <w:rsid w:val="626D0A6E"/>
    <w:rsid w:val="627A3DA0"/>
    <w:rsid w:val="62855F62"/>
    <w:rsid w:val="62861AD6"/>
    <w:rsid w:val="628D31EE"/>
    <w:rsid w:val="629C73EF"/>
    <w:rsid w:val="62A50F6A"/>
    <w:rsid w:val="62A83F46"/>
    <w:rsid w:val="62AE4DB5"/>
    <w:rsid w:val="62B96C8B"/>
    <w:rsid w:val="62BA1F66"/>
    <w:rsid w:val="62BF7263"/>
    <w:rsid w:val="62C00619"/>
    <w:rsid w:val="62C22BBE"/>
    <w:rsid w:val="62D91D06"/>
    <w:rsid w:val="62E3542B"/>
    <w:rsid w:val="62E377A1"/>
    <w:rsid w:val="62EB3E81"/>
    <w:rsid w:val="63051B86"/>
    <w:rsid w:val="630D0799"/>
    <w:rsid w:val="630F0E24"/>
    <w:rsid w:val="63166295"/>
    <w:rsid w:val="6318762C"/>
    <w:rsid w:val="633C26A7"/>
    <w:rsid w:val="63490E7C"/>
    <w:rsid w:val="63506F7C"/>
    <w:rsid w:val="6351690F"/>
    <w:rsid w:val="635438F1"/>
    <w:rsid w:val="63591963"/>
    <w:rsid w:val="635C249B"/>
    <w:rsid w:val="63627449"/>
    <w:rsid w:val="63640815"/>
    <w:rsid w:val="636464E3"/>
    <w:rsid w:val="636D1D33"/>
    <w:rsid w:val="636D6684"/>
    <w:rsid w:val="63756AF7"/>
    <w:rsid w:val="63851536"/>
    <w:rsid w:val="638A3CEB"/>
    <w:rsid w:val="63B65378"/>
    <w:rsid w:val="63BC4AC0"/>
    <w:rsid w:val="63C44793"/>
    <w:rsid w:val="63DA1DB3"/>
    <w:rsid w:val="63EE712C"/>
    <w:rsid w:val="64067E18"/>
    <w:rsid w:val="641E491D"/>
    <w:rsid w:val="642E6F1C"/>
    <w:rsid w:val="64471493"/>
    <w:rsid w:val="64581281"/>
    <w:rsid w:val="647462EE"/>
    <w:rsid w:val="648965AC"/>
    <w:rsid w:val="64917497"/>
    <w:rsid w:val="64936128"/>
    <w:rsid w:val="649F1DB8"/>
    <w:rsid w:val="64A6038B"/>
    <w:rsid w:val="64AC2938"/>
    <w:rsid w:val="64B50453"/>
    <w:rsid w:val="64B73B24"/>
    <w:rsid w:val="64C4228B"/>
    <w:rsid w:val="64DB235B"/>
    <w:rsid w:val="64E960F3"/>
    <w:rsid w:val="64EC1BC4"/>
    <w:rsid w:val="65035279"/>
    <w:rsid w:val="65152F6A"/>
    <w:rsid w:val="65167054"/>
    <w:rsid w:val="65171113"/>
    <w:rsid w:val="652D3127"/>
    <w:rsid w:val="654602EC"/>
    <w:rsid w:val="65561C68"/>
    <w:rsid w:val="65570449"/>
    <w:rsid w:val="65676151"/>
    <w:rsid w:val="656D621D"/>
    <w:rsid w:val="65857E75"/>
    <w:rsid w:val="65881904"/>
    <w:rsid w:val="658A1931"/>
    <w:rsid w:val="65994FFA"/>
    <w:rsid w:val="65A044C7"/>
    <w:rsid w:val="65A1666E"/>
    <w:rsid w:val="65A32921"/>
    <w:rsid w:val="65AA1631"/>
    <w:rsid w:val="65AA6907"/>
    <w:rsid w:val="65AD1D0C"/>
    <w:rsid w:val="65B15178"/>
    <w:rsid w:val="65BB4ED6"/>
    <w:rsid w:val="65C21794"/>
    <w:rsid w:val="65CA1A07"/>
    <w:rsid w:val="65D325E4"/>
    <w:rsid w:val="65FD3E0D"/>
    <w:rsid w:val="65FE38DC"/>
    <w:rsid w:val="661B1A66"/>
    <w:rsid w:val="661D5304"/>
    <w:rsid w:val="662526EC"/>
    <w:rsid w:val="662714AE"/>
    <w:rsid w:val="66292934"/>
    <w:rsid w:val="66371852"/>
    <w:rsid w:val="66397AB7"/>
    <w:rsid w:val="663A0567"/>
    <w:rsid w:val="66402B5B"/>
    <w:rsid w:val="66562D04"/>
    <w:rsid w:val="6664715C"/>
    <w:rsid w:val="66731C4C"/>
    <w:rsid w:val="66746212"/>
    <w:rsid w:val="6685581D"/>
    <w:rsid w:val="66971B48"/>
    <w:rsid w:val="66A64822"/>
    <w:rsid w:val="66B5522F"/>
    <w:rsid w:val="66C614A2"/>
    <w:rsid w:val="66D83225"/>
    <w:rsid w:val="66EF6D3C"/>
    <w:rsid w:val="66FD6C8C"/>
    <w:rsid w:val="66FF2FC8"/>
    <w:rsid w:val="67084162"/>
    <w:rsid w:val="670B2709"/>
    <w:rsid w:val="67105BD6"/>
    <w:rsid w:val="67142773"/>
    <w:rsid w:val="67284B75"/>
    <w:rsid w:val="672A138F"/>
    <w:rsid w:val="67402AC1"/>
    <w:rsid w:val="674D6D29"/>
    <w:rsid w:val="674F578E"/>
    <w:rsid w:val="67617621"/>
    <w:rsid w:val="677B642B"/>
    <w:rsid w:val="67857447"/>
    <w:rsid w:val="679769D4"/>
    <w:rsid w:val="67A16D60"/>
    <w:rsid w:val="67A2257C"/>
    <w:rsid w:val="67A23344"/>
    <w:rsid w:val="67AE0E25"/>
    <w:rsid w:val="67AE312C"/>
    <w:rsid w:val="67B3135E"/>
    <w:rsid w:val="67B563D2"/>
    <w:rsid w:val="67B71413"/>
    <w:rsid w:val="67BE07D2"/>
    <w:rsid w:val="67CB4DB4"/>
    <w:rsid w:val="67D25A17"/>
    <w:rsid w:val="67D35483"/>
    <w:rsid w:val="67F963E0"/>
    <w:rsid w:val="68071E13"/>
    <w:rsid w:val="680A0472"/>
    <w:rsid w:val="680A20B5"/>
    <w:rsid w:val="680B4468"/>
    <w:rsid w:val="682230F5"/>
    <w:rsid w:val="682E6AAB"/>
    <w:rsid w:val="683B4421"/>
    <w:rsid w:val="6850182A"/>
    <w:rsid w:val="68577156"/>
    <w:rsid w:val="68865753"/>
    <w:rsid w:val="68971DDA"/>
    <w:rsid w:val="6899613C"/>
    <w:rsid w:val="68A1180F"/>
    <w:rsid w:val="68A2508F"/>
    <w:rsid w:val="68A30801"/>
    <w:rsid w:val="68B76779"/>
    <w:rsid w:val="68C55C27"/>
    <w:rsid w:val="68CB3C33"/>
    <w:rsid w:val="68D663A7"/>
    <w:rsid w:val="68F73B40"/>
    <w:rsid w:val="68FF71EA"/>
    <w:rsid w:val="690063AC"/>
    <w:rsid w:val="69093B91"/>
    <w:rsid w:val="69157D99"/>
    <w:rsid w:val="69262BAA"/>
    <w:rsid w:val="693404FB"/>
    <w:rsid w:val="693E7733"/>
    <w:rsid w:val="693F4132"/>
    <w:rsid w:val="694705C3"/>
    <w:rsid w:val="69491337"/>
    <w:rsid w:val="694E26E2"/>
    <w:rsid w:val="69581FC4"/>
    <w:rsid w:val="695D027E"/>
    <w:rsid w:val="698945D7"/>
    <w:rsid w:val="698B4229"/>
    <w:rsid w:val="69915EE3"/>
    <w:rsid w:val="699A1BC4"/>
    <w:rsid w:val="69AD2502"/>
    <w:rsid w:val="69BA263D"/>
    <w:rsid w:val="69BC6E79"/>
    <w:rsid w:val="69C27FB8"/>
    <w:rsid w:val="69D00D3C"/>
    <w:rsid w:val="69D00E12"/>
    <w:rsid w:val="69D14D3D"/>
    <w:rsid w:val="69D67A26"/>
    <w:rsid w:val="69D804C5"/>
    <w:rsid w:val="69DF5551"/>
    <w:rsid w:val="69E60B9B"/>
    <w:rsid w:val="69F04489"/>
    <w:rsid w:val="69FA58B9"/>
    <w:rsid w:val="69FB5F6B"/>
    <w:rsid w:val="6A0228B6"/>
    <w:rsid w:val="6A040852"/>
    <w:rsid w:val="6A0E500E"/>
    <w:rsid w:val="6A100ACE"/>
    <w:rsid w:val="6A170571"/>
    <w:rsid w:val="6A250D4C"/>
    <w:rsid w:val="6A505A77"/>
    <w:rsid w:val="6A5B2AD7"/>
    <w:rsid w:val="6A711F05"/>
    <w:rsid w:val="6A714867"/>
    <w:rsid w:val="6A746AC5"/>
    <w:rsid w:val="6A81719E"/>
    <w:rsid w:val="6A894788"/>
    <w:rsid w:val="6A8C4439"/>
    <w:rsid w:val="6AA271C7"/>
    <w:rsid w:val="6AA75191"/>
    <w:rsid w:val="6AA84029"/>
    <w:rsid w:val="6AAC4F38"/>
    <w:rsid w:val="6AB2111A"/>
    <w:rsid w:val="6AB47BB1"/>
    <w:rsid w:val="6ACB03D2"/>
    <w:rsid w:val="6AD3113C"/>
    <w:rsid w:val="6AD63384"/>
    <w:rsid w:val="6AD66095"/>
    <w:rsid w:val="6AD83695"/>
    <w:rsid w:val="6ADF7316"/>
    <w:rsid w:val="6AE92A7F"/>
    <w:rsid w:val="6AF20013"/>
    <w:rsid w:val="6AFA776B"/>
    <w:rsid w:val="6B027D12"/>
    <w:rsid w:val="6B07177E"/>
    <w:rsid w:val="6B0D10B8"/>
    <w:rsid w:val="6B0E55F5"/>
    <w:rsid w:val="6B145DDE"/>
    <w:rsid w:val="6B2D40A2"/>
    <w:rsid w:val="6B3405CD"/>
    <w:rsid w:val="6B416F8C"/>
    <w:rsid w:val="6B45214B"/>
    <w:rsid w:val="6B48174D"/>
    <w:rsid w:val="6B4C71C8"/>
    <w:rsid w:val="6B50047C"/>
    <w:rsid w:val="6B5B7F57"/>
    <w:rsid w:val="6B5D0358"/>
    <w:rsid w:val="6B65769B"/>
    <w:rsid w:val="6B784FC1"/>
    <w:rsid w:val="6B946589"/>
    <w:rsid w:val="6BA42B26"/>
    <w:rsid w:val="6BA5583F"/>
    <w:rsid w:val="6BAA7C61"/>
    <w:rsid w:val="6BB74B05"/>
    <w:rsid w:val="6BBA667E"/>
    <w:rsid w:val="6BBB0C8D"/>
    <w:rsid w:val="6BBC09EE"/>
    <w:rsid w:val="6BBF164B"/>
    <w:rsid w:val="6BC3007A"/>
    <w:rsid w:val="6BCD63A5"/>
    <w:rsid w:val="6BDC1887"/>
    <w:rsid w:val="6BFA7D42"/>
    <w:rsid w:val="6BFB4D80"/>
    <w:rsid w:val="6BFE3654"/>
    <w:rsid w:val="6BFF7D3F"/>
    <w:rsid w:val="6C000FB7"/>
    <w:rsid w:val="6C0461B9"/>
    <w:rsid w:val="6C121014"/>
    <w:rsid w:val="6C3272C6"/>
    <w:rsid w:val="6C3F050B"/>
    <w:rsid w:val="6C565216"/>
    <w:rsid w:val="6C583608"/>
    <w:rsid w:val="6C5B50CC"/>
    <w:rsid w:val="6C6A6666"/>
    <w:rsid w:val="6C701BDF"/>
    <w:rsid w:val="6C705D48"/>
    <w:rsid w:val="6C7B52B9"/>
    <w:rsid w:val="6C813402"/>
    <w:rsid w:val="6C900C50"/>
    <w:rsid w:val="6CA447B9"/>
    <w:rsid w:val="6CAE0164"/>
    <w:rsid w:val="6CB96449"/>
    <w:rsid w:val="6CC441CD"/>
    <w:rsid w:val="6CCC704E"/>
    <w:rsid w:val="6CDF3653"/>
    <w:rsid w:val="6CE03BA0"/>
    <w:rsid w:val="6CE634A1"/>
    <w:rsid w:val="6CE954C6"/>
    <w:rsid w:val="6CEC53D8"/>
    <w:rsid w:val="6CF4543E"/>
    <w:rsid w:val="6D07288C"/>
    <w:rsid w:val="6D09645D"/>
    <w:rsid w:val="6D0B479C"/>
    <w:rsid w:val="6D1A25E7"/>
    <w:rsid w:val="6D1B624D"/>
    <w:rsid w:val="6D2964E4"/>
    <w:rsid w:val="6D3178ED"/>
    <w:rsid w:val="6D357FA5"/>
    <w:rsid w:val="6D501199"/>
    <w:rsid w:val="6D67600A"/>
    <w:rsid w:val="6D73469C"/>
    <w:rsid w:val="6D740B60"/>
    <w:rsid w:val="6D826B83"/>
    <w:rsid w:val="6D88450E"/>
    <w:rsid w:val="6D895E0B"/>
    <w:rsid w:val="6D931AC5"/>
    <w:rsid w:val="6D952DD1"/>
    <w:rsid w:val="6DB955CC"/>
    <w:rsid w:val="6DC02CCC"/>
    <w:rsid w:val="6DC63205"/>
    <w:rsid w:val="6DC946F2"/>
    <w:rsid w:val="6DDE3E64"/>
    <w:rsid w:val="6DEE2584"/>
    <w:rsid w:val="6DEE4009"/>
    <w:rsid w:val="6E03386D"/>
    <w:rsid w:val="6E0B6FC7"/>
    <w:rsid w:val="6E1D3B3E"/>
    <w:rsid w:val="6E257371"/>
    <w:rsid w:val="6E257513"/>
    <w:rsid w:val="6E26106B"/>
    <w:rsid w:val="6E314CCE"/>
    <w:rsid w:val="6E4B7721"/>
    <w:rsid w:val="6E7218D7"/>
    <w:rsid w:val="6E745EF5"/>
    <w:rsid w:val="6E7C1E57"/>
    <w:rsid w:val="6E98641B"/>
    <w:rsid w:val="6EA05A7A"/>
    <w:rsid w:val="6EB44231"/>
    <w:rsid w:val="6EDB7A5E"/>
    <w:rsid w:val="6EE02FB3"/>
    <w:rsid w:val="6EE66103"/>
    <w:rsid w:val="6EE9291A"/>
    <w:rsid w:val="6EEB5FE3"/>
    <w:rsid w:val="6EEF5FB6"/>
    <w:rsid w:val="6EFB6A88"/>
    <w:rsid w:val="6F0306B1"/>
    <w:rsid w:val="6F085CCE"/>
    <w:rsid w:val="6F0B43BD"/>
    <w:rsid w:val="6F291FAE"/>
    <w:rsid w:val="6F392DB6"/>
    <w:rsid w:val="6F4175A0"/>
    <w:rsid w:val="6F524AC1"/>
    <w:rsid w:val="6F5E6145"/>
    <w:rsid w:val="6F5F3194"/>
    <w:rsid w:val="6F674977"/>
    <w:rsid w:val="6F6D48D4"/>
    <w:rsid w:val="6F731B79"/>
    <w:rsid w:val="6F736744"/>
    <w:rsid w:val="6F765034"/>
    <w:rsid w:val="6FA55AC3"/>
    <w:rsid w:val="6FB74D0C"/>
    <w:rsid w:val="6FBB26A8"/>
    <w:rsid w:val="6FC07D9B"/>
    <w:rsid w:val="6FCE54FF"/>
    <w:rsid w:val="6FD13ACB"/>
    <w:rsid w:val="6FD40510"/>
    <w:rsid w:val="6FE15997"/>
    <w:rsid w:val="6FEC32DC"/>
    <w:rsid w:val="700E58B3"/>
    <w:rsid w:val="70115CF5"/>
    <w:rsid w:val="701B7E3D"/>
    <w:rsid w:val="701D7255"/>
    <w:rsid w:val="702E1097"/>
    <w:rsid w:val="703007C4"/>
    <w:rsid w:val="7037435E"/>
    <w:rsid w:val="70374FDD"/>
    <w:rsid w:val="70416BE9"/>
    <w:rsid w:val="70425444"/>
    <w:rsid w:val="7057217D"/>
    <w:rsid w:val="70596556"/>
    <w:rsid w:val="70596CDD"/>
    <w:rsid w:val="705C646F"/>
    <w:rsid w:val="705D27E4"/>
    <w:rsid w:val="707B7829"/>
    <w:rsid w:val="707C6401"/>
    <w:rsid w:val="7082146C"/>
    <w:rsid w:val="708301F8"/>
    <w:rsid w:val="708A0EFF"/>
    <w:rsid w:val="709075BC"/>
    <w:rsid w:val="709A08FD"/>
    <w:rsid w:val="70A30016"/>
    <w:rsid w:val="70A95C1F"/>
    <w:rsid w:val="70AB27F4"/>
    <w:rsid w:val="70AB5F47"/>
    <w:rsid w:val="70B23209"/>
    <w:rsid w:val="70B251A6"/>
    <w:rsid w:val="70B40DF0"/>
    <w:rsid w:val="70BE3A80"/>
    <w:rsid w:val="70C775A9"/>
    <w:rsid w:val="70C863BA"/>
    <w:rsid w:val="70CC6EA3"/>
    <w:rsid w:val="70CF243E"/>
    <w:rsid w:val="70ED616F"/>
    <w:rsid w:val="70EE4615"/>
    <w:rsid w:val="710172D4"/>
    <w:rsid w:val="7124002F"/>
    <w:rsid w:val="71361C9C"/>
    <w:rsid w:val="71543EE8"/>
    <w:rsid w:val="71643D08"/>
    <w:rsid w:val="717C2682"/>
    <w:rsid w:val="717C5CE5"/>
    <w:rsid w:val="718731E3"/>
    <w:rsid w:val="71887A97"/>
    <w:rsid w:val="71962348"/>
    <w:rsid w:val="71975063"/>
    <w:rsid w:val="719B0692"/>
    <w:rsid w:val="71A2077B"/>
    <w:rsid w:val="71A251B1"/>
    <w:rsid w:val="71C61A73"/>
    <w:rsid w:val="71ED5E18"/>
    <w:rsid w:val="71FD4D37"/>
    <w:rsid w:val="72000F8A"/>
    <w:rsid w:val="720F58A9"/>
    <w:rsid w:val="72206AC7"/>
    <w:rsid w:val="723B1382"/>
    <w:rsid w:val="724800E6"/>
    <w:rsid w:val="72485C0B"/>
    <w:rsid w:val="724F2C06"/>
    <w:rsid w:val="725477B6"/>
    <w:rsid w:val="725562C2"/>
    <w:rsid w:val="725C45FB"/>
    <w:rsid w:val="72753A65"/>
    <w:rsid w:val="727D5E3F"/>
    <w:rsid w:val="72804019"/>
    <w:rsid w:val="728A547A"/>
    <w:rsid w:val="72A34B40"/>
    <w:rsid w:val="72A76ED3"/>
    <w:rsid w:val="72A7770A"/>
    <w:rsid w:val="72AC19F8"/>
    <w:rsid w:val="72AE16B9"/>
    <w:rsid w:val="72BA21B8"/>
    <w:rsid w:val="72BD51F0"/>
    <w:rsid w:val="72CD026F"/>
    <w:rsid w:val="72D10AC0"/>
    <w:rsid w:val="72DA289A"/>
    <w:rsid w:val="72EF3BEB"/>
    <w:rsid w:val="72F17EA4"/>
    <w:rsid w:val="72F654E4"/>
    <w:rsid w:val="72FF66A2"/>
    <w:rsid w:val="73020983"/>
    <w:rsid w:val="73086527"/>
    <w:rsid w:val="730937FF"/>
    <w:rsid w:val="73243E59"/>
    <w:rsid w:val="73266E1C"/>
    <w:rsid w:val="73287A1D"/>
    <w:rsid w:val="732B4CCE"/>
    <w:rsid w:val="733E7A04"/>
    <w:rsid w:val="73414562"/>
    <w:rsid w:val="734607E1"/>
    <w:rsid w:val="734C1FED"/>
    <w:rsid w:val="735634D8"/>
    <w:rsid w:val="736011F6"/>
    <w:rsid w:val="736F07E5"/>
    <w:rsid w:val="73880E97"/>
    <w:rsid w:val="73886A11"/>
    <w:rsid w:val="738B7FAD"/>
    <w:rsid w:val="739541F9"/>
    <w:rsid w:val="73B97EBE"/>
    <w:rsid w:val="73BD386D"/>
    <w:rsid w:val="73C063E8"/>
    <w:rsid w:val="73C41CA2"/>
    <w:rsid w:val="73CD253C"/>
    <w:rsid w:val="73EB3BD1"/>
    <w:rsid w:val="73F177D8"/>
    <w:rsid w:val="73F92C2F"/>
    <w:rsid w:val="73FB2675"/>
    <w:rsid w:val="74004163"/>
    <w:rsid w:val="741119B3"/>
    <w:rsid w:val="74147D5B"/>
    <w:rsid w:val="741D3458"/>
    <w:rsid w:val="742255D3"/>
    <w:rsid w:val="743C31D9"/>
    <w:rsid w:val="745607B9"/>
    <w:rsid w:val="745E34A3"/>
    <w:rsid w:val="74835ACF"/>
    <w:rsid w:val="74880DB2"/>
    <w:rsid w:val="748F5A3B"/>
    <w:rsid w:val="7496158F"/>
    <w:rsid w:val="749F1748"/>
    <w:rsid w:val="74AA479A"/>
    <w:rsid w:val="74B16E5C"/>
    <w:rsid w:val="74BD23B4"/>
    <w:rsid w:val="74BD63EF"/>
    <w:rsid w:val="74BE66FD"/>
    <w:rsid w:val="74D154C1"/>
    <w:rsid w:val="74D16387"/>
    <w:rsid w:val="74D67D8B"/>
    <w:rsid w:val="74D7172C"/>
    <w:rsid w:val="74EB0A7C"/>
    <w:rsid w:val="75130AEB"/>
    <w:rsid w:val="751708FC"/>
    <w:rsid w:val="752F37A2"/>
    <w:rsid w:val="7537276A"/>
    <w:rsid w:val="75386701"/>
    <w:rsid w:val="75593B1E"/>
    <w:rsid w:val="755B787A"/>
    <w:rsid w:val="75732CF2"/>
    <w:rsid w:val="75751606"/>
    <w:rsid w:val="75843DDB"/>
    <w:rsid w:val="758A4D56"/>
    <w:rsid w:val="759408F7"/>
    <w:rsid w:val="759F62D4"/>
    <w:rsid w:val="75B10D93"/>
    <w:rsid w:val="75C630A5"/>
    <w:rsid w:val="75CB54AF"/>
    <w:rsid w:val="75CC29BF"/>
    <w:rsid w:val="75D26058"/>
    <w:rsid w:val="75E852E3"/>
    <w:rsid w:val="76003971"/>
    <w:rsid w:val="76005923"/>
    <w:rsid w:val="76087A85"/>
    <w:rsid w:val="760E4E44"/>
    <w:rsid w:val="76256444"/>
    <w:rsid w:val="764A2177"/>
    <w:rsid w:val="764E2390"/>
    <w:rsid w:val="76562F31"/>
    <w:rsid w:val="766060BC"/>
    <w:rsid w:val="7667005E"/>
    <w:rsid w:val="76671B1B"/>
    <w:rsid w:val="766E02D3"/>
    <w:rsid w:val="76721E8A"/>
    <w:rsid w:val="76770051"/>
    <w:rsid w:val="768D428E"/>
    <w:rsid w:val="76A31F11"/>
    <w:rsid w:val="76B1674A"/>
    <w:rsid w:val="76B63E72"/>
    <w:rsid w:val="76C24E08"/>
    <w:rsid w:val="76CB3B30"/>
    <w:rsid w:val="770A406F"/>
    <w:rsid w:val="771524AA"/>
    <w:rsid w:val="771654F4"/>
    <w:rsid w:val="77177886"/>
    <w:rsid w:val="772A7A37"/>
    <w:rsid w:val="773C492E"/>
    <w:rsid w:val="774877FB"/>
    <w:rsid w:val="774A2249"/>
    <w:rsid w:val="774E7426"/>
    <w:rsid w:val="774F50ED"/>
    <w:rsid w:val="775A0CA1"/>
    <w:rsid w:val="775B15F6"/>
    <w:rsid w:val="776061C7"/>
    <w:rsid w:val="77676265"/>
    <w:rsid w:val="776C1036"/>
    <w:rsid w:val="777A6ED1"/>
    <w:rsid w:val="777E4128"/>
    <w:rsid w:val="77806416"/>
    <w:rsid w:val="77807D62"/>
    <w:rsid w:val="77832519"/>
    <w:rsid w:val="778532CD"/>
    <w:rsid w:val="77984514"/>
    <w:rsid w:val="779E0B50"/>
    <w:rsid w:val="77A02C7A"/>
    <w:rsid w:val="77AA44C0"/>
    <w:rsid w:val="77BF7656"/>
    <w:rsid w:val="77C61A41"/>
    <w:rsid w:val="77CD711D"/>
    <w:rsid w:val="77E00B21"/>
    <w:rsid w:val="77E852BE"/>
    <w:rsid w:val="77EA13E6"/>
    <w:rsid w:val="77EB3044"/>
    <w:rsid w:val="78026EE5"/>
    <w:rsid w:val="78081684"/>
    <w:rsid w:val="780E0D0E"/>
    <w:rsid w:val="782446B8"/>
    <w:rsid w:val="78331313"/>
    <w:rsid w:val="78353232"/>
    <w:rsid w:val="78386BEC"/>
    <w:rsid w:val="78420001"/>
    <w:rsid w:val="78445FF3"/>
    <w:rsid w:val="78451B17"/>
    <w:rsid w:val="78475582"/>
    <w:rsid w:val="784842F7"/>
    <w:rsid w:val="784F5A13"/>
    <w:rsid w:val="785830CB"/>
    <w:rsid w:val="78640FD4"/>
    <w:rsid w:val="78763061"/>
    <w:rsid w:val="78877B55"/>
    <w:rsid w:val="788A77CA"/>
    <w:rsid w:val="789228DB"/>
    <w:rsid w:val="78943FE8"/>
    <w:rsid w:val="78990868"/>
    <w:rsid w:val="789F2EBE"/>
    <w:rsid w:val="78A1671F"/>
    <w:rsid w:val="78A21608"/>
    <w:rsid w:val="78A50CF6"/>
    <w:rsid w:val="78BC3F47"/>
    <w:rsid w:val="78C253FF"/>
    <w:rsid w:val="78D02D2D"/>
    <w:rsid w:val="78D96E34"/>
    <w:rsid w:val="78E40DC0"/>
    <w:rsid w:val="78E56DEF"/>
    <w:rsid w:val="78F15C06"/>
    <w:rsid w:val="78F2303D"/>
    <w:rsid w:val="78F27C75"/>
    <w:rsid w:val="78F505A9"/>
    <w:rsid w:val="78F50D29"/>
    <w:rsid w:val="78F56370"/>
    <w:rsid w:val="79061F8F"/>
    <w:rsid w:val="790D7ADE"/>
    <w:rsid w:val="790E17EE"/>
    <w:rsid w:val="79126054"/>
    <w:rsid w:val="791A1A01"/>
    <w:rsid w:val="791E5AFB"/>
    <w:rsid w:val="794F1989"/>
    <w:rsid w:val="7952396C"/>
    <w:rsid w:val="79530C14"/>
    <w:rsid w:val="796B186E"/>
    <w:rsid w:val="796E7B00"/>
    <w:rsid w:val="797A4504"/>
    <w:rsid w:val="798359F5"/>
    <w:rsid w:val="798566E0"/>
    <w:rsid w:val="7988619F"/>
    <w:rsid w:val="798A0D33"/>
    <w:rsid w:val="79917759"/>
    <w:rsid w:val="79932CBA"/>
    <w:rsid w:val="79A2761A"/>
    <w:rsid w:val="79AE2652"/>
    <w:rsid w:val="79AE64AB"/>
    <w:rsid w:val="79B111E5"/>
    <w:rsid w:val="79B12E88"/>
    <w:rsid w:val="79BF2138"/>
    <w:rsid w:val="79CB33C3"/>
    <w:rsid w:val="79D96050"/>
    <w:rsid w:val="79DD6FCA"/>
    <w:rsid w:val="79E12F48"/>
    <w:rsid w:val="79E40FA0"/>
    <w:rsid w:val="79E41A2D"/>
    <w:rsid w:val="79ED587D"/>
    <w:rsid w:val="79EE07B9"/>
    <w:rsid w:val="79FC4563"/>
    <w:rsid w:val="7A0069FF"/>
    <w:rsid w:val="7A094132"/>
    <w:rsid w:val="7A0A5DC1"/>
    <w:rsid w:val="7A1700AB"/>
    <w:rsid w:val="7A3744CE"/>
    <w:rsid w:val="7A49429B"/>
    <w:rsid w:val="7A6839AB"/>
    <w:rsid w:val="7A754FF4"/>
    <w:rsid w:val="7A86394C"/>
    <w:rsid w:val="7A9A1F84"/>
    <w:rsid w:val="7A9C104B"/>
    <w:rsid w:val="7AA463CC"/>
    <w:rsid w:val="7AA62FC9"/>
    <w:rsid w:val="7AAD3120"/>
    <w:rsid w:val="7AAF6EAE"/>
    <w:rsid w:val="7AB0282D"/>
    <w:rsid w:val="7AB352B1"/>
    <w:rsid w:val="7AB82A44"/>
    <w:rsid w:val="7ABD6829"/>
    <w:rsid w:val="7AD07E6A"/>
    <w:rsid w:val="7AE256CF"/>
    <w:rsid w:val="7AEF27FD"/>
    <w:rsid w:val="7AF329DB"/>
    <w:rsid w:val="7AF564B0"/>
    <w:rsid w:val="7AFF3D75"/>
    <w:rsid w:val="7B0D0C01"/>
    <w:rsid w:val="7B1E499C"/>
    <w:rsid w:val="7B2D2795"/>
    <w:rsid w:val="7B3D26D9"/>
    <w:rsid w:val="7B4A44A9"/>
    <w:rsid w:val="7B504C75"/>
    <w:rsid w:val="7B5F4757"/>
    <w:rsid w:val="7B7A5EBC"/>
    <w:rsid w:val="7B8674EF"/>
    <w:rsid w:val="7B8E7D66"/>
    <w:rsid w:val="7B9C137B"/>
    <w:rsid w:val="7BB0519F"/>
    <w:rsid w:val="7BB95B6C"/>
    <w:rsid w:val="7BD20EEA"/>
    <w:rsid w:val="7BD87754"/>
    <w:rsid w:val="7BED16A5"/>
    <w:rsid w:val="7BF161C8"/>
    <w:rsid w:val="7BF776A1"/>
    <w:rsid w:val="7C0274C6"/>
    <w:rsid w:val="7C0A3B40"/>
    <w:rsid w:val="7C2A18A3"/>
    <w:rsid w:val="7C2B460D"/>
    <w:rsid w:val="7C436C8C"/>
    <w:rsid w:val="7C4A152F"/>
    <w:rsid w:val="7C4D44D2"/>
    <w:rsid w:val="7C4F79F3"/>
    <w:rsid w:val="7C5138A8"/>
    <w:rsid w:val="7C52138D"/>
    <w:rsid w:val="7C6B64A2"/>
    <w:rsid w:val="7C705525"/>
    <w:rsid w:val="7C7652CD"/>
    <w:rsid w:val="7C9361B5"/>
    <w:rsid w:val="7C9B5103"/>
    <w:rsid w:val="7CA74885"/>
    <w:rsid w:val="7CAD0FC2"/>
    <w:rsid w:val="7CCE1CBA"/>
    <w:rsid w:val="7CD24858"/>
    <w:rsid w:val="7CF073D2"/>
    <w:rsid w:val="7CF40BB7"/>
    <w:rsid w:val="7CFD59D7"/>
    <w:rsid w:val="7D1F5B96"/>
    <w:rsid w:val="7D29050F"/>
    <w:rsid w:val="7D3566A4"/>
    <w:rsid w:val="7D533072"/>
    <w:rsid w:val="7D5D5475"/>
    <w:rsid w:val="7D60745D"/>
    <w:rsid w:val="7D6D13B8"/>
    <w:rsid w:val="7D782124"/>
    <w:rsid w:val="7D7B125D"/>
    <w:rsid w:val="7D9C679A"/>
    <w:rsid w:val="7D9D3819"/>
    <w:rsid w:val="7DBF7E71"/>
    <w:rsid w:val="7DC43FE4"/>
    <w:rsid w:val="7DCE609F"/>
    <w:rsid w:val="7DD35086"/>
    <w:rsid w:val="7DD35E88"/>
    <w:rsid w:val="7DDEA41A"/>
    <w:rsid w:val="7DF84E14"/>
    <w:rsid w:val="7E0506F1"/>
    <w:rsid w:val="7E09492A"/>
    <w:rsid w:val="7E1878B2"/>
    <w:rsid w:val="7E1E749F"/>
    <w:rsid w:val="7E30052C"/>
    <w:rsid w:val="7E4F4E82"/>
    <w:rsid w:val="7E600975"/>
    <w:rsid w:val="7E6865BD"/>
    <w:rsid w:val="7E6C7962"/>
    <w:rsid w:val="7E771FA4"/>
    <w:rsid w:val="7E9A4CCD"/>
    <w:rsid w:val="7E9D2814"/>
    <w:rsid w:val="7EA53728"/>
    <w:rsid w:val="7EB51888"/>
    <w:rsid w:val="7EB652B1"/>
    <w:rsid w:val="7EB70A73"/>
    <w:rsid w:val="7EBB6883"/>
    <w:rsid w:val="7EBB7B9B"/>
    <w:rsid w:val="7EBF2BEE"/>
    <w:rsid w:val="7EC1756C"/>
    <w:rsid w:val="7EC85B97"/>
    <w:rsid w:val="7ECD618E"/>
    <w:rsid w:val="7EF619C8"/>
    <w:rsid w:val="7EFE3322"/>
    <w:rsid w:val="7F0A33D4"/>
    <w:rsid w:val="7F2001CF"/>
    <w:rsid w:val="7F2560D8"/>
    <w:rsid w:val="7F3410A1"/>
    <w:rsid w:val="7F366C15"/>
    <w:rsid w:val="7F381247"/>
    <w:rsid w:val="7F683C2F"/>
    <w:rsid w:val="7F8D0415"/>
    <w:rsid w:val="7F90530B"/>
    <w:rsid w:val="7F982BE1"/>
    <w:rsid w:val="7FA73D4E"/>
    <w:rsid w:val="7FAF2713"/>
    <w:rsid w:val="7FB23861"/>
    <w:rsid w:val="7FB759EB"/>
    <w:rsid w:val="7FBA0F90"/>
    <w:rsid w:val="7FCC6046"/>
    <w:rsid w:val="7FDD5203"/>
    <w:rsid w:val="7FE34CA0"/>
    <w:rsid w:val="7FE91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（缩进）"/>
    <w:basedOn w:val="1"/>
    <w:qFormat/>
    <w:uiPriority w:val="0"/>
    <w:pPr>
      <w:spacing w:before="156" w:after="156"/>
      <w:ind w:firstLine="480" w:firstLineChars="20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6"/>
    <w:qFormat/>
    <w:uiPriority w:val="0"/>
    <w:rPr>
      <w:sz w:val="24"/>
    </w:rPr>
  </w:style>
  <w:style w:type="paragraph" w:styleId="6">
    <w:name w:val="Title"/>
    <w:basedOn w:val="1"/>
    <w:next w:val="5"/>
    <w:qFormat/>
    <w:uiPriority w:val="0"/>
    <w:pPr>
      <w:spacing w:before="240" w:beforeLines="0" w:after="60" w:afterLines="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rPr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FollowedHyperlink"/>
    <w:basedOn w:val="12"/>
    <w:qFormat/>
    <w:uiPriority w:val="0"/>
    <w:rPr>
      <w:color w:val="800080"/>
      <w:u w:val="single"/>
    </w:rPr>
  </w:style>
  <w:style w:type="character" w:customStyle="1" w:styleId="14">
    <w:name w:val="font61"/>
    <w:basedOn w:val="12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paragraph" w:customStyle="1" w:styleId="15">
    <w:name w:val="列出段落3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16">
    <w:name w:val="_Style 1"/>
    <w:basedOn w:val="1"/>
    <w:qFormat/>
    <w:uiPriority w:val="1"/>
    <w:pPr>
      <w:ind w:left="972" w:hanging="735"/>
    </w:pPr>
    <w:rPr>
      <w:rFonts w:ascii="宋体" w:hAnsi="宋体" w:eastAsia="宋体" w:cs="宋体"/>
      <w:lang w:val="pt-PT" w:eastAsia="pt-PT" w:bidi="pt-PT"/>
    </w:rPr>
  </w:style>
  <w:style w:type="paragraph" w:customStyle="1" w:styleId="17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8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19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character" w:customStyle="1" w:styleId="20">
    <w:name w:val="font41"/>
    <w:basedOn w:val="12"/>
    <w:qFormat/>
    <w:uiPriority w:val="0"/>
    <w:rPr>
      <w:rFonts w:ascii="Calibri" w:hAnsi="Calibri" w:cs="Calibri"/>
      <w:color w:val="000000"/>
      <w:sz w:val="21"/>
      <w:szCs w:val="21"/>
      <w:u w:val="none"/>
    </w:rPr>
  </w:style>
  <w:style w:type="character" w:customStyle="1" w:styleId="21">
    <w:name w:val="font11"/>
    <w:basedOn w:val="12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22">
    <w:name w:val="font21"/>
    <w:basedOn w:val="12"/>
    <w:qFormat/>
    <w:uiPriority w:val="0"/>
    <w:rPr>
      <w:rFonts w:hint="default" w:ascii="Calibri" w:hAnsi="Calibri" w:cs="Calibri"/>
      <w:color w:val="000000"/>
      <w:sz w:val="21"/>
      <w:szCs w:val="21"/>
      <w:u w:val="none"/>
    </w:rPr>
  </w:style>
  <w:style w:type="character" w:customStyle="1" w:styleId="23">
    <w:name w:val="font31"/>
    <w:basedOn w:val="12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24">
    <w:name w:val="font51"/>
    <w:basedOn w:val="12"/>
    <w:qFormat/>
    <w:uiPriority w:val="0"/>
    <w:rPr>
      <w:rFonts w:hint="eastAsia" w:ascii="宋体" w:hAnsi="宋体" w:eastAsia="宋体" w:cs="宋体"/>
      <w:b/>
      <w:color w:val="000000"/>
      <w:sz w:val="21"/>
      <w:szCs w:val="21"/>
      <w:u w:val="none"/>
    </w:rPr>
  </w:style>
  <w:style w:type="character" w:customStyle="1" w:styleId="25">
    <w:name w:val="font81"/>
    <w:basedOn w:val="12"/>
    <w:qFormat/>
    <w:uiPriority w:val="0"/>
    <w:rPr>
      <w:rFonts w:hint="default" w:ascii="Calibri" w:hAnsi="Calibri" w:cs="Calibri"/>
      <w:b/>
      <w:color w:val="000000"/>
      <w:sz w:val="21"/>
      <w:szCs w:val="21"/>
      <w:u w:val="none"/>
    </w:rPr>
  </w:style>
  <w:style w:type="character" w:customStyle="1" w:styleId="26">
    <w:name w:val="font01"/>
    <w:basedOn w:val="12"/>
    <w:qFormat/>
    <w:uiPriority w:val="0"/>
    <w:rPr>
      <w:rFonts w:ascii="Calibri" w:hAnsi="Calibri" w:cs="Calibri"/>
      <w:color w:val="000000"/>
      <w:sz w:val="21"/>
      <w:szCs w:val="21"/>
      <w:u w:val="none"/>
    </w:rPr>
  </w:style>
  <w:style w:type="paragraph" w:customStyle="1" w:styleId="27">
    <w:name w:val="_Style 3"/>
    <w:basedOn w:val="1"/>
    <w:qFormat/>
    <w:uiPriority w:val="1"/>
    <w:pPr>
      <w:ind w:left="972" w:hanging="735"/>
    </w:pPr>
    <w:rPr>
      <w:rFonts w:ascii="宋体" w:hAnsi="宋体" w:eastAsia="宋体" w:cs="宋体"/>
      <w:lang w:val="pt-PT" w:eastAsia="pt-PT" w:bidi="pt-PT"/>
    </w:rPr>
  </w:style>
  <w:style w:type="paragraph" w:customStyle="1" w:styleId="28">
    <w:name w:val="Table Paragraph"/>
    <w:basedOn w:val="1"/>
    <w:qFormat/>
    <w:uiPriority w:val="1"/>
    <w:pPr>
      <w:spacing w:before="41"/>
      <w:jc w:val="center"/>
    </w:pPr>
    <w:rPr>
      <w:rFonts w:ascii="宋体" w:hAnsi="宋体" w:eastAsia="宋体" w:cs="宋体"/>
      <w:lang w:val="pt-PT" w:eastAsia="pt-PT" w:bidi="pt-PT"/>
    </w:rPr>
  </w:style>
  <w:style w:type="paragraph" w:customStyle="1" w:styleId="29">
    <w:name w:val="p0"/>
    <w:basedOn w:val="1"/>
    <w:qFormat/>
    <w:uiPriority w:val="0"/>
    <w:pPr>
      <w:widowControl/>
      <w:spacing w:after="200" w:afterLines="0" w:afterAutospacing="0" w:line="276" w:lineRule="auto"/>
      <w:jc w:val="left"/>
    </w:pPr>
    <w:rPr>
      <w:rFonts w:ascii="Calibri" w:hAnsi="Calibri"/>
      <w:kern w:val="0"/>
      <w:sz w:val="22"/>
    </w:rPr>
  </w:style>
  <w:style w:type="paragraph" w:customStyle="1" w:styleId="30">
    <w:name w:val="样式 首行缩进 + 宋体 行距: 1.5 倍行距"/>
    <w:basedOn w:val="1"/>
    <w:qFormat/>
    <w:uiPriority w:val="0"/>
    <w:pPr>
      <w:spacing w:line="360" w:lineRule="auto"/>
      <w:ind w:firstLine="420" w:firstLineChars="200"/>
    </w:pPr>
    <w:rPr>
      <w:rFonts w:ascii="宋体" w:hAnsi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2022-02-28T13:46:00Z</dcterms:created>
  <dc:creator>无敌小胖妞</dc:creator>
  <cp:lastModifiedBy>邹兴德</cp:lastModifiedBy>
  <cp:lastPrinted>2023-03-28T16:44:00Z</cp:lastPrinted>
  <dcterms:modified xsi:type="dcterms:W3CDTF">2026-05-22T07:38:46Z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0796C8BB732D428984699A5AAA6FACF1</vt:lpwstr>
  </property>
</Properties>
</file>